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35F" w:rsidRDefault="005E435F" w:rsidP="005E435F">
      <w:pPr>
        <w:spacing w:after="0"/>
        <w:rPr>
          <w:b/>
          <w:noProof/>
          <w:sz w:val="28"/>
          <w:szCs w:val="28"/>
        </w:rPr>
      </w:pPr>
    </w:p>
    <w:p w:rsidR="00F03EAC" w:rsidRDefault="00F03EAC" w:rsidP="005E435F">
      <w:pPr>
        <w:spacing w:after="0"/>
        <w:rPr>
          <w:b/>
          <w:noProof/>
          <w:sz w:val="28"/>
          <w:szCs w:val="28"/>
        </w:rPr>
      </w:pPr>
    </w:p>
    <w:p w:rsidR="00F03EAC" w:rsidRDefault="00F03EAC" w:rsidP="005E435F">
      <w:pPr>
        <w:spacing w:after="0"/>
        <w:rPr>
          <w:b/>
          <w:noProof/>
          <w:sz w:val="28"/>
          <w:szCs w:val="28"/>
        </w:rPr>
      </w:pPr>
    </w:p>
    <w:p w:rsidR="00F03EAC" w:rsidRDefault="00F03EAC" w:rsidP="005E435F">
      <w:pPr>
        <w:spacing w:after="0"/>
        <w:rPr>
          <w:b/>
          <w:noProof/>
          <w:sz w:val="28"/>
          <w:szCs w:val="28"/>
        </w:rPr>
      </w:pPr>
    </w:p>
    <w:p w:rsidR="00F03EAC" w:rsidRDefault="00F03EAC" w:rsidP="005E435F">
      <w:pPr>
        <w:spacing w:after="0"/>
        <w:rPr>
          <w:b/>
          <w:noProof/>
          <w:sz w:val="28"/>
          <w:szCs w:val="28"/>
        </w:rPr>
      </w:pPr>
    </w:p>
    <w:p w:rsidR="00F03EAC" w:rsidRDefault="00F03EAC" w:rsidP="005E435F">
      <w:pPr>
        <w:spacing w:after="0"/>
        <w:rPr>
          <w:b/>
          <w:sz w:val="28"/>
          <w:szCs w:val="28"/>
        </w:rPr>
      </w:pPr>
    </w:p>
    <w:p w:rsidR="00CF2CD2" w:rsidRDefault="00CF2CD2" w:rsidP="005E435F">
      <w:pPr>
        <w:spacing w:after="0"/>
        <w:rPr>
          <w:b/>
          <w:sz w:val="28"/>
          <w:szCs w:val="28"/>
        </w:rPr>
      </w:pPr>
    </w:p>
    <w:p w:rsidR="005E435F" w:rsidRDefault="005E435F" w:rsidP="005E435F">
      <w:pPr>
        <w:spacing w:after="0"/>
        <w:rPr>
          <w:b/>
          <w:sz w:val="28"/>
          <w:szCs w:val="28"/>
        </w:rPr>
      </w:pPr>
    </w:p>
    <w:p w:rsidR="005E435F" w:rsidRDefault="005E435F" w:rsidP="005E435F">
      <w:pPr>
        <w:spacing w:after="0"/>
        <w:rPr>
          <w:b/>
          <w:sz w:val="28"/>
          <w:szCs w:val="28"/>
        </w:rPr>
      </w:pPr>
    </w:p>
    <w:p w:rsidR="005E435F" w:rsidRPr="00CF2CD2" w:rsidRDefault="00F47381" w:rsidP="005E435F">
      <w:pPr>
        <w:spacing w:after="0"/>
        <w:jc w:val="center"/>
        <w:rPr>
          <w:b/>
          <w:sz w:val="48"/>
          <w:szCs w:val="48"/>
        </w:rPr>
      </w:pPr>
      <w:r>
        <w:rPr>
          <w:b/>
          <w:sz w:val="48"/>
          <w:szCs w:val="48"/>
        </w:rPr>
        <w:t>Fossil Preparation Volunteer</w:t>
      </w:r>
      <w:r w:rsidR="005E435F" w:rsidRPr="00CF2CD2">
        <w:rPr>
          <w:b/>
          <w:sz w:val="48"/>
          <w:szCs w:val="48"/>
        </w:rPr>
        <w:t xml:space="preserve"> Training </w:t>
      </w:r>
      <w:r w:rsidR="00254D17">
        <w:rPr>
          <w:b/>
          <w:sz w:val="48"/>
          <w:szCs w:val="48"/>
        </w:rPr>
        <w:t>Guide</w:t>
      </w:r>
    </w:p>
    <w:p w:rsidR="005E435F" w:rsidRDefault="005E435F" w:rsidP="005E435F">
      <w:pPr>
        <w:spacing w:after="0"/>
        <w:jc w:val="center"/>
      </w:pPr>
    </w:p>
    <w:p w:rsidR="00CF2CD2" w:rsidRDefault="00CF2CD2" w:rsidP="005E435F">
      <w:pPr>
        <w:spacing w:after="0"/>
        <w:jc w:val="center"/>
      </w:pPr>
    </w:p>
    <w:p w:rsidR="00CF2CD2" w:rsidRDefault="00CF2CD2" w:rsidP="005E435F">
      <w:pPr>
        <w:spacing w:after="0"/>
        <w:jc w:val="center"/>
      </w:pPr>
    </w:p>
    <w:p w:rsidR="00CF2CD2" w:rsidRDefault="00CF2CD2" w:rsidP="005E435F">
      <w:pPr>
        <w:spacing w:after="0"/>
        <w:jc w:val="center"/>
      </w:pPr>
    </w:p>
    <w:p w:rsidR="009047BF" w:rsidRDefault="009047BF" w:rsidP="005E435F">
      <w:pPr>
        <w:spacing w:after="0"/>
        <w:jc w:val="center"/>
        <w:rPr>
          <w:sz w:val="28"/>
          <w:szCs w:val="28"/>
        </w:rPr>
      </w:pPr>
      <w:proofErr w:type="gramStart"/>
      <w:r>
        <w:rPr>
          <w:b/>
          <w:sz w:val="28"/>
          <w:szCs w:val="28"/>
        </w:rPr>
        <w:t>by</w:t>
      </w:r>
      <w:proofErr w:type="gramEnd"/>
      <w:r>
        <w:rPr>
          <w:b/>
          <w:sz w:val="28"/>
          <w:szCs w:val="28"/>
        </w:rPr>
        <w:t xml:space="preserve"> </w:t>
      </w:r>
      <w:proofErr w:type="spellStart"/>
      <w:r>
        <w:rPr>
          <w:b/>
          <w:sz w:val="28"/>
          <w:szCs w:val="28"/>
        </w:rPr>
        <w:t>Justy</w:t>
      </w:r>
      <w:proofErr w:type="spellEnd"/>
      <w:r>
        <w:rPr>
          <w:b/>
          <w:sz w:val="28"/>
          <w:szCs w:val="28"/>
        </w:rPr>
        <w:t xml:space="preserve"> </w:t>
      </w:r>
      <w:proofErr w:type="spellStart"/>
      <w:r>
        <w:rPr>
          <w:b/>
          <w:sz w:val="28"/>
          <w:szCs w:val="28"/>
        </w:rPr>
        <w:t>Alicea</w:t>
      </w:r>
      <w:proofErr w:type="spellEnd"/>
    </w:p>
    <w:p w:rsidR="005E435F" w:rsidRPr="00CF2CD2" w:rsidRDefault="009047BF" w:rsidP="005E435F">
      <w:pPr>
        <w:spacing w:after="0"/>
        <w:jc w:val="center"/>
        <w:rPr>
          <w:sz w:val="28"/>
          <w:szCs w:val="28"/>
        </w:rPr>
      </w:pPr>
      <w:r>
        <w:rPr>
          <w:sz w:val="28"/>
          <w:szCs w:val="28"/>
        </w:rPr>
        <w:t xml:space="preserve">Introduction by </w:t>
      </w:r>
      <w:r w:rsidR="005E435F" w:rsidRPr="00CF2CD2">
        <w:rPr>
          <w:sz w:val="28"/>
          <w:szCs w:val="28"/>
        </w:rPr>
        <w:t>Larry Rinehart and Mary Moore</w:t>
      </w:r>
    </w:p>
    <w:p w:rsidR="005E435F" w:rsidRDefault="00A57BAE" w:rsidP="00F47381">
      <w:pPr>
        <w:spacing w:after="0"/>
        <w:jc w:val="center"/>
        <w:rPr>
          <w:b/>
          <w:sz w:val="28"/>
          <w:szCs w:val="28"/>
        </w:rPr>
      </w:pPr>
      <w:r>
        <w:rPr>
          <w:b/>
          <w:sz w:val="28"/>
          <w:szCs w:val="28"/>
        </w:rPr>
        <w:t>2026</w:t>
      </w:r>
      <w:r w:rsidR="008639B8">
        <w:rPr>
          <w:b/>
          <w:sz w:val="28"/>
          <w:szCs w:val="28"/>
        </w:rPr>
        <w:t xml:space="preserve"> </w:t>
      </w:r>
      <w:r w:rsidR="00081988">
        <w:rPr>
          <w:b/>
          <w:sz w:val="28"/>
          <w:szCs w:val="28"/>
        </w:rPr>
        <w:t xml:space="preserve">version </w:t>
      </w:r>
    </w:p>
    <w:p w:rsidR="005E435F" w:rsidRDefault="005E435F" w:rsidP="005E435F">
      <w:pPr>
        <w:spacing w:after="0"/>
        <w:rPr>
          <w:b/>
          <w:sz w:val="28"/>
          <w:szCs w:val="28"/>
        </w:rPr>
      </w:pPr>
    </w:p>
    <w:p w:rsidR="005E435F" w:rsidRDefault="005E435F" w:rsidP="005E435F">
      <w:pPr>
        <w:spacing w:after="0"/>
        <w:rPr>
          <w:b/>
          <w:sz w:val="28"/>
          <w:szCs w:val="28"/>
        </w:rPr>
      </w:pPr>
    </w:p>
    <w:p w:rsidR="005E435F" w:rsidRDefault="005E435F" w:rsidP="005E435F">
      <w:pPr>
        <w:spacing w:after="0"/>
        <w:rPr>
          <w:b/>
          <w:sz w:val="28"/>
          <w:szCs w:val="28"/>
        </w:rPr>
      </w:pPr>
    </w:p>
    <w:p w:rsidR="005E435F" w:rsidRDefault="00672C48" w:rsidP="00672C48">
      <w:pPr>
        <w:spacing w:after="0"/>
        <w:jc w:val="center"/>
        <w:rPr>
          <w:b/>
          <w:sz w:val="28"/>
          <w:szCs w:val="28"/>
        </w:rPr>
      </w:pPr>
      <w:r>
        <w:rPr>
          <w:b/>
          <w:noProof/>
          <w:sz w:val="28"/>
          <w:szCs w:val="28"/>
        </w:rPr>
        <w:drawing>
          <wp:inline distT="0" distB="0" distL="0" distR="0">
            <wp:extent cx="4276725" cy="3403467"/>
            <wp:effectExtent l="0" t="0" r="0" b="0"/>
            <wp:docPr id="3" name="Picture 5" descr="C:\Users\Mary\AppData\Local\Microsoft\Windows\Temporary Internet Files\Content.IE5\FI6G0GRD\MC9001557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AppData\Local\Microsoft\Windows\Temporary Internet Files\Content.IE5\FI6G0GRD\MC900155711[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6725" cy="3403467"/>
                    </a:xfrm>
                    <a:prstGeom prst="rect">
                      <a:avLst/>
                    </a:prstGeom>
                    <a:noFill/>
                    <a:ln>
                      <a:noFill/>
                    </a:ln>
                  </pic:spPr>
                </pic:pic>
              </a:graphicData>
            </a:graphic>
          </wp:inline>
        </w:drawing>
      </w:r>
    </w:p>
    <w:p w:rsidR="00B506F7" w:rsidRDefault="00B506F7" w:rsidP="0061192A">
      <w:pPr>
        <w:spacing w:after="0"/>
        <w:jc w:val="center"/>
        <w:rPr>
          <w:b/>
          <w:sz w:val="28"/>
          <w:szCs w:val="28"/>
        </w:rPr>
      </w:pPr>
    </w:p>
    <w:p w:rsidR="004E5E3A" w:rsidRDefault="004E5E3A">
      <w:pPr>
        <w:rPr>
          <w:b/>
          <w:sz w:val="28"/>
          <w:szCs w:val="28"/>
        </w:rPr>
      </w:pPr>
    </w:p>
    <w:p w:rsidR="004E5E3A" w:rsidRDefault="00A73AE6" w:rsidP="004E5E3A">
      <w:pPr>
        <w:pStyle w:val="Header"/>
        <w:keepNext/>
        <w:ind w:right="-180"/>
        <w:jc w:val="center"/>
        <w:rPr>
          <w:b/>
          <w:caps/>
          <w:sz w:val="36"/>
          <w:szCs w:val="36"/>
        </w:rPr>
      </w:pPr>
      <w:r>
        <w:rPr>
          <w:b/>
          <w:caps/>
          <w:sz w:val="36"/>
          <w:szCs w:val="36"/>
        </w:rPr>
        <w:lastRenderedPageBreak/>
        <w:t>Fossil preparation volunteer training guide</w:t>
      </w:r>
    </w:p>
    <w:p w:rsidR="004E5E3A" w:rsidRDefault="004E5E3A" w:rsidP="004E5E3A">
      <w:pPr>
        <w:pStyle w:val="Header"/>
        <w:keepNext/>
        <w:jc w:val="center"/>
        <w:rPr>
          <w:b/>
          <w:caps/>
          <w:sz w:val="36"/>
          <w:szCs w:val="36"/>
        </w:rPr>
      </w:pPr>
    </w:p>
    <w:p w:rsidR="004E5E3A" w:rsidRDefault="004E5E3A" w:rsidP="004E5E3A">
      <w:pPr>
        <w:pStyle w:val="Header"/>
        <w:keepNext/>
        <w:jc w:val="center"/>
        <w:rPr>
          <w:b/>
          <w:caps/>
          <w:sz w:val="36"/>
          <w:szCs w:val="36"/>
        </w:rPr>
      </w:pPr>
    </w:p>
    <w:p w:rsidR="004E5E3A" w:rsidRPr="00A5232A" w:rsidRDefault="004E5E3A" w:rsidP="004E5E3A">
      <w:pPr>
        <w:pStyle w:val="Header"/>
        <w:keepNext/>
        <w:jc w:val="cente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78"/>
        <w:gridCol w:w="6678"/>
      </w:tblGrid>
      <w:tr w:rsidR="004E5E3A" w:rsidRPr="004D76EC" w:rsidTr="004E5E3A">
        <w:trPr>
          <w:trHeight w:val="320"/>
          <w:jc w:val="center"/>
        </w:trPr>
        <w:tc>
          <w:tcPr>
            <w:tcW w:w="2178" w:type="dxa"/>
            <w:vAlign w:val="center"/>
          </w:tcPr>
          <w:p w:rsidR="004E5E3A" w:rsidRPr="004D76EC" w:rsidRDefault="004E5E3A" w:rsidP="004E5E3A">
            <w:pPr>
              <w:pStyle w:val="StyleRight"/>
              <w:keepNext/>
              <w:rPr>
                <w:sz w:val="22"/>
                <w:szCs w:val="22"/>
              </w:rPr>
            </w:pPr>
            <w:r w:rsidRPr="004D76EC">
              <w:rPr>
                <w:sz w:val="22"/>
                <w:szCs w:val="22"/>
              </w:rPr>
              <w:t xml:space="preserve">Original Author: </w:t>
            </w:r>
          </w:p>
        </w:tc>
        <w:tc>
          <w:tcPr>
            <w:tcW w:w="6678" w:type="dxa"/>
            <w:vAlign w:val="center"/>
          </w:tcPr>
          <w:p w:rsidR="004E5E3A" w:rsidRPr="004D76EC" w:rsidRDefault="004E5E3A" w:rsidP="004E5E3A">
            <w:pPr>
              <w:keepNext/>
            </w:pPr>
            <w:r>
              <w:t>Larry Rinehart and Mary Moore</w:t>
            </w:r>
            <w:r w:rsidRPr="004D76EC" w:rsidDel="00796842">
              <w:t xml:space="preserve"> </w:t>
            </w:r>
          </w:p>
        </w:tc>
      </w:tr>
      <w:tr w:rsidR="004E5E3A" w:rsidRPr="004D76EC" w:rsidTr="004E5E3A">
        <w:trPr>
          <w:trHeight w:val="320"/>
          <w:jc w:val="center"/>
        </w:trPr>
        <w:tc>
          <w:tcPr>
            <w:tcW w:w="2178" w:type="dxa"/>
            <w:tcMar>
              <w:left w:w="115" w:type="dxa"/>
              <w:right w:w="115" w:type="dxa"/>
            </w:tcMar>
            <w:vAlign w:val="center"/>
          </w:tcPr>
          <w:p w:rsidR="004E5E3A" w:rsidRPr="004D76EC" w:rsidRDefault="004E5E3A" w:rsidP="004E5E3A">
            <w:pPr>
              <w:pStyle w:val="StyleRight"/>
              <w:keepNext/>
              <w:rPr>
                <w:sz w:val="22"/>
                <w:szCs w:val="22"/>
              </w:rPr>
            </w:pPr>
            <w:r w:rsidRPr="004D76EC">
              <w:rPr>
                <w:sz w:val="22"/>
                <w:szCs w:val="22"/>
              </w:rPr>
              <w:t xml:space="preserve">Application: </w:t>
            </w:r>
          </w:p>
        </w:tc>
        <w:tc>
          <w:tcPr>
            <w:tcW w:w="6678" w:type="dxa"/>
            <w:tcMar>
              <w:left w:w="115" w:type="dxa"/>
              <w:right w:w="115" w:type="dxa"/>
            </w:tcMar>
            <w:vAlign w:val="center"/>
          </w:tcPr>
          <w:p w:rsidR="004E5E3A" w:rsidRPr="004D76EC" w:rsidRDefault="004E5E3A" w:rsidP="004E5E3A">
            <w:pPr>
              <w:keepNext/>
            </w:pPr>
            <w:r w:rsidRPr="004D76EC">
              <w:t xml:space="preserve">MS Word </w:t>
            </w:r>
          </w:p>
        </w:tc>
      </w:tr>
      <w:tr w:rsidR="004E5E3A" w:rsidRPr="004D76EC" w:rsidTr="004E5E3A">
        <w:trPr>
          <w:trHeight w:val="320"/>
          <w:jc w:val="center"/>
        </w:trPr>
        <w:tc>
          <w:tcPr>
            <w:tcW w:w="2178" w:type="dxa"/>
            <w:vAlign w:val="center"/>
          </w:tcPr>
          <w:p w:rsidR="004E5E3A" w:rsidRPr="004D76EC" w:rsidRDefault="004E5E3A" w:rsidP="004E5E3A">
            <w:pPr>
              <w:pStyle w:val="StyleRight"/>
              <w:keepNext/>
              <w:rPr>
                <w:sz w:val="22"/>
                <w:szCs w:val="22"/>
              </w:rPr>
            </w:pPr>
            <w:r w:rsidRPr="004D76EC">
              <w:rPr>
                <w:sz w:val="22"/>
                <w:szCs w:val="22"/>
              </w:rPr>
              <w:t xml:space="preserve">File Name: </w:t>
            </w:r>
          </w:p>
        </w:tc>
        <w:tc>
          <w:tcPr>
            <w:tcW w:w="6678" w:type="dxa"/>
            <w:vAlign w:val="center"/>
          </w:tcPr>
          <w:p w:rsidR="004E5E3A" w:rsidRPr="004D76EC" w:rsidRDefault="00F03EAC" w:rsidP="004E5E3A">
            <w:pPr>
              <w:keepNext/>
            </w:pPr>
            <w:r>
              <w:t>#####</w:t>
            </w:r>
            <w:r w:rsidR="004E5E3A">
              <w:t xml:space="preserve"> </w:t>
            </w:r>
            <w:proofErr w:type="spellStart"/>
            <w:r w:rsidR="004E5E3A">
              <w:t>Paleo</w:t>
            </w:r>
            <w:proofErr w:type="spellEnd"/>
            <w:r w:rsidR="004E5E3A">
              <w:t xml:space="preserve"> Prep Guide</w:t>
            </w:r>
          </w:p>
        </w:tc>
      </w:tr>
    </w:tbl>
    <w:p w:rsidR="004E5E3A" w:rsidRDefault="004E5E3A" w:rsidP="004E5E3A">
      <w:pPr>
        <w:keepNext/>
        <w:jc w:val="center"/>
        <w:rPr>
          <w:b/>
          <w:sz w:val="28"/>
        </w:rPr>
      </w:pPr>
    </w:p>
    <w:p w:rsidR="004E5E3A" w:rsidRDefault="004E5E3A" w:rsidP="004E5E3A">
      <w:pPr>
        <w:keepNext/>
        <w:jc w:val="center"/>
        <w:rPr>
          <w:b/>
          <w:sz w:val="28"/>
        </w:rPr>
      </w:pPr>
    </w:p>
    <w:p w:rsidR="004E5E3A" w:rsidRPr="00A5232A" w:rsidRDefault="004E5E3A" w:rsidP="004E5E3A">
      <w:pPr>
        <w:keepNext/>
        <w:jc w:val="center"/>
        <w:rPr>
          <w:b/>
          <w:sz w:val="28"/>
        </w:rPr>
      </w:pPr>
      <w:r w:rsidRPr="00A5232A">
        <w:rPr>
          <w:b/>
          <w:sz w:val="28"/>
        </w:rPr>
        <w:t>REVISION HISTORY</w:t>
      </w:r>
    </w:p>
    <w:p w:rsidR="004E5E3A" w:rsidRPr="00A5232A" w:rsidRDefault="004E5E3A" w:rsidP="004E5E3A">
      <w:pPr>
        <w:keepNext/>
        <w:jc w:val="cente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46"/>
        <w:gridCol w:w="3784"/>
        <w:gridCol w:w="4350"/>
      </w:tblGrid>
      <w:tr w:rsidR="004E5E3A" w:rsidRPr="00EF106D" w:rsidTr="004E5E3A">
        <w:trPr>
          <w:jc w:val="center"/>
        </w:trPr>
        <w:tc>
          <w:tcPr>
            <w:tcW w:w="746" w:type="dxa"/>
            <w:vAlign w:val="center"/>
          </w:tcPr>
          <w:p w:rsidR="004E5E3A" w:rsidRPr="00EF106D" w:rsidRDefault="004E5E3A" w:rsidP="004E5E3A">
            <w:pPr>
              <w:keepNext/>
              <w:jc w:val="center"/>
              <w:rPr>
                <w:sz w:val="20"/>
                <w:szCs w:val="20"/>
              </w:rPr>
            </w:pPr>
            <w:r w:rsidRPr="00EF106D">
              <w:rPr>
                <w:sz w:val="20"/>
                <w:szCs w:val="20"/>
              </w:rPr>
              <w:t>Rev.</w:t>
            </w:r>
          </w:p>
        </w:tc>
        <w:tc>
          <w:tcPr>
            <w:tcW w:w="3784" w:type="dxa"/>
            <w:vAlign w:val="center"/>
          </w:tcPr>
          <w:p w:rsidR="004E5E3A" w:rsidRPr="00EF106D" w:rsidRDefault="004E5E3A" w:rsidP="004E5E3A">
            <w:pPr>
              <w:keepNext/>
              <w:rPr>
                <w:sz w:val="20"/>
                <w:szCs w:val="20"/>
              </w:rPr>
            </w:pPr>
            <w:r w:rsidRPr="00EF106D">
              <w:rPr>
                <w:sz w:val="20"/>
                <w:szCs w:val="20"/>
              </w:rPr>
              <w:t>Revision Description</w:t>
            </w:r>
          </w:p>
        </w:tc>
        <w:tc>
          <w:tcPr>
            <w:tcW w:w="4350" w:type="dxa"/>
          </w:tcPr>
          <w:p w:rsidR="004E5E3A" w:rsidRPr="00EF106D" w:rsidRDefault="004E5E3A" w:rsidP="004E5E3A">
            <w:pPr>
              <w:keepNext/>
              <w:rPr>
                <w:sz w:val="20"/>
                <w:szCs w:val="20"/>
              </w:rPr>
            </w:pPr>
            <w:r w:rsidRPr="00EF106D">
              <w:rPr>
                <w:sz w:val="20"/>
                <w:szCs w:val="20"/>
              </w:rPr>
              <w:t>Approved By:</w:t>
            </w:r>
          </w:p>
        </w:tc>
      </w:tr>
      <w:tr w:rsidR="004E5E3A" w:rsidRPr="00EF106D" w:rsidTr="004E5E3A">
        <w:trPr>
          <w:trHeight w:val="423"/>
          <w:jc w:val="center"/>
        </w:trPr>
        <w:tc>
          <w:tcPr>
            <w:tcW w:w="746" w:type="dxa"/>
          </w:tcPr>
          <w:p w:rsidR="004E5E3A" w:rsidRPr="00EF106D" w:rsidRDefault="004E5E3A" w:rsidP="004E5E3A">
            <w:pPr>
              <w:keepNext/>
              <w:jc w:val="center"/>
              <w:rPr>
                <w:sz w:val="20"/>
                <w:szCs w:val="20"/>
              </w:rPr>
            </w:pPr>
            <w:r>
              <w:rPr>
                <w:sz w:val="20"/>
                <w:szCs w:val="20"/>
              </w:rPr>
              <w:t>1.0</w:t>
            </w:r>
          </w:p>
        </w:tc>
        <w:tc>
          <w:tcPr>
            <w:tcW w:w="3784" w:type="dxa"/>
            <w:tcMar>
              <w:top w:w="58" w:type="dxa"/>
              <w:left w:w="58" w:type="dxa"/>
              <w:bottom w:w="58" w:type="dxa"/>
              <w:right w:w="58" w:type="dxa"/>
            </w:tcMar>
          </w:tcPr>
          <w:p w:rsidR="004E5E3A" w:rsidRPr="00EF106D" w:rsidRDefault="004E5E3A" w:rsidP="004E5E3A">
            <w:pPr>
              <w:keepNext/>
              <w:rPr>
                <w:sz w:val="20"/>
                <w:szCs w:val="20"/>
              </w:rPr>
            </w:pPr>
            <w:r>
              <w:rPr>
                <w:sz w:val="20"/>
                <w:szCs w:val="20"/>
              </w:rPr>
              <w:t xml:space="preserve">Rinehart and Moore </w:t>
            </w:r>
          </w:p>
        </w:tc>
        <w:tc>
          <w:tcPr>
            <w:tcW w:w="4350" w:type="dxa"/>
            <w:tcMar>
              <w:top w:w="58" w:type="dxa"/>
              <w:left w:w="58" w:type="dxa"/>
              <w:bottom w:w="58" w:type="dxa"/>
              <w:right w:w="58" w:type="dxa"/>
            </w:tcMar>
          </w:tcPr>
          <w:p w:rsidR="004E5E3A" w:rsidRPr="00EF106D" w:rsidRDefault="004E5E3A" w:rsidP="004E5E3A">
            <w:pPr>
              <w:keepNext/>
              <w:spacing w:before="240"/>
              <w:rPr>
                <w:sz w:val="20"/>
                <w:szCs w:val="20"/>
              </w:rPr>
            </w:pPr>
            <w:r>
              <w:rPr>
                <w:sz w:val="20"/>
                <w:szCs w:val="20"/>
              </w:rPr>
              <w:t>Rinehart</w:t>
            </w:r>
          </w:p>
        </w:tc>
      </w:tr>
      <w:tr w:rsidR="004E5E3A" w:rsidRPr="00EF106D" w:rsidTr="004E5E3A">
        <w:trPr>
          <w:jc w:val="center"/>
        </w:trPr>
        <w:tc>
          <w:tcPr>
            <w:tcW w:w="746" w:type="dxa"/>
          </w:tcPr>
          <w:p w:rsidR="004E5E3A" w:rsidRDefault="004E5E3A" w:rsidP="004E5E3A">
            <w:pPr>
              <w:keepNext/>
              <w:jc w:val="center"/>
              <w:rPr>
                <w:sz w:val="20"/>
                <w:szCs w:val="20"/>
              </w:rPr>
            </w:pPr>
            <w:r>
              <w:rPr>
                <w:sz w:val="20"/>
                <w:szCs w:val="20"/>
              </w:rPr>
              <w:t>2.0</w:t>
            </w:r>
          </w:p>
        </w:tc>
        <w:tc>
          <w:tcPr>
            <w:tcW w:w="3784" w:type="dxa"/>
            <w:tcMar>
              <w:top w:w="58" w:type="dxa"/>
              <w:left w:w="58" w:type="dxa"/>
              <w:bottom w:w="58" w:type="dxa"/>
              <w:right w:w="58" w:type="dxa"/>
            </w:tcMar>
          </w:tcPr>
          <w:p w:rsidR="004E5E3A" w:rsidRDefault="004E5E3A" w:rsidP="004E5E3A">
            <w:pPr>
              <w:keepNext/>
              <w:rPr>
                <w:sz w:val="20"/>
                <w:szCs w:val="20"/>
              </w:rPr>
            </w:pPr>
            <w:r>
              <w:rPr>
                <w:sz w:val="20"/>
                <w:szCs w:val="20"/>
              </w:rPr>
              <w:t xml:space="preserve">2021 Revision by </w:t>
            </w:r>
            <w:proofErr w:type="spellStart"/>
            <w:r>
              <w:rPr>
                <w:sz w:val="20"/>
                <w:szCs w:val="20"/>
              </w:rPr>
              <w:t>Justy</w:t>
            </w:r>
            <w:proofErr w:type="spellEnd"/>
            <w:r>
              <w:rPr>
                <w:sz w:val="20"/>
                <w:szCs w:val="20"/>
              </w:rPr>
              <w:t xml:space="preserve"> </w:t>
            </w:r>
            <w:proofErr w:type="spellStart"/>
            <w:r>
              <w:rPr>
                <w:sz w:val="20"/>
                <w:szCs w:val="20"/>
              </w:rPr>
              <w:t>Alicea</w:t>
            </w:r>
            <w:proofErr w:type="spellEnd"/>
          </w:p>
        </w:tc>
        <w:tc>
          <w:tcPr>
            <w:tcW w:w="4350" w:type="dxa"/>
            <w:tcMar>
              <w:top w:w="58" w:type="dxa"/>
              <w:left w:w="58" w:type="dxa"/>
              <w:bottom w:w="58" w:type="dxa"/>
              <w:right w:w="58" w:type="dxa"/>
            </w:tcMar>
          </w:tcPr>
          <w:p w:rsidR="004E5E3A" w:rsidRPr="00EF106D" w:rsidRDefault="004E5E3A" w:rsidP="004E5E3A">
            <w:pPr>
              <w:keepNext/>
              <w:spacing w:before="240"/>
              <w:rPr>
                <w:sz w:val="20"/>
                <w:szCs w:val="20"/>
              </w:rPr>
            </w:pPr>
            <w:proofErr w:type="spellStart"/>
            <w:r>
              <w:rPr>
                <w:sz w:val="20"/>
                <w:szCs w:val="20"/>
              </w:rPr>
              <w:t>Justy</w:t>
            </w:r>
            <w:proofErr w:type="spellEnd"/>
            <w:r>
              <w:rPr>
                <w:sz w:val="20"/>
                <w:szCs w:val="20"/>
              </w:rPr>
              <w:t xml:space="preserve"> </w:t>
            </w:r>
            <w:proofErr w:type="spellStart"/>
            <w:r>
              <w:rPr>
                <w:sz w:val="20"/>
                <w:szCs w:val="20"/>
              </w:rPr>
              <w:t>Alicea</w:t>
            </w:r>
            <w:proofErr w:type="spellEnd"/>
          </w:p>
        </w:tc>
      </w:tr>
      <w:tr w:rsidR="004E5E3A" w:rsidRPr="00EF106D" w:rsidTr="004E5E3A">
        <w:trPr>
          <w:jc w:val="center"/>
        </w:trPr>
        <w:tc>
          <w:tcPr>
            <w:tcW w:w="746" w:type="dxa"/>
          </w:tcPr>
          <w:p w:rsidR="004E5E3A" w:rsidRDefault="004E5E3A" w:rsidP="004E5E3A">
            <w:pPr>
              <w:keepNext/>
              <w:jc w:val="center"/>
              <w:rPr>
                <w:sz w:val="20"/>
                <w:szCs w:val="20"/>
              </w:rPr>
            </w:pPr>
            <w:r>
              <w:rPr>
                <w:sz w:val="20"/>
                <w:szCs w:val="20"/>
              </w:rPr>
              <w:t>3.0</w:t>
            </w:r>
          </w:p>
        </w:tc>
        <w:tc>
          <w:tcPr>
            <w:tcW w:w="3784" w:type="dxa"/>
            <w:tcMar>
              <w:top w:w="58" w:type="dxa"/>
              <w:left w:w="58" w:type="dxa"/>
              <w:bottom w:w="58" w:type="dxa"/>
              <w:right w:w="58" w:type="dxa"/>
            </w:tcMar>
          </w:tcPr>
          <w:p w:rsidR="004E5E3A" w:rsidRDefault="004E5E3A" w:rsidP="004E5E3A">
            <w:pPr>
              <w:keepNext/>
              <w:rPr>
                <w:sz w:val="20"/>
                <w:szCs w:val="20"/>
              </w:rPr>
            </w:pPr>
            <w:r>
              <w:rPr>
                <w:sz w:val="20"/>
                <w:szCs w:val="20"/>
              </w:rPr>
              <w:t xml:space="preserve">2022 Revision by </w:t>
            </w:r>
            <w:proofErr w:type="spellStart"/>
            <w:r>
              <w:rPr>
                <w:sz w:val="20"/>
                <w:szCs w:val="20"/>
              </w:rPr>
              <w:t>Justy</w:t>
            </w:r>
            <w:proofErr w:type="spellEnd"/>
            <w:r>
              <w:rPr>
                <w:sz w:val="20"/>
                <w:szCs w:val="20"/>
              </w:rPr>
              <w:t xml:space="preserve"> </w:t>
            </w:r>
            <w:proofErr w:type="spellStart"/>
            <w:r>
              <w:rPr>
                <w:sz w:val="20"/>
                <w:szCs w:val="20"/>
              </w:rPr>
              <w:t>Alicea</w:t>
            </w:r>
            <w:proofErr w:type="spellEnd"/>
            <w:r>
              <w:rPr>
                <w:sz w:val="20"/>
                <w:szCs w:val="20"/>
              </w:rPr>
              <w:t>. Overhaul to meet OSHA standards</w:t>
            </w:r>
            <w:r w:rsidR="00E05307">
              <w:rPr>
                <w:sz w:val="20"/>
                <w:szCs w:val="20"/>
              </w:rPr>
              <w:t xml:space="preserve">; addition of </w:t>
            </w:r>
            <w:r w:rsidR="000E7949">
              <w:rPr>
                <w:sz w:val="20"/>
                <w:szCs w:val="20"/>
              </w:rPr>
              <w:t xml:space="preserve">updated Getty </w:t>
            </w:r>
            <w:r w:rsidR="00E05307">
              <w:rPr>
                <w:sz w:val="20"/>
                <w:szCs w:val="20"/>
              </w:rPr>
              <w:t>SOPs</w:t>
            </w:r>
          </w:p>
        </w:tc>
        <w:tc>
          <w:tcPr>
            <w:tcW w:w="4350" w:type="dxa"/>
            <w:tcMar>
              <w:top w:w="58" w:type="dxa"/>
              <w:left w:w="58" w:type="dxa"/>
              <w:bottom w:w="58" w:type="dxa"/>
              <w:right w:w="58" w:type="dxa"/>
            </w:tcMar>
          </w:tcPr>
          <w:p w:rsidR="004E5E3A" w:rsidRDefault="004E5E3A" w:rsidP="004E5E3A">
            <w:pPr>
              <w:keepNext/>
              <w:spacing w:before="240"/>
              <w:rPr>
                <w:sz w:val="20"/>
                <w:szCs w:val="20"/>
              </w:rPr>
            </w:pPr>
            <w:proofErr w:type="spellStart"/>
            <w:r>
              <w:rPr>
                <w:sz w:val="20"/>
                <w:szCs w:val="20"/>
              </w:rPr>
              <w:t>Justy</w:t>
            </w:r>
            <w:proofErr w:type="spellEnd"/>
            <w:r>
              <w:rPr>
                <w:sz w:val="20"/>
                <w:szCs w:val="20"/>
              </w:rPr>
              <w:t xml:space="preserve"> </w:t>
            </w:r>
            <w:proofErr w:type="spellStart"/>
            <w:r>
              <w:rPr>
                <w:sz w:val="20"/>
                <w:szCs w:val="20"/>
              </w:rPr>
              <w:t>Alicea</w:t>
            </w:r>
            <w:proofErr w:type="spellEnd"/>
          </w:p>
        </w:tc>
      </w:tr>
      <w:tr w:rsidR="000E7949" w:rsidRPr="00EF106D" w:rsidTr="004E5E3A">
        <w:trPr>
          <w:jc w:val="center"/>
        </w:trPr>
        <w:tc>
          <w:tcPr>
            <w:tcW w:w="746" w:type="dxa"/>
          </w:tcPr>
          <w:p w:rsidR="000E7949" w:rsidRDefault="000E7949" w:rsidP="004E5E3A">
            <w:pPr>
              <w:keepNext/>
              <w:jc w:val="center"/>
              <w:rPr>
                <w:sz w:val="20"/>
                <w:szCs w:val="20"/>
              </w:rPr>
            </w:pPr>
            <w:r>
              <w:rPr>
                <w:sz w:val="20"/>
                <w:szCs w:val="20"/>
              </w:rPr>
              <w:t>4.0</w:t>
            </w:r>
          </w:p>
        </w:tc>
        <w:tc>
          <w:tcPr>
            <w:tcW w:w="3784" w:type="dxa"/>
            <w:tcMar>
              <w:top w:w="58" w:type="dxa"/>
              <w:left w:w="58" w:type="dxa"/>
              <w:bottom w:w="58" w:type="dxa"/>
              <w:right w:w="58" w:type="dxa"/>
            </w:tcMar>
          </w:tcPr>
          <w:p w:rsidR="000E7949" w:rsidRDefault="000E7949" w:rsidP="004E5E3A">
            <w:pPr>
              <w:keepNext/>
              <w:rPr>
                <w:sz w:val="20"/>
                <w:szCs w:val="20"/>
              </w:rPr>
            </w:pPr>
            <w:r>
              <w:rPr>
                <w:sz w:val="20"/>
                <w:szCs w:val="20"/>
              </w:rPr>
              <w:t>2024 update</w:t>
            </w:r>
          </w:p>
        </w:tc>
        <w:tc>
          <w:tcPr>
            <w:tcW w:w="4350" w:type="dxa"/>
            <w:tcMar>
              <w:top w:w="58" w:type="dxa"/>
              <w:left w:w="58" w:type="dxa"/>
              <w:bottom w:w="58" w:type="dxa"/>
              <w:right w:w="58" w:type="dxa"/>
            </w:tcMar>
          </w:tcPr>
          <w:p w:rsidR="000E7949" w:rsidRDefault="000E7949" w:rsidP="004E5E3A">
            <w:pPr>
              <w:keepNext/>
              <w:spacing w:before="240"/>
              <w:rPr>
                <w:sz w:val="20"/>
                <w:szCs w:val="20"/>
              </w:rPr>
            </w:pPr>
            <w:proofErr w:type="spellStart"/>
            <w:r>
              <w:rPr>
                <w:sz w:val="20"/>
                <w:szCs w:val="20"/>
              </w:rPr>
              <w:t>Justy</w:t>
            </w:r>
            <w:proofErr w:type="spellEnd"/>
            <w:r>
              <w:rPr>
                <w:sz w:val="20"/>
                <w:szCs w:val="20"/>
              </w:rPr>
              <w:t xml:space="preserve"> </w:t>
            </w:r>
            <w:proofErr w:type="spellStart"/>
            <w:r>
              <w:rPr>
                <w:sz w:val="20"/>
                <w:szCs w:val="20"/>
              </w:rPr>
              <w:t>Alicea</w:t>
            </w:r>
            <w:proofErr w:type="spellEnd"/>
          </w:p>
        </w:tc>
      </w:tr>
      <w:tr w:rsidR="000E7949" w:rsidRPr="00EF106D" w:rsidTr="004E5E3A">
        <w:trPr>
          <w:jc w:val="center"/>
        </w:trPr>
        <w:tc>
          <w:tcPr>
            <w:tcW w:w="746" w:type="dxa"/>
          </w:tcPr>
          <w:p w:rsidR="000E7949" w:rsidRDefault="000E7949" w:rsidP="004E5E3A">
            <w:pPr>
              <w:keepNext/>
              <w:jc w:val="center"/>
              <w:rPr>
                <w:sz w:val="20"/>
                <w:szCs w:val="20"/>
              </w:rPr>
            </w:pPr>
            <w:r>
              <w:rPr>
                <w:sz w:val="20"/>
                <w:szCs w:val="20"/>
              </w:rPr>
              <w:t>5.0</w:t>
            </w:r>
          </w:p>
        </w:tc>
        <w:tc>
          <w:tcPr>
            <w:tcW w:w="3784" w:type="dxa"/>
            <w:tcMar>
              <w:top w:w="58" w:type="dxa"/>
              <w:left w:w="58" w:type="dxa"/>
              <w:bottom w:w="58" w:type="dxa"/>
              <w:right w:w="58" w:type="dxa"/>
            </w:tcMar>
          </w:tcPr>
          <w:p w:rsidR="000E7949" w:rsidRDefault="000E7949" w:rsidP="004E5E3A">
            <w:pPr>
              <w:keepNext/>
              <w:rPr>
                <w:sz w:val="20"/>
                <w:szCs w:val="20"/>
              </w:rPr>
            </w:pPr>
            <w:r>
              <w:rPr>
                <w:sz w:val="20"/>
                <w:szCs w:val="20"/>
              </w:rPr>
              <w:t xml:space="preserve">2025 </w:t>
            </w:r>
            <w:r w:rsidR="004A51BC">
              <w:rPr>
                <w:sz w:val="20"/>
                <w:szCs w:val="20"/>
              </w:rPr>
              <w:t>update</w:t>
            </w:r>
          </w:p>
        </w:tc>
        <w:tc>
          <w:tcPr>
            <w:tcW w:w="4350" w:type="dxa"/>
            <w:tcMar>
              <w:top w:w="58" w:type="dxa"/>
              <w:left w:w="58" w:type="dxa"/>
              <w:bottom w:w="58" w:type="dxa"/>
              <w:right w:w="58" w:type="dxa"/>
            </w:tcMar>
          </w:tcPr>
          <w:p w:rsidR="000E7949" w:rsidRDefault="000E7949" w:rsidP="004E5E3A">
            <w:pPr>
              <w:keepNext/>
              <w:spacing w:before="240"/>
              <w:rPr>
                <w:sz w:val="20"/>
                <w:szCs w:val="20"/>
              </w:rPr>
            </w:pPr>
            <w:proofErr w:type="spellStart"/>
            <w:r>
              <w:rPr>
                <w:sz w:val="20"/>
                <w:szCs w:val="20"/>
              </w:rPr>
              <w:t>Justy</w:t>
            </w:r>
            <w:proofErr w:type="spellEnd"/>
            <w:r>
              <w:rPr>
                <w:sz w:val="20"/>
                <w:szCs w:val="20"/>
              </w:rPr>
              <w:t xml:space="preserve"> </w:t>
            </w:r>
            <w:proofErr w:type="spellStart"/>
            <w:r>
              <w:rPr>
                <w:sz w:val="20"/>
                <w:szCs w:val="20"/>
              </w:rPr>
              <w:t>Alicea</w:t>
            </w:r>
            <w:proofErr w:type="spellEnd"/>
          </w:p>
        </w:tc>
      </w:tr>
      <w:tr w:rsidR="00A57BAE" w:rsidRPr="00EF106D" w:rsidTr="004E5E3A">
        <w:trPr>
          <w:jc w:val="center"/>
        </w:trPr>
        <w:tc>
          <w:tcPr>
            <w:tcW w:w="746" w:type="dxa"/>
          </w:tcPr>
          <w:p w:rsidR="00A57BAE" w:rsidRDefault="00A57BAE" w:rsidP="004E5E3A">
            <w:pPr>
              <w:keepNext/>
              <w:jc w:val="center"/>
              <w:rPr>
                <w:sz w:val="20"/>
                <w:szCs w:val="20"/>
              </w:rPr>
            </w:pPr>
            <w:r>
              <w:rPr>
                <w:sz w:val="20"/>
                <w:szCs w:val="20"/>
              </w:rPr>
              <w:t>6.0</w:t>
            </w:r>
          </w:p>
        </w:tc>
        <w:tc>
          <w:tcPr>
            <w:tcW w:w="3784" w:type="dxa"/>
            <w:tcMar>
              <w:top w:w="58" w:type="dxa"/>
              <w:left w:w="58" w:type="dxa"/>
              <w:bottom w:w="58" w:type="dxa"/>
              <w:right w:w="58" w:type="dxa"/>
            </w:tcMar>
          </w:tcPr>
          <w:p w:rsidR="00A57BAE" w:rsidRDefault="00A57BAE" w:rsidP="004E5E3A">
            <w:pPr>
              <w:keepNext/>
              <w:rPr>
                <w:sz w:val="20"/>
                <w:szCs w:val="20"/>
              </w:rPr>
            </w:pPr>
            <w:r>
              <w:rPr>
                <w:sz w:val="20"/>
                <w:szCs w:val="20"/>
              </w:rPr>
              <w:t>2026 update using AI</w:t>
            </w:r>
          </w:p>
        </w:tc>
        <w:tc>
          <w:tcPr>
            <w:tcW w:w="4350" w:type="dxa"/>
            <w:tcMar>
              <w:top w:w="58" w:type="dxa"/>
              <w:left w:w="58" w:type="dxa"/>
              <w:bottom w:w="58" w:type="dxa"/>
              <w:right w:w="58" w:type="dxa"/>
            </w:tcMar>
          </w:tcPr>
          <w:p w:rsidR="00A57BAE" w:rsidRDefault="00A57BAE" w:rsidP="004E5E3A">
            <w:pPr>
              <w:keepNext/>
              <w:spacing w:before="240"/>
              <w:rPr>
                <w:sz w:val="20"/>
                <w:szCs w:val="20"/>
              </w:rPr>
            </w:pPr>
            <w:proofErr w:type="spellStart"/>
            <w:r>
              <w:rPr>
                <w:sz w:val="20"/>
                <w:szCs w:val="20"/>
              </w:rPr>
              <w:t>Justy</w:t>
            </w:r>
            <w:proofErr w:type="spellEnd"/>
            <w:r>
              <w:rPr>
                <w:sz w:val="20"/>
                <w:szCs w:val="20"/>
              </w:rPr>
              <w:t xml:space="preserve"> </w:t>
            </w:r>
            <w:proofErr w:type="spellStart"/>
            <w:r>
              <w:rPr>
                <w:sz w:val="20"/>
                <w:szCs w:val="20"/>
              </w:rPr>
              <w:t>Alicea</w:t>
            </w:r>
            <w:proofErr w:type="spellEnd"/>
          </w:p>
        </w:tc>
      </w:tr>
    </w:tbl>
    <w:p w:rsidR="004E5E3A" w:rsidRDefault="004E5E3A" w:rsidP="004E5E3A">
      <w:pPr>
        <w:keepNext/>
        <w:rPr>
          <w:sz w:val="28"/>
        </w:rPr>
      </w:pPr>
    </w:p>
    <w:p w:rsidR="004E5E3A" w:rsidRDefault="004E5E3A" w:rsidP="004E5E3A">
      <w:pPr>
        <w:keepNext/>
        <w:jc w:val="center"/>
        <w:rPr>
          <w:sz w:val="28"/>
        </w:rPr>
      </w:pPr>
    </w:p>
    <w:p w:rsidR="004E5E3A" w:rsidRDefault="004E5E3A" w:rsidP="004E5E3A">
      <w:pPr>
        <w:keepNext/>
        <w:jc w:val="center"/>
        <w:rPr>
          <w:sz w:val="28"/>
        </w:rPr>
      </w:pPr>
    </w:p>
    <w:p w:rsidR="00B506F7" w:rsidRDefault="00B506F7" w:rsidP="0061192A">
      <w:pPr>
        <w:spacing w:after="0"/>
        <w:jc w:val="center"/>
        <w:rPr>
          <w:b/>
          <w:sz w:val="28"/>
          <w:szCs w:val="28"/>
        </w:rPr>
      </w:pPr>
    </w:p>
    <w:p w:rsidR="004E5E3A" w:rsidRDefault="004E5E3A" w:rsidP="0061192A">
      <w:pPr>
        <w:spacing w:after="0"/>
        <w:jc w:val="center"/>
        <w:rPr>
          <w:b/>
          <w:sz w:val="28"/>
          <w:szCs w:val="28"/>
        </w:rPr>
      </w:pPr>
    </w:p>
    <w:p w:rsidR="004E5E3A" w:rsidRDefault="004E5E3A" w:rsidP="0061192A">
      <w:pPr>
        <w:spacing w:after="0"/>
        <w:jc w:val="center"/>
        <w:rPr>
          <w:b/>
          <w:sz w:val="28"/>
          <w:szCs w:val="28"/>
        </w:rPr>
      </w:pPr>
    </w:p>
    <w:p w:rsidR="005E35B2" w:rsidRDefault="005E35B2">
      <w:pPr>
        <w:rPr>
          <w:b/>
          <w:sz w:val="28"/>
          <w:szCs w:val="28"/>
        </w:rPr>
      </w:pPr>
      <w:r>
        <w:rPr>
          <w:b/>
          <w:sz w:val="28"/>
          <w:szCs w:val="28"/>
        </w:rPr>
        <w:br w:type="page"/>
      </w:r>
    </w:p>
    <w:p w:rsidR="004E5E3A" w:rsidRDefault="004E5E3A" w:rsidP="005E35B2">
      <w:pPr>
        <w:spacing w:after="0"/>
        <w:rPr>
          <w:b/>
          <w:sz w:val="28"/>
          <w:szCs w:val="28"/>
        </w:rPr>
      </w:pPr>
    </w:p>
    <w:p w:rsidR="004E5E3A" w:rsidRDefault="004E5E3A" w:rsidP="0061192A">
      <w:pPr>
        <w:spacing w:after="0"/>
        <w:jc w:val="center"/>
        <w:rPr>
          <w:b/>
          <w:sz w:val="28"/>
          <w:szCs w:val="28"/>
        </w:rPr>
      </w:pPr>
    </w:p>
    <w:p w:rsidR="004E5E3A" w:rsidRDefault="004E5E3A" w:rsidP="0061192A">
      <w:pPr>
        <w:spacing w:after="0"/>
        <w:jc w:val="center"/>
        <w:rPr>
          <w:b/>
          <w:sz w:val="28"/>
          <w:szCs w:val="28"/>
        </w:rPr>
      </w:pPr>
    </w:p>
    <w:p w:rsidR="007F0ECD" w:rsidRPr="00436ED5" w:rsidRDefault="00F34892" w:rsidP="00436ED5">
      <w:pPr>
        <w:pStyle w:val="CustomHeading1"/>
      </w:pPr>
      <w:r w:rsidRPr="00436ED5">
        <w:t xml:space="preserve">I </w:t>
      </w:r>
      <w:r w:rsidR="007F0ECD" w:rsidRPr="00436ED5">
        <w:t>Introduction</w:t>
      </w:r>
    </w:p>
    <w:p w:rsidR="00D41822" w:rsidRPr="00436ED5" w:rsidRDefault="00F34892" w:rsidP="00436ED5">
      <w:pPr>
        <w:pStyle w:val="CustomHeading1"/>
      </w:pPr>
      <w:r w:rsidRPr="00436ED5">
        <w:t xml:space="preserve">II </w:t>
      </w:r>
      <w:r w:rsidR="00D41822" w:rsidRPr="00436ED5">
        <w:t>Scope</w:t>
      </w:r>
    </w:p>
    <w:p w:rsidR="00ED099D" w:rsidRPr="00436ED5" w:rsidRDefault="00F34892" w:rsidP="00436ED5">
      <w:pPr>
        <w:pStyle w:val="CustomHeading1"/>
      </w:pPr>
      <w:r w:rsidRPr="00436ED5">
        <w:t xml:space="preserve">III </w:t>
      </w:r>
      <w:r w:rsidR="00984F90" w:rsidRPr="00436ED5">
        <w:t>Lab</w:t>
      </w:r>
      <w:r w:rsidR="00ED099D" w:rsidRPr="00436ED5">
        <w:t xml:space="preserve"> Comfort</w:t>
      </w:r>
    </w:p>
    <w:p w:rsidR="00984F90" w:rsidRPr="00436ED5" w:rsidRDefault="00F34892" w:rsidP="00436ED5">
      <w:pPr>
        <w:pStyle w:val="CustomHeading1"/>
      </w:pPr>
      <w:r w:rsidRPr="00436ED5">
        <w:t xml:space="preserve">IV </w:t>
      </w:r>
      <w:r w:rsidR="00984F90" w:rsidRPr="00436ED5">
        <w:t>Lab Safety</w:t>
      </w:r>
    </w:p>
    <w:p w:rsidR="00984F90" w:rsidRPr="00436ED5" w:rsidRDefault="00D41822" w:rsidP="00436ED5">
      <w:pPr>
        <w:pStyle w:val="CustomHeading1"/>
      </w:pPr>
      <w:r w:rsidRPr="00436ED5">
        <w:t>V</w:t>
      </w:r>
      <w:r w:rsidR="00F34892" w:rsidRPr="00436ED5">
        <w:t xml:space="preserve"> </w:t>
      </w:r>
      <w:r w:rsidR="005D06CC" w:rsidRPr="00436ED5">
        <w:t>Overview of Lab Processes</w:t>
      </w:r>
    </w:p>
    <w:p w:rsidR="00672C48" w:rsidRPr="00436ED5" w:rsidRDefault="00984F90" w:rsidP="00436ED5">
      <w:pPr>
        <w:pStyle w:val="CustomHeading1"/>
      </w:pPr>
      <w:r w:rsidRPr="00436ED5">
        <w:t xml:space="preserve">5.1 </w:t>
      </w:r>
      <w:r w:rsidR="005D06CC" w:rsidRPr="00436ED5">
        <w:t>Laboratory Work</w:t>
      </w:r>
    </w:p>
    <w:p w:rsidR="007F0ECD" w:rsidRPr="00436ED5" w:rsidRDefault="00984F90" w:rsidP="00436ED5">
      <w:pPr>
        <w:pStyle w:val="CustomHeading1"/>
      </w:pPr>
      <w:r w:rsidRPr="00436ED5">
        <w:t xml:space="preserve">5.2 </w:t>
      </w:r>
      <w:r w:rsidR="00ED099D" w:rsidRPr="00436ED5">
        <w:t>Excavating</w:t>
      </w:r>
      <w:r w:rsidR="003462C8" w:rsidRPr="00436ED5">
        <w:t xml:space="preserve"> and Collecting</w:t>
      </w:r>
    </w:p>
    <w:p w:rsidR="005D06CC" w:rsidRPr="00436ED5" w:rsidRDefault="00984F90" w:rsidP="00436ED5">
      <w:pPr>
        <w:pStyle w:val="CustomHeading1"/>
      </w:pPr>
      <w:r w:rsidRPr="00436ED5">
        <w:t xml:space="preserve">5.3 </w:t>
      </w:r>
      <w:r w:rsidR="00672C48" w:rsidRPr="00436ED5">
        <w:t>Archival Cradling</w:t>
      </w:r>
    </w:p>
    <w:p w:rsidR="005D06CC" w:rsidRPr="00436ED5" w:rsidRDefault="005D06CC" w:rsidP="00436ED5">
      <w:pPr>
        <w:pStyle w:val="CustomHeading1"/>
      </w:pPr>
      <w:r w:rsidRPr="00436ED5">
        <w:t>V</w:t>
      </w:r>
      <w:r w:rsidR="00A861E0" w:rsidRPr="00436ED5">
        <w:t>I</w:t>
      </w:r>
      <w:r w:rsidR="00F34892" w:rsidRPr="00436ED5">
        <w:t xml:space="preserve"> </w:t>
      </w:r>
      <w:r w:rsidRPr="00436ED5">
        <w:t>Standard Operating Procedures</w:t>
      </w:r>
    </w:p>
    <w:p w:rsidR="00E05307" w:rsidRPr="00436ED5" w:rsidRDefault="00A861E0" w:rsidP="00436ED5">
      <w:pPr>
        <w:pStyle w:val="CustomHeading1"/>
      </w:pPr>
      <w:r w:rsidRPr="00436ED5">
        <w:t xml:space="preserve">6.1 </w:t>
      </w:r>
      <w:r w:rsidR="00E05307" w:rsidRPr="00436ED5">
        <w:t>Manual Preparation</w:t>
      </w:r>
    </w:p>
    <w:p w:rsidR="00E05307" w:rsidRPr="00436ED5" w:rsidRDefault="00A861E0" w:rsidP="00436ED5">
      <w:pPr>
        <w:pStyle w:val="CustomHeading1"/>
      </w:pPr>
      <w:r w:rsidRPr="00436ED5">
        <w:t xml:space="preserve">6.2 </w:t>
      </w:r>
      <w:r w:rsidR="00E05307" w:rsidRPr="00436ED5">
        <w:t>Air-Scribe</w:t>
      </w:r>
    </w:p>
    <w:p w:rsidR="00E05307" w:rsidRPr="00436ED5" w:rsidRDefault="00A861E0" w:rsidP="00436ED5">
      <w:pPr>
        <w:pStyle w:val="CustomHeading1"/>
      </w:pPr>
      <w:r w:rsidRPr="00436ED5">
        <w:t xml:space="preserve">6.3 </w:t>
      </w:r>
      <w:proofErr w:type="gramStart"/>
      <w:r w:rsidR="00E05307" w:rsidRPr="00436ED5">
        <w:t>Air-</w:t>
      </w:r>
      <w:proofErr w:type="gramEnd"/>
      <w:r w:rsidR="00E05307" w:rsidRPr="00436ED5">
        <w:t>Abrasive</w:t>
      </w:r>
    </w:p>
    <w:p w:rsidR="00E05307" w:rsidRPr="00436ED5" w:rsidRDefault="00A861E0" w:rsidP="00436ED5">
      <w:pPr>
        <w:pStyle w:val="CustomHeading1"/>
      </w:pPr>
      <w:r w:rsidRPr="00436ED5">
        <w:t xml:space="preserve">6.4 </w:t>
      </w:r>
      <w:r w:rsidR="00E05307" w:rsidRPr="00436ED5">
        <w:t>PVA</w:t>
      </w:r>
    </w:p>
    <w:p w:rsidR="00E05307" w:rsidRPr="00436ED5" w:rsidRDefault="00A861E0" w:rsidP="00436ED5">
      <w:pPr>
        <w:pStyle w:val="CustomHeading1"/>
      </w:pPr>
      <w:r w:rsidRPr="00436ED5">
        <w:t xml:space="preserve">6.5 </w:t>
      </w:r>
      <w:r w:rsidR="00E05307" w:rsidRPr="00436ED5">
        <w:t>Reaction Adhesives</w:t>
      </w:r>
    </w:p>
    <w:p w:rsidR="00E05307" w:rsidRPr="00436ED5" w:rsidRDefault="00A861E0" w:rsidP="00436ED5">
      <w:pPr>
        <w:pStyle w:val="CustomHeading1"/>
      </w:pPr>
      <w:r w:rsidRPr="00436ED5">
        <w:t xml:space="preserve">6.6 </w:t>
      </w:r>
      <w:r w:rsidR="00E05307" w:rsidRPr="00436ED5">
        <w:t>Jackets/Cradles</w:t>
      </w:r>
    </w:p>
    <w:p w:rsidR="00E05307" w:rsidRPr="00436ED5" w:rsidRDefault="00A861E0" w:rsidP="00436ED5">
      <w:pPr>
        <w:pStyle w:val="CustomHeading1"/>
      </w:pPr>
      <w:r w:rsidRPr="00436ED5">
        <w:t xml:space="preserve">6.7 </w:t>
      </w:r>
      <w:r w:rsidR="00E05307" w:rsidRPr="00436ED5">
        <w:t>Cast-Cutters</w:t>
      </w:r>
    </w:p>
    <w:p w:rsidR="00E05307" w:rsidRPr="00436ED5" w:rsidRDefault="00A861E0" w:rsidP="00436ED5">
      <w:pPr>
        <w:pStyle w:val="CustomHeading1"/>
      </w:pPr>
      <w:r w:rsidRPr="00436ED5">
        <w:t xml:space="preserve">6.8 </w:t>
      </w:r>
      <w:r w:rsidR="00E05307" w:rsidRPr="00436ED5">
        <w:t>Angle-Grinders</w:t>
      </w:r>
    </w:p>
    <w:p w:rsidR="00A861E0" w:rsidRPr="00436ED5" w:rsidRDefault="00A861E0" w:rsidP="00436ED5">
      <w:pPr>
        <w:pStyle w:val="CustomHeading1"/>
      </w:pPr>
      <w:r w:rsidRPr="00436ED5">
        <w:t>6.9 Molding</w:t>
      </w:r>
    </w:p>
    <w:p w:rsidR="00A861E0" w:rsidRPr="00436ED5" w:rsidRDefault="00A861E0" w:rsidP="00436ED5">
      <w:pPr>
        <w:pStyle w:val="CustomHeading1"/>
      </w:pPr>
      <w:r w:rsidRPr="00436ED5">
        <w:t>6.10 Casting</w:t>
      </w:r>
    </w:p>
    <w:p w:rsidR="005D06CC" w:rsidRDefault="005D06CC" w:rsidP="00D41822">
      <w:pPr>
        <w:pStyle w:val="CustomHeading1"/>
      </w:pPr>
    </w:p>
    <w:p w:rsidR="0077751A" w:rsidRPr="00D41822" w:rsidRDefault="0077751A" w:rsidP="00D41822">
      <w:pPr>
        <w:pStyle w:val="CustomHeading1"/>
      </w:pPr>
      <w:r>
        <w:br w:type="page"/>
      </w:r>
    </w:p>
    <w:p w:rsidR="00B62DC4" w:rsidRDefault="00B62DC4" w:rsidP="00B30B9D">
      <w:pPr>
        <w:pStyle w:val="CustomHeading1"/>
      </w:pPr>
      <w:r>
        <w:lastRenderedPageBreak/>
        <w:t>I</w:t>
      </w:r>
    </w:p>
    <w:p w:rsidR="00A2414B" w:rsidRPr="00A2414B" w:rsidRDefault="00A2414B" w:rsidP="00B30B9D">
      <w:pPr>
        <w:pStyle w:val="CustomHeading1"/>
      </w:pPr>
      <w:r w:rsidRPr="00A2414B">
        <w:t>Introduction</w:t>
      </w:r>
    </w:p>
    <w:p w:rsidR="007B4174" w:rsidRPr="005D086A" w:rsidRDefault="00760346" w:rsidP="00760346">
      <w:pPr>
        <w:shd w:val="clear" w:color="auto" w:fill="FFFFFF"/>
        <w:spacing w:before="100" w:beforeAutospacing="1" w:after="225" w:line="300" w:lineRule="atLeast"/>
        <w:rPr>
          <w:rFonts w:ascii="Calibri" w:eastAsia="Times New Roman" w:hAnsi="Calibri" w:cs="Calibri"/>
        </w:rPr>
      </w:pPr>
      <w:r w:rsidRPr="005D086A">
        <w:rPr>
          <w:rFonts w:ascii="Calibri" w:eastAsia="Times New Roman" w:hAnsi="Calibri" w:cs="Calibri"/>
        </w:rPr>
        <w:t xml:space="preserve">From the late 1800’s through the 1970’s, many New Mexico fossils were excavated and shipped to far flung locations throughout the United States and the world.  </w:t>
      </w:r>
      <w:r w:rsidR="00E729D0">
        <w:rPr>
          <w:rFonts w:ascii="Calibri" w:eastAsia="Times New Roman" w:hAnsi="Calibri" w:cs="Calibri"/>
        </w:rPr>
        <w:t>M</w:t>
      </w:r>
      <w:r w:rsidR="007B4174" w:rsidRPr="005D086A">
        <w:rPr>
          <w:rFonts w:ascii="Calibri" w:eastAsia="Times New Roman" w:hAnsi="Calibri" w:cs="Calibri"/>
        </w:rPr>
        <w:t xml:space="preserve">any of these fossils </w:t>
      </w:r>
      <w:r w:rsidR="00E729D0">
        <w:rPr>
          <w:rFonts w:ascii="Calibri" w:eastAsia="Times New Roman" w:hAnsi="Calibri" w:cs="Calibri"/>
        </w:rPr>
        <w:t xml:space="preserve">can be seen </w:t>
      </w:r>
      <w:r w:rsidR="007B4174" w:rsidRPr="005D086A">
        <w:rPr>
          <w:rFonts w:ascii="Calibri" w:eastAsia="Times New Roman" w:hAnsi="Calibri" w:cs="Calibri"/>
        </w:rPr>
        <w:t>when v</w:t>
      </w:r>
      <w:r w:rsidRPr="005D086A">
        <w:rPr>
          <w:rFonts w:ascii="Calibri" w:eastAsia="Times New Roman" w:hAnsi="Calibri" w:cs="Calibri"/>
        </w:rPr>
        <w:t>isiting major museums in the larger cities of this country.</w:t>
      </w:r>
      <w:r w:rsidR="007941A6">
        <w:rPr>
          <w:rFonts w:ascii="Calibri" w:eastAsia="Times New Roman" w:hAnsi="Calibri" w:cs="Calibri"/>
        </w:rPr>
        <w:t xml:space="preserve"> </w:t>
      </w:r>
      <w:r w:rsidR="007B4174" w:rsidRPr="005D086A">
        <w:rPr>
          <w:rFonts w:ascii="Calibri" w:eastAsia="Times New Roman" w:hAnsi="Calibri" w:cs="Calibri"/>
        </w:rPr>
        <w:t xml:space="preserve">As a response to the </w:t>
      </w:r>
      <w:r w:rsidR="00254D17">
        <w:rPr>
          <w:rFonts w:ascii="Calibri" w:eastAsia="Times New Roman" w:hAnsi="Calibri" w:cs="Calibri"/>
        </w:rPr>
        <w:t>removal</w:t>
      </w:r>
      <w:r w:rsidR="007B4174" w:rsidRPr="005D086A">
        <w:rPr>
          <w:rFonts w:ascii="Calibri" w:eastAsia="Times New Roman" w:hAnsi="Calibri" w:cs="Calibri"/>
        </w:rPr>
        <w:t xml:space="preserve"> of New Mexico fossils, residents of our state petitioned the legislature to fund the development of a natural history museum.  </w:t>
      </w:r>
      <w:r w:rsidR="00254D17">
        <w:rPr>
          <w:rFonts w:ascii="Calibri" w:eastAsia="Times New Roman" w:hAnsi="Calibri" w:cs="Calibri"/>
        </w:rPr>
        <w:t>T</w:t>
      </w:r>
      <w:r w:rsidR="005D086A">
        <w:rPr>
          <w:rFonts w:ascii="Calibri" w:eastAsia="Times New Roman" w:hAnsi="Calibri" w:cs="Calibri"/>
        </w:rPr>
        <w:t>hus, the New Mexico Museum of Natural History</w:t>
      </w:r>
      <w:r w:rsidR="00254D17">
        <w:rPr>
          <w:rFonts w:ascii="Calibri" w:eastAsia="Times New Roman" w:hAnsi="Calibri" w:cs="Calibri"/>
        </w:rPr>
        <w:t xml:space="preserve"> (NMMNH)</w:t>
      </w:r>
      <w:r w:rsidR="005D086A">
        <w:rPr>
          <w:rFonts w:ascii="Calibri" w:eastAsia="Times New Roman" w:hAnsi="Calibri" w:cs="Calibri"/>
        </w:rPr>
        <w:t xml:space="preserve"> was born. </w:t>
      </w:r>
      <w:r w:rsidR="00821725">
        <w:rPr>
          <w:rFonts w:ascii="Calibri" w:eastAsia="Times New Roman" w:hAnsi="Calibri" w:cs="Calibri"/>
        </w:rPr>
        <w:t>Two</w:t>
      </w:r>
      <w:r w:rsidR="007B4174" w:rsidRPr="005D086A">
        <w:rPr>
          <w:rFonts w:ascii="Calibri" w:eastAsia="Times New Roman" w:hAnsi="Calibri" w:cs="Calibri"/>
        </w:rPr>
        <w:t xml:space="preserve"> of the </w:t>
      </w:r>
      <w:r w:rsidR="0010572F">
        <w:rPr>
          <w:rFonts w:ascii="Calibri" w:eastAsia="Times New Roman" w:hAnsi="Calibri" w:cs="Calibri"/>
        </w:rPr>
        <w:t>M</w:t>
      </w:r>
      <w:r w:rsidR="007B4174" w:rsidRPr="005D086A">
        <w:rPr>
          <w:rFonts w:ascii="Calibri" w:eastAsia="Times New Roman" w:hAnsi="Calibri" w:cs="Calibri"/>
        </w:rPr>
        <w:t>useum’s mandates w</w:t>
      </w:r>
      <w:r w:rsidR="00821725">
        <w:rPr>
          <w:rFonts w:ascii="Calibri" w:eastAsia="Times New Roman" w:hAnsi="Calibri" w:cs="Calibri"/>
        </w:rPr>
        <w:t>ere</w:t>
      </w:r>
      <w:r w:rsidR="007B4174" w:rsidRPr="005D086A">
        <w:rPr>
          <w:rFonts w:ascii="Calibri" w:eastAsia="Times New Roman" w:hAnsi="Calibri" w:cs="Calibri"/>
        </w:rPr>
        <w:t xml:space="preserve"> to focus on preservation of our state fossil resources and</w:t>
      </w:r>
      <w:r w:rsidR="00CF2CD2">
        <w:rPr>
          <w:rFonts w:ascii="Calibri" w:eastAsia="Times New Roman" w:hAnsi="Calibri" w:cs="Calibri"/>
        </w:rPr>
        <w:t xml:space="preserve"> to</w:t>
      </w:r>
      <w:r w:rsidR="00254D17">
        <w:rPr>
          <w:rFonts w:ascii="Calibri" w:eastAsia="Times New Roman" w:hAnsi="Calibri" w:cs="Calibri"/>
        </w:rPr>
        <w:t xml:space="preserve"> serve as</w:t>
      </w:r>
      <w:r w:rsidR="007B4174" w:rsidRPr="005D086A">
        <w:rPr>
          <w:rFonts w:ascii="Calibri" w:eastAsia="Times New Roman" w:hAnsi="Calibri" w:cs="Calibri"/>
        </w:rPr>
        <w:t xml:space="preserve"> a fossil collection repository.</w:t>
      </w:r>
      <w:r w:rsidR="005D086A">
        <w:rPr>
          <w:rFonts w:ascii="Calibri" w:eastAsia="Times New Roman" w:hAnsi="Calibri" w:cs="Calibri"/>
        </w:rPr>
        <w:t xml:space="preserve">  The NMMNH open</w:t>
      </w:r>
      <w:r w:rsidR="00E729D0">
        <w:rPr>
          <w:rFonts w:ascii="Calibri" w:eastAsia="Times New Roman" w:hAnsi="Calibri" w:cs="Calibri"/>
        </w:rPr>
        <w:t>ed</w:t>
      </w:r>
      <w:r w:rsidR="005D086A">
        <w:rPr>
          <w:rFonts w:ascii="Calibri" w:eastAsia="Times New Roman" w:hAnsi="Calibri" w:cs="Calibri"/>
        </w:rPr>
        <w:t xml:space="preserve"> its doors to </w:t>
      </w:r>
      <w:r w:rsidR="00254D17">
        <w:rPr>
          <w:rFonts w:ascii="Calibri" w:eastAsia="Times New Roman" w:hAnsi="Calibri" w:cs="Calibri"/>
        </w:rPr>
        <w:t>the</w:t>
      </w:r>
      <w:r w:rsidR="005D086A">
        <w:rPr>
          <w:rFonts w:ascii="Calibri" w:eastAsia="Times New Roman" w:hAnsi="Calibri" w:cs="Calibri"/>
        </w:rPr>
        <w:t xml:space="preserve"> public in 1986</w:t>
      </w:r>
      <w:r w:rsidR="00E729D0">
        <w:rPr>
          <w:rFonts w:ascii="Calibri" w:eastAsia="Times New Roman" w:hAnsi="Calibri" w:cs="Calibri"/>
        </w:rPr>
        <w:t xml:space="preserve"> and has continued to evolve and grow in popularity</w:t>
      </w:r>
      <w:r w:rsidR="005D086A">
        <w:rPr>
          <w:rFonts w:ascii="Calibri" w:eastAsia="Times New Roman" w:hAnsi="Calibri" w:cs="Calibri"/>
        </w:rPr>
        <w:t>.  Later, the scope of the Museum was expanded and it was renamed the New Mexico Museum of Natural History and Science</w:t>
      </w:r>
      <w:r w:rsidR="00254D17">
        <w:rPr>
          <w:rFonts w:ascii="Calibri" w:eastAsia="Times New Roman" w:hAnsi="Calibri" w:cs="Calibri"/>
        </w:rPr>
        <w:t xml:space="preserve"> (NMMNHS)</w:t>
      </w:r>
      <w:r w:rsidR="005D086A">
        <w:rPr>
          <w:rFonts w:ascii="Calibri" w:eastAsia="Times New Roman" w:hAnsi="Calibri" w:cs="Calibri"/>
        </w:rPr>
        <w:t xml:space="preserve"> to reflect those developments.</w:t>
      </w:r>
    </w:p>
    <w:p w:rsidR="00B51707" w:rsidRDefault="00821725" w:rsidP="0061192A">
      <w:pPr>
        <w:spacing w:after="0"/>
        <w:rPr>
          <w:rFonts w:ascii="Calibri" w:hAnsi="Calibri" w:cs="Calibri"/>
        </w:rPr>
      </w:pPr>
      <w:r>
        <w:rPr>
          <w:rFonts w:ascii="Calibri" w:hAnsi="Calibri" w:cs="Calibri"/>
        </w:rPr>
        <w:t>The Paleontology Collections and Research group at the Museum</w:t>
      </w:r>
      <w:r w:rsidR="00A57BAE">
        <w:rPr>
          <w:rFonts w:ascii="Calibri" w:hAnsi="Calibri" w:cs="Calibri"/>
        </w:rPr>
        <w:t xml:space="preserve"> currently</w:t>
      </w:r>
      <w:r>
        <w:rPr>
          <w:rFonts w:ascii="Calibri" w:hAnsi="Calibri" w:cs="Calibri"/>
        </w:rPr>
        <w:t xml:space="preserve"> include</w:t>
      </w:r>
      <w:r w:rsidR="00666C6D">
        <w:rPr>
          <w:rFonts w:ascii="Calibri" w:hAnsi="Calibri" w:cs="Calibri"/>
        </w:rPr>
        <w:t>s</w:t>
      </w:r>
      <w:r w:rsidR="00112A72">
        <w:rPr>
          <w:rFonts w:ascii="Calibri" w:hAnsi="Calibri" w:cs="Calibri"/>
        </w:rPr>
        <w:t xml:space="preserve"> </w:t>
      </w:r>
      <w:r w:rsidR="00C93335">
        <w:rPr>
          <w:rFonts w:ascii="Calibri" w:hAnsi="Calibri" w:cs="Calibri"/>
        </w:rPr>
        <w:t>Paleontology Curators</w:t>
      </w:r>
      <w:proofErr w:type="gramStart"/>
      <w:r>
        <w:rPr>
          <w:rFonts w:ascii="Calibri" w:hAnsi="Calibri" w:cs="Calibri"/>
        </w:rPr>
        <w:t>,</w:t>
      </w:r>
      <w:r w:rsidR="00F03EAC">
        <w:rPr>
          <w:rFonts w:ascii="Calibri" w:hAnsi="Calibri" w:cs="Calibri"/>
        </w:rPr>
        <w:t>_</w:t>
      </w:r>
      <w:proofErr w:type="gramEnd"/>
      <w:r w:rsidR="00F03EAC">
        <w:rPr>
          <w:rFonts w:ascii="Calibri" w:hAnsi="Calibri" w:cs="Calibri"/>
        </w:rPr>
        <w:t>____</w:t>
      </w:r>
      <w:r>
        <w:rPr>
          <w:rFonts w:ascii="Calibri" w:hAnsi="Calibri" w:cs="Calibri"/>
        </w:rPr>
        <w:t xml:space="preserve">; </w:t>
      </w:r>
      <w:r w:rsidR="00F03EAC">
        <w:rPr>
          <w:rFonts w:ascii="Calibri" w:hAnsi="Calibri" w:cs="Calibri"/>
        </w:rPr>
        <w:t>_____</w:t>
      </w:r>
      <w:r w:rsidR="00EC78A1">
        <w:rPr>
          <w:rFonts w:ascii="Calibri" w:hAnsi="Calibri" w:cs="Calibri"/>
        </w:rPr>
        <w:t xml:space="preserve">, </w:t>
      </w:r>
      <w:r w:rsidR="007941A6">
        <w:rPr>
          <w:rFonts w:ascii="Calibri" w:hAnsi="Calibri" w:cs="Calibri"/>
        </w:rPr>
        <w:t>Geosciences</w:t>
      </w:r>
      <w:r>
        <w:rPr>
          <w:rFonts w:ascii="Calibri" w:hAnsi="Calibri" w:cs="Calibri"/>
        </w:rPr>
        <w:t xml:space="preserve"> Collections </w:t>
      </w:r>
      <w:r w:rsidR="00B30B9D">
        <w:rPr>
          <w:rFonts w:ascii="Calibri" w:hAnsi="Calibri" w:cs="Calibri"/>
        </w:rPr>
        <w:t>Manager</w:t>
      </w:r>
      <w:r>
        <w:rPr>
          <w:rFonts w:ascii="Calibri" w:hAnsi="Calibri" w:cs="Calibri"/>
        </w:rPr>
        <w:t xml:space="preserve">; and </w:t>
      </w:r>
      <w:r w:rsidR="00F03EAC">
        <w:rPr>
          <w:rFonts w:ascii="Calibri" w:hAnsi="Calibri" w:cs="Calibri"/>
        </w:rPr>
        <w:t>_____</w:t>
      </w:r>
      <w:r>
        <w:rPr>
          <w:rFonts w:ascii="Calibri" w:hAnsi="Calibri" w:cs="Calibri"/>
        </w:rPr>
        <w:t xml:space="preserve">, </w:t>
      </w:r>
      <w:r w:rsidR="00B30B9D">
        <w:rPr>
          <w:rFonts w:ascii="Calibri" w:hAnsi="Calibri" w:cs="Calibri"/>
        </w:rPr>
        <w:t>C</w:t>
      </w:r>
      <w:r w:rsidR="00FE71DA">
        <w:rPr>
          <w:rFonts w:ascii="Calibri" w:hAnsi="Calibri" w:cs="Calibri"/>
        </w:rPr>
        <w:t xml:space="preserve">hief </w:t>
      </w:r>
      <w:proofErr w:type="spellStart"/>
      <w:r w:rsidR="00B30B9D">
        <w:rPr>
          <w:rFonts w:ascii="Calibri" w:hAnsi="Calibri" w:cs="Calibri"/>
        </w:rPr>
        <w:t>P</w:t>
      </w:r>
      <w:r w:rsidR="003F18D7">
        <w:rPr>
          <w:rFonts w:ascii="Calibri" w:hAnsi="Calibri" w:cs="Calibri"/>
        </w:rPr>
        <w:t>reparator</w:t>
      </w:r>
      <w:proofErr w:type="spellEnd"/>
      <w:r w:rsidR="003F18D7">
        <w:rPr>
          <w:rFonts w:ascii="Calibri" w:hAnsi="Calibri" w:cs="Calibri"/>
        </w:rPr>
        <w:t xml:space="preserve"> and </w:t>
      </w:r>
      <w:r w:rsidR="00AF47B3">
        <w:rPr>
          <w:rFonts w:ascii="Calibri" w:hAnsi="Calibri" w:cs="Calibri"/>
        </w:rPr>
        <w:t xml:space="preserve">Paleontology </w:t>
      </w:r>
      <w:r>
        <w:rPr>
          <w:rFonts w:ascii="Calibri" w:hAnsi="Calibri" w:cs="Calibri"/>
        </w:rPr>
        <w:t xml:space="preserve">Prep Lab Manager.  All other fossil </w:t>
      </w:r>
      <w:proofErr w:type="spellStart"/>
      <w:r>
        <w:rPr>
          <w:rFonts w:ascii="Calibri" w:hAnsi="Calibri" w:cs="Calibri"/>
        </w:rPr>
        <w:t>preparators</w:t>
      </w:r>
      <w:proofErr w:type="spellEnd"/>
      <w:r>
        <w:rPr>
          <w:rFonts w:ascii="Calibri" w:hAnsi="Calibri" w:cs="Calibri"/>
        </w:rPr>
        <w:t xml:space="preserve"> are volunteers, and as such</w:t>
      </w:r>
      <w:r w:rsidR="00254D17">
        <w:rPr>
          <w:rFonts w:ascii="Calibri" w:hAnsi="Calibri" w:cs="Calibri"/>
        </w:rPr>
        <w:t xml:space="preserve"> </w:t>
      </w:r>
      <w:r w:rsidR="00B30B9D">
        <w:rPr>
          <w:rFonts w:ascii="Calibri" w:hAnsi="Calibri" w:cs="Calibri"/>
        </w:rPr>
        <w:t>are</w:t>
      </w:r>
      <w:r w:rsidR="00254D17">
        <w:rPr>
          <w:rFonts w:ascii="Calibri" w:hAnsi="Calibri" w:cs="Calibri"/>
        </w:rPr>
        <w:t xml:space="preserve"> </w:t>
      </w:r>
      <w:r w:rsidR="00B966D2">
        <w:rPr>
          <w:rFonts w:ascii="Calibri" w:hAnsi="Calibri" w:cs="Calibri"/>
        </w:rPr>
        <w:t>members of the Volunteer Association which is organized by the Volunteer Coordinator</w:t>
      </w:r>
      <w:r w:rsidR="00D11BB4">
        <w:rPr>
          <w:rFonts w:ascii="Calibri" w:hAnsi="Calibri" w:cs="Calibri"/>
        </w:rPr>
        <w:t xml:space="preserve">, </w:t>
      </w:r>
      <w:r w:rsidR="00F03EAC">
        <w:rPr>
          <w:rFonts w:ascii="Calibri" w:hAnsi="Calibri" w:cs="Calibri"/>
        </w:rPr>
        <w:t>______</w:t>
      </w:r>
      <w:r w:rsidR="00B966D2">
        <w:rPr>
          <w:rFonts w:ascii="Calibri" w:hAnsi="Calibri" w:cs="Calibri"/>
        </w:rPr>
        <w:t xml:space="preserve">.  Many </w:t>
      </w:r>
      <w:r w:rsidR="00F47381">
        <w:rPr>
          <w:rFonts w:ascii="Calibri" w:hAnsi="Calibri" w:cs="Calibri"/>
        </w:rPr>
        <w:t>volunteer</w:t>
      </w:r>
      <w:r w:rsidR="00B966D2">
        <w:rPr>
          <w:rFonts w:ascii="Calibri" w:hAnsi="Calibri" w:cs="Calibri"/>
        </w:rPr>
        <w:t xml:space="preserve">s are also members of Friends of Paleontology (FOP) and </w:t>
      </w:r>
      <w:r w:rsidR="00254D17">
        <w:rPr>
          <w:rFonts w:ascii="Calibri" w:hAnsi="Calibri" w:cs="Calibri"/>
        </w:rPr>
        <w:t>take part in its activities</w:t>
      </w:r>
      <w:r w:rsidR="00B966D2">
        <w:rPr>
          <w:rFonts w:ascii="Calibri" w:hAnsi="Calibri" w:cs="Calibri"/>
        </w:rPr>
        <w:t>.</w:t>
      </w:r>
    </w:p>
    <w:p w:rsidR="00B966D2" w:rsidRPr="005D086A" w:rsidRDefault="00B966D2" w:rsidP="0061192A">
      <w:pPr>
        <w:spacing w:after="0"/>
        <w:rPr>
          <w:rFonts w:ascii="Calibri" w:hAnsi="Calibri" w:cs="Calibri"/>
        </w:rPr>
      </w:pPr>
    </w:p>
    <w:p w:rsidR="00C3359C" w:rsidRDefault="00C3359C" w:rsidP="0061192A">
      <w:pPr>
        <w:spacing w:after="0"/>
      </w:pPr>
      <w:r>
        <w:t xml:space="preserve">This </w:t>
      </w:r>
      <w:r w:rsidR="00254D17">
        <w:t>guide</w:t>
      </w:r>
      <w:r>
        <w:t xml:space="preserve"> is designed to be used as a reference for techniques and materials often used in </w:t>
      </w:r>
      <w:r w:rsidR="00AF47B3">
        <w:t xml:space="preserve">preparation and </w:t>
      </w:r>
      <w:r w:rsidR="00E30C8C">
        <w:t xml:space="preserve">excavation </w:t>
      </w:r>
      <w:r w:rsidR="00E07F81">
        <w:t>by</w:t>
      </w:r>
      <w:r>
        <w:t xml:space="preserve"> NMMNHS</w:t>
      </w:r>
      <w:r w:rsidR="00E07F81">
        <w:t xml:space="preserve"> paleontology personnel</w:t>
      </w:r>
      <w:r w:rsidR="00F91BBF">
        <w:t xml:space="preserve">.  It </w:t>
      </w:r>
      <w:r w:rsidR="00FD40DB">
        <w:t>descr</w:t>
      </w:r>
      <w:r w:rsidR="00F91BBF">
        <w:t>ibes</w:t>
      </w:r>
      <w:r w:rsidR="00FD40DB">
        <w:t xml:space="preserve"> equipment, supplies, and techniques used </w:t>
      </w:r>
      <w:r w:rsidR="00F91BBF">
        <w:t>in the laboratory and the field</w:t>
      </w:r>
      <w:r w:rsidR="00821725">
        <w:t xml:space="preserve">.  </w:t>
      </w:r>
      <w:r w:rsidR="00F91BBF">
        <w:t>The guide</w:t>
      </w:r>
      <w:r w:rsidR="00821725">
        <w:t xml:space="preserve"> contain</w:t>
      </w:r>
      <w:r w:rsidR="00FD40DB">
        <w:t>s</w:t>
      </w:r>
      <w:r w:rsidR="00821725">
        <w:t xml:space="preserve"> information </w:t>
      </w:r>
      <w:r w:rsidR="00F47381">
        <w:t xml:space="preserve">on equipment </w:t>
      </w:r>
      <w:r>
        <w:t xml:space="preserve">which the </w:t>
      </w:r>
      <w:r w:rsidR="00F47381">
        <w:t>volunteer might</w:t>
      </w:r>
      <w:r>
        <w:t xml:space="preserve"> not </w:t>
      </w:r>
      <w:r w:rsidR="00F47381">
        <w:t xml:space="preserve">have </w:t>
      </w:r>
      <w:r>
        <w:t>yet used</w:t>
      </w:r>
      <w:r w:rsidR="00E30C8C">
        <w:t>,</w:t>
      </w:r>
      <w:r w:rsidR="00F47381">
        <w:t xml:space="preserve"> </w:t>
      </w:r>
      <w:r w:rsidR="00F91BBF">
        <w:t>might</w:t>
      </w:r>
      <w:r>
        <w:t xml:space="preserve"> not</w:t>
      </w:r>
      <w:r w:rsidR="00ED099D">
        <w:t xml:space="preserve"> have</w:t>
      </w:r>
      <w:r w:rsidR="00F91BBF">
        <w:t xml:space="preserve"> be</w:t>
      </w:r>
      <w:r w:rsidR="00F47381">
        <w:t>en</w:t>
      </w:r>
      <w:r w:rsidR="00F91BBF">
        <w:t xml:space="preserve"> </w:t>
      </w:r>
      <w:r>
        <w:t xml:space="preserve">included in </w:t>
      </w:r>
      <w:r w:rsidR="00F91BBF">
        <w:t xml:space="preserve">prep </w:t>
      </w:r>
      <w:r>
        <w:t>class instruction</w:t>
      </w:r>
      <w:r w:rsidR="00E30C8C">
        <w:t>, or fo</w:t>
      </w:r>
      <w:r w:rsidR="00F91BBF">
        <w:t xml:space="preserve">r </w:t>
      </w:r>
      <w:r w:rsidR="00E30C8C">
        <w:t xml:space="preserve">which the </w:t>
      </w:r>
      <w:r w:rsidR="00F47381">
        <w:t>volunteer</w:t>
      </w:r>
      <w:r w:rsidR="00E30C8C">
        <w:t xml:space="preserve"> needs a refresher or supportive information</w:t>
      </w:r>
      <w:r>
        <w:t>.</w:t>
      </w:r>
      <w:r w:rsidR="00E30C8C">
        <w:t xml:space="preserve">  </w:t>
      </w:r>
      <w:r w:rsidR="00F47381">
        <w:t>Volunteers</w:t>
      </w:r>
      <w:r w:rsidR="00E30C8C">
        <w:t xml:space="preserve"> should </w:t>
      </w:r>
      <w:r w:rsidR="00FD40DB">
        <w:t>contact</w:t>
      </w:r>
      <w:r w:rsidR="00F47381">
        <w:t xml:space="preserve"> </w:t>
      </w:r>
      <w:r w:rsidR="00DF0A95">
        <w:t>the prep lab manager</w:t>
      </w:r>
      <w:r w:rsidR="00023F3A">
        <w:t xml:space="preserve"> about any fossil preparation questions and concerns.</w:t>
      </w:r>
    </w:p>
    <w:p w:rsidR="00C23313" w:rsidRDefault="00C23313" w:rsidP="00C23313">
      <w:pPr>
        <w:spacing w:after="0"/>
        <w:jc w:val="center"/>
      </w:pPr>
    </w:p>
    <w:p w:rsidR="00C23313" w:rsidRDefault="00C23313" w:rsidP="00C23313">
      <w:pPr>
        <w:spacing w:after="0"/>
        <w:jc w:val="center"/>
      </w:pPr>
      <w:r>
        <w:t>Larry Rinehart and Mary Moore</w:t>
      </w:r>
      <w:r>
        <w:rPr>
          <w:rStyle w:val="FootnoteReference"/>
        </w:rPr>
        <w:footnoteReference w:id="1"/>
      </w:r>
    </w:p>
    <w:p w:rsidR="00C3359C" w:rsidRDefault="00C3359C" w:rsidP="0061192A">
      <w:pPr>
        <w:spacing w:after="0"/>
      </w:pPr>
    </w:p>
    <w:p w:rsidR="00E30C8C" w:rsidRDefault="00023F3A" w:rsidP="0061192A">
      <w:pPr>
        <w:spacing w:after="0"/>
      </w:pPr>
      <w:r>
        <w:t>F</w:t>
      </w:r>
      <w:r w:rsidR="00E30C8C">
        <w:t>ossil preparation questions should be directed to:</w:t>
      </w:r>
    </w:p>
    <w:p w:rsidR="00E30C8C" w:rsidRDefault="00F03EAC" w:rsidP="0061192A">
      <w:pPr>
        <w:spacing w:after="0"/>
      </w:pPr>
      <w:r>
        <w:t>________</w:t>
      </w:r>
      <w:r w:rsidR="00C67F1A">
        <w:t xml:space="preserve">, </w:t>
      </w:r>
      <w:r w:rsidR="00C23313">
        <w:t>Lab Manager</w:t>
      </w:r>
    </w:p>
    <w:p w:rsidR="00E30C8C" w:rsidRDefault="00F03EAC" w:rsidP="0061192A">
      <w:pPr>
        <w:spacing w:after="0"/>
      </w:pPr>
      <w:r>
        <w:rPr>
          <w:b/>
        </w:rPr>
        <w:t>###-###-#####</w:t>
      </w:r>
    </w:p>
    <w:p w:rsidR="0077751A" w:rsidRPr="00F03EAC" w:rsidRDefault="00F03EAC" w:rsidP="0061192A">
      <w:pPr>
        <w:spacing w:after="0"/>
        <w:rPr>
          <w:rStyle w:val="Hyperlink"/>
          <w:b/>
        </w:rPr>
      </w:pPr>
      <w:proofErr w:type="gramStart"/>
      <w:r w:rsidRPr="00F03EAC">
        <w:rPr>
          <w:b/>
        </w:rPr>
        <w:t>email</w:t>
      </w:r>
      <w:proofErr w:type="gramEnd"/>
    </w:p>
    <w:p w:rsidR="0077751A" w:rsidRDefault="0077751A">
      <w:pPr>
        <w:rPr>
          <w:rStyle w:val="Hyperlink"/>
        </w:rPr>
      </w:pPr>
      <w:r>
        <w:rPr>
          <w:rStyle w:val="Hyperlink"/>
        </w:rPr>
        <w:br w:type="page"/>
      </w:r>
    </w:p>
    <w:p w:rsidR="00B62DC4" w:rsidRPr="00B30B9D" w:rsidRDefault="00B62DC4" w:rsidP="00B30B9D">
      <w:pPr>
        <w:pStyle w:val="CustomHeading1"/>
      </w:pPr>
      <w:r w:rsidRPr="00B30B9D">
        <w:lastRenderedPageBreak/>
        <w:t>II</w:t>
      </w:r>
    </w:p>
    <w:p w:rsidR="00D41822" w:rsidRPr="00B30B9D" w:rsidRDefault="00B62DC4" w:rsidP="00B30B9D">
      <w:pPr>
        <w:pStyle w:val="CustomHeading1"/>
      </w:pPr>
      <w:r w:rsidRPr="00B30B9D">
        <w:t>Scope</w:t>
      </w:r>
    </w:p>
    <w:p w:rsidR="00D41822" w:rsidRDefault="00D41822" w:rsidP="00D41822">
      <w:pPr>
        <w:rPr>
          <w:sz w:val="24"/>
          <w:szCs w:val="24"/>
        </w:rPr>
      </w:pPr>
      <w:r>
        <w:rPr>
          <w:b/>
          <w:sz w:val="24"/>
          <w:szCs w:val="24"/>
        </w:rPr>
        <w:tab/>
      </w:r>
      <w:r>
        <w:rPr>
          <w:sz w:val="24"/>
          <w:szCs w:val="24"/>
        </w:rPr>
        <w:t xml:space="preserve">This Guide is meant </w:t>
      </w:r>
      <w:r w:rsidR="006C7012">
        <w:rPr>
          <w:sz w:val="24"/>
          <w:szCs w:val="24"/>
        </w:rPr>
        <w:t xml:space="preserve">to serve </w:t>
      </w:r>
      <w:r>
        <w:rPr>
          <w:sz w:val="24"/>
          <w:szCs w:val="24"/>
        </w:rPr>
        <w:t xml:space="preserve">as an overview of the </w:t>
      </w:r>
      <w:r w:rsidR="00C4257C">
        <w:rPr>
          <w:sz w:val="24"/>
          <w:szCs w:val="24"/>
        </w:rPr>
        <w:t>procedures and</w:t>
      </w:r>
      <w:r>
        <w:rPr>
          <w:sz w:val="24"/>
          <w:szCs w:val="24"/>
        </w:rPr>
        <w:t xml:space="preserve"> processes for the preparation of fossils. Included here are the Standard Operating Procedures (SOPs) of the Fossil Preparat</w:t>
      </w:r>
      <w:r w:rsidR="006C7012">
        <w:rPr>
          <w:sz w:val="24"/>
          <w:szCs w:val="24"/>
        </w:rPr>
        <w:t>i</w:t>
      </w:r>
      <w:r>
        <w:rPr>
          <w:sz w:val="24"/>
          <w:szCs w:val="24"/>
        </w:rPr>
        <w:t xml:space="preserve">on Labs at the </w:t>
      </w:r>
      <w:r w:rsidR="00F03EAC">
        <w:rPr>
          <w:sz w:val="24"/>
          <w:szCs w:val="24"/>
        </w:rPr>
        <w:t>######</w:t>
      </w:r>
      <w:r>
        <w:rPr>
          <w:sz w:val="24"/>
          <w:szCs w:val="24"/>
        </w:rPr>
        <w:t xml:space="preserve"> for the purposes of compliance with OSHA standards.</w:t>
      </w:r>
      <w:r w:rsidR="006C7012">
        <w:rPr>
          <w:sz w:val="24"/>
          <w:szCs w:val="24"/>
        </w:rPr>
        <w:t xml:space="preserve"> As such this should be kept together with the rest of the Lab Safety Binder manuals in the Lab Library.</w:t>
      </w:r>
    </w:p>
    <w:p w:rsidR="00D41822" w:rsidRDefault="00D41822" w:rsidP="006C7012">
      <w:pPr>
        <w:ind w:firstLine="720"/>
        <w:rPr>
          <w:b/>
          <w:sz w:val="24"/>
          <w:szCs w:val="24"/>
        </w:rPr>
      </w:pPr>
      <w:r w:rsidRPr="00D41822">
        <w:rPr>
          <w:sz w:val="24"/>
          <w:szCs w:val="24"/>
        </w:rPr>
        <w:t xml:space="preserve">Due to the scope of the various activities of the lab regarding chemical usage, processes, and waste generation, this document is not intended to be comprehensive. Instead, it is intended to provide a general overview in defining safe work practices. </w:t>
      </w:r>
      <w:r w:rsidR="00C659D8" w:rsidRPr="00C659D8">
        <w:rPr>
          <w:sz w:val="24"/>
          <w:szCs w:val="24"/>
        </w:rPr>
        <w:t>Some procedures described in this guide are restricted to staff only. Volunteers may perform only those tasks explicitly assigned.</w:t>
      </w:r>
      <w:r w:rsidR="00E90B84" w:rsidRPr="00E90B84">
        <w:rPr>
          <w:sz w:val="24"/>
          <w:szCs w:val="24"/>
        </w:rPr>
        <w:t xml:space="preserve"> </w:t>
      </w:r>
      <w:r w:rsidR="00E90B84">
        <w:rPr>
          <w:sz w:val="24"/>
          <w:szCs w:val="24"/>
        </w:rPr>
        <w:t xml:space="preserve">Refer to the Lab Safety Manual for required controls and restrictions. </w:t>
      </w:r>
      <w:r>
        <w:rPr>
          <w:b/>
          <w:sz w:val="24"/>
          <w:szCs w:val="24"/>
        </w:rPr>
        <w:br w:type="page"/>
      </w:r>
    </w:p>
    <w:p w:rsidR="00B62DC4" w:rsidRPr="00B30B9D" w:rsidRDefault="00B62DC4" w:rsidP="00B30B9D">
      <w:pPr>
        <w:pStyle w:val="CustomHeading1"/>
      </w:pPr>
      <w:r w:rsidRPr="00B30B9D">
        <w:lastRenderedPageBreak/>
        <w:t>III</w:t>
      </w:r>
    </w:p>
    <w:p w:rsidR="00935408" w:rsidRPr="00B30B9D" w:rsidRDefault="009F3D57" w:rsidP="00B30B9D">
      <w:pPr>
        <w:pStyle w:val="CustomHeading1"/>
      </w:pPr>
      <w:r w:rsidRPr="00B30B9D">
        <w:t xml:space="preserve">General </w:t>
      </w:r>
      <w:r w:rsidR="008A7E9E" w:rsidRPr="00B30B9D">
        <w:t xml:space="preserve">Lab </w:t>
      </w:r>
      <w:r w:rsidR="00935408" w:rsidRPr="00B30B9D">
        <w:t>Comfort</w:t>
      </w:r>
    </w:p>
    <w:p w:rsidR="00935408" w:rsidRDefault="00935408" w:rsidP="00935408">
      <w:pPr>
        <w:spacing w:after="0"/>
        <w:jc w:val="center"/>
      </w:pPr>
    </w:p>
    <w:p w:rsidR="006C7012" w:rsidRDefault="00984F90" w:rsidP="006C7012">
      <w:pPr>
        <w:pStyle w:val="ListParagraph"/>
        <w:numPr>
          <w:ilvl w:val="0"/>
          <w:numId w:val="16"/>
        </w:numPr>
        <w:spacing w:after="0"/>
      </w:pPr>
      <w:r>
        <w:t xml:space="preserve">Wear closed toe shoes. </w:t>
      </w:r>
      <w:r w:rsidR="006C7012">
        <w:t xml:space="preserve">This rule, among others, has been the same for all labs since </w:t>
      </w:r>
      <w:r w:rsidR="00F34892">
        <w:t>forever</w:t>
      </w:r>
      <w:r w:rsidR="006C7012">
        <w:t xml:space="preserve">. </w:t>
      </w:r>
      <w:r w:rsidR="009047BF">
        <w:t>Chemicals in the prep lab are not very dangerous</w:t>
      </w:r>
      <w:r w:rsidR="006C7012">
        <w:t>, but they are chemicals you do</w:t>
      </w:r>
      <w:r w:rsidR="00C579BC">
        <w:t xml:space="preserve"> </w:t>
      </w:r>
      <w:r w:rsidR="006C7012">
        <w:t>n</w:t>
      </w:r>
      <w:r w:rsidR="00C579BC">
        <w:t>o</w:t>
      </w:r>
      <w:r w:rsidR="006C7012">
        <w:t>t want on your skin none the less.  There are also extremely heavy objects you do not want falling on your toes. This is not optional</w:t>
      </w:r>
      <w:r w:rsidR="00CB7338">
        <w:t>.</w:t>
      </w:r>
    </w:p>
    <w:p w:rsidR="00935408" w:rsidRDefault="00935408" w:rsidP="007A21A1">
      <w:pPr>
        <w:pStyle w:val="ListParagraph"/>
        <w:numPr>
          <w:ilvl w:val="0"/>
          <w:numId w:val="16"/>
        </w:numPr>
        <w:spacing w:after="0"/>
      </w:pPr>
      <w:r>
        <w:t>Almost all paleontology work is dirty and dusty. Only we</w:t>
      </w:r>
      <w:r w:rsidR="000208A8">
        <w:t>ar clothes you are comfortable destroying</w:t>
      </w:r>
      <w:r>
        <w:t>.</w:t>
      </w:r>
    </w:p>
    <w:p w:rsidR="00984F90" w:rsidRDefault="00984F90" w:rsidP="00984F90">
      <w:pPr>
        <w:spacing w:after="0"/>
      </w:pPr>
    </w:p>
    <w:p w:rsidR="00984F90" w:rsidRDefault="00984F90" w:rsidP="00984F90">
      <w:pPr>
        <w:spacing w:after="0"/>
      </w:pPr>
    </w:p>
    <w:p w:rsidR="00A92CCB" w:rsidRDefault="00A92CCB" w:rsidP="00B30B9D">
      <w:pPr>
        <w:pStyle w:val="CustomHeading1"/>
      </w:pPr>
      <w:r>
        <w:t>IV</w:t>
      </w:r>
    </w:p>
    <w:p w:rsidR="00984F90" w:rsidRPr="00984F90" w:rsidRDefault="00984F90" w:rsidP="00B30B9D">
      <w:pPr>
        <w:pStyle w:val="CustomHeading1"/>
      </w:pPr>
      <w:r>
        <w:t>General Lab Safety</w:t>
      </w:r>
    </w:p>
    <w:p w:rsidR="00E90B84" w:rsidRDefault="007663BB" w:rsidP="007A21A1">
      <w:pPr>
        <w:pStyle w:val="ListParagraph"/>
        <w:numPr>
          <w:ilvl w:val="0"/>
          <w:numId w:val="16"/>
        </w:numPr>
        <w:spacing w:after="0"/>
      </w:pPr>
      <w:r>
        <w:t xml:space="preserve">Only use lab authorized Personal Protective </w:t>
      </w:r>
      <w:r w:rsidR="00A57BAE">
        <w:t>Equipment (PPE)</w:t>
      </w:r>
      <w:r>
        <w:t>. We cannot guarantee the efficiency of any other types of PPE.</w:t>
      </w:r>
      <w:r w:rsidR="00A57BAE">
        <w:t xml:space="preserve"> </w:t>
      </w:r>
    </w:p>
    <w:p w:rsidR="007663BB" w:rsidRDefault="00A57BAE" w:rsidP="007A21A1">
      <w:pPr>
        <w:pStyle w:val="ListParagraph"/>
        <w:numPr>
          <w:ilvl w:val="0"/>
          <w:numId w:val="16"/>
        </w:numPr>
        <w:spacing w:after="0"/>
      </w:pPr>
      <w:r>
        <w:t xml:space="preserve">All lab members are responsible for their own respirators. All respirator use (including N95s) </w:t>
      </w:r>
      <w:r w:rsidR="000208A8">
        <w:t>requires</w:t>
      </w:r>
      <w:r>
        <w:t xml:space="preserve"> participation in the labs Respiratory Protection Plan.</w:t>
      </w:r>
    </w:p>
    <w:p w:rsidR="006C7012" w:rsidRDefault="00935408" w:rsidP="007A21A1">
      <w:pPr>
        <w:pStyle w:val="ListParagraph"/>
        <w:numPr>
          <w:ilvl w:val="0"/>
          <w:numId w:val="16"/>
        </w:numPr>
        <w:spacing w:after="0"/>
      </w:pPr>
      <w:r>
        <w:t>Wear</w:t>
      </w:r>
      <w:r w:rsidR="008639B8">
        <w:t xml:space="preserve"> a</w:t>
      </w:r>
      <w:r>
        <w:t xml:space="preserve"> dust mask to avoid inhaling </w:t>
      </w:r>
      <w:r w:rsidR="006C7012">
        <w:t xml:space="preserve">nuisance dust </w:t>
      </w:r>
      <w:r>
        <w:t xml:space="preserve">particles. Most of the rock we </w:t>
      </w:r>
      <w:r w:rsidR="000208A8">
        <w:t>work on</w:t>
      </w:r>
      <w:r>
        <w:t xml:space="preserve"> contains silica. Silica is fine sand dust. Silica dust acts like microscopic shards of glass. It can cause serious lung problems over time. Do not</w:t>
      </w:r>
      <w:r w:rsidR="00984F90">
        <w:t xml:space="preserve"> allow yourself to</w:t>
      </w:r>
      <w:r>
        <w:t xml:space="preserve"> inhale silica. </w:t>
      </w:r>
    </w:p>
    <w:p w:rsidR="00935408" w:rsidRDefault="006C7012" w:rsidP="007A21A1">
      <w:pPr>
        <w:pStyle w:val="ListParagraph"/>
        <w:numPr>
          <w:ilvl w:val="0"/>
          <w:numId w:val="16"/>
        </w:numPr>
        <w:spacing w:after="0"/>
      </w:pPr>
      <w:r>
        <w:t>Dust masks do not protect against vapors or fine dust particulates. For these a half face fitted respirator must be used</w:t>
      </w:r>
      <w:r w:rsidR="00CB7338">
        <w:t xml:space="preserve">, at </w:t>
      </w:r>
      <w:proofErr w:type="spellStart"/>
      <w:r w:rsidR="00CB7338">
        <w:t>minumum</w:t>
      </w:r>
      <w:proofErr w:type="spellEnd"/>
      <w:r>
        <w:t xml:space="preserve">. Consult the </w:t>
      </w:r>
      <w:r w:rsidR="00D62591">
        <w:t>Standard Operating Procedures provided in this manual</w:t>
      </w:r>
      <w:r>
        <w:t xml:space="preserve"> for </w:t>
      </w:r>
      <w:r w:rsidR="00D62591">
        <w:t>all</w:t>
      </w:r>
      <w:r>
        <w:t xml:space="preserve"> </w:t>
      </w:r>
      <w:r w:rsidR="000E7949">
        <w:t xml:space="preserve">safety equipment requirements for </w:t>
      </w:r>
      <w:r w:rsidR="00D62591">
        <w:t>specific procedures</w:t>
      </w:r>
      <w:r>
        <w:t>.</w:t>
      </w:r>
    </w:p>
    <w:p w:rsidR="00F47381" w:rsidRDefault="00F47381" w:rsidP="007A21A1">
      <w:pPr>
        <w:pStyle w:val="ListParagraph"/>
        <w:numPr>
          <w:ilvl w:val="0"/>
          <w:numId w:val="16"/>
        </w:numPr>
        <w:spacing w:after="0"/>
      </w:pPr>
      <w:r>
        <w:t>Some type of adequate eye protection must be used</w:t>
      </w:r>
      <w:r w:rsidR="00FE71DA">
        <w:t xml:space="preserve"> when dust and debris are being generated</w:t>
      </w:r>
      <w:r>
        <w:t>. This is not optional.</w:t>
      </w:r>
    </w:p>
    <w:p w:rsidR="00F47381" w:rsidRDefault="00F47381" w:rsidP="007A21A1">
      <w:pPr>
        <w:pStyle w:val="ListParagraph"/>
        <w:numPr>
          <w:ilvl w:val="0"/>
          <w:numId w:val="16"/>
        </w:numPr>
        <w:spacing w:after="0"/>
      </w:pPr>
      <w:r>
        <w:t>Ear protection is available in the form of foam ear plugs</w:t>
      </w:r>
      <w:r w:rsidR="007663BB">
        <w:t xml:space="preserve"> and ear muffs</w:t>
      </w:r>
      <w:r>
        <w:t xml:space="preserve">. Use them if you are generating a substantial amount of noise. </w:t>
      </w:r>
      <w:r w:rsidR="00D13C9A">
        <w:t>Prolonged exposure to loud sounds can damage hearing.</w:t>
      </w:r>
    </w:p>
    <w:p w:rsidR="00F47381" w:rsidRDefault="00D62591" w:rsidP="00F47381">
      <w:pPr>
        <w:pStyle w:val="ListParagraph"/>
        <w:numPr>
          <w:ilvl w:val="0"/>
          <w:numId w:val="16"/>
        </w:numPr>
        <w:spacing w:after="0"/>
      </w:pPr>
      <w:r>
        <w:t>Nitrile</w:t>
      </w:r>
      <w:r w:rsidR="00935408">
        <w:t xml:space="preserve"> gloves are available for use when handling</w:t>
      </w:r>
      <w:r w:rsidR="00D13C9A">
        <w:t xml:space="preserve"> chemicals</w:t>
      </w:r>
    </w:p>
    <w:p w:rsidR="00935408" w:rsidRDefault="00D13C9A" w:rsidP="007A21A1">
      <w:pPr>
        <w:pStyle w:val="ListParagraph"/>
        <w:numPr>
          <w:ilvl w:val="0"/>
          <w:numId w:val="16"/>
        </w:numPr>
        <w:spacing w:after="0"/>
      </w:pPr>
      <w:r>
        <w:t>Get up and t</w:t>
      </w:r>
      <w:r w:rsidR="00935408">
        <w:t>ake</w:t>
      </w:r>
      <w:r w:rsidR="00F47381">
        <w:t xml:space="preserve"> regular breaks to give eyes,</w:t>
      </w:r>
      <w:r w:rsidR="00935408">
        <w:t xml:space="preserve"> hands</w:t>
      </w:r>
      <w:r w:rsidR="00F47381">
        <w:t xml:space="preserve"> and back</w:t>
      </w:r>
      <w:r w:rsidR="00935408">
        <w:t xml:space="preserve"> a rest.</w:t>
      </w:r>
      <w:r>
        <w:t xml:space="preserve"> </w:t>
      </w:r>
      <w:r w:rsidR="00D62591">
        <w:t xml:space="preserve">Change positions often to avoid muscle strain. </w:t>
      </w:r>
      <w:r>
        <w:t>Preparation can easily lead to repetitive stress injuries in the hands</w:t>
      </w:r>
      <w:r w:rsidR="00E90B84">
        <w:t>, shoulders,</w:t>
      </w:r>
      <w:r>
        <w:t xml:space="preserve"> and neck if working for prolonged periods of time.</w:t>
      </w:r>
      <w:r w:rsidR="006C7012">
        <w:t xml:space="preserve"> </w:t>
      </w:r>
    </w:p>
    <w:p w:rsidR="0077751A" w:rsidRDefault="00935408" w:rsidP="0077751A">
      <w:pPr>
        <w:pStyle w:val="ListParagraph"/>
        <w:numPr>
          <w:ilvl w:val="0"/>
          <w:numId w:val="16"/>
        </w:numPr>
        <w:spacing w:after="0"/>
      </w:pPr>
      <w:r>
        <w:t>Hands or forearm ache? You may be holding the tool too tightly. Relax your grip and allow the tool to do the work with only minimal force exerted</w:t>
      </w:r>
      <w:r w:rsidR="00D13C9A">
        <w:t xml:space="preserve"> on it. Concentrate on guiding tools</w:t>
      </w:r>
      <w:r>
        <w:t>, not on applying force.</w:t>
      </w:r>
    </w:p>
    <w:p w:rsidR="00BB4394" w:rsidRDefault="00BB4394" w:rsidP="0077751A">
      <w:pPr>
        <w:pStyle w:val="ListParagraph"/>
        <w:numPr>
          <w:ilvl w:val="0"/>
          <w:numId w:val="16"/>
        </w:numPr>
        <w:spacing w:after="0"/>
      </w:pPr>
      <w:r>
        <w:t>For more in depth information, see Lab Safety Manual</w:t>
      </w:r>
      <w:r w:rsidR="00A8719B">
        <w:t>.</w:t>
      </w:r>
    </w:p>
    <w:p w:rsidR="0077751A" w:rsidRDefault="0077751A">
      <w:r>
        <w:br w:type="page"/>
      </w: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62DC4">
      <w:pPr>
        <w:spacing w:after="0"/>
      </w:pPr>
    </w:p>
    <w:p w:rsidR="00B62DC4" w:rsidRDefault="00B62DC4" w:rsidP="00B30B9D">
      <w:pPr>
        <w:pStyle w:val="CustomHeading1"/>
      </w:pPr>
      <w:r>
        <w:t>V</w:t>
      </w:r>
    </w:p>
    <w:p w:rsidR="00B62DC4" w:rsidRPr="00B62DC4" w:rsidRDefault="00B62DC4" w:rsidP="00B30B9D">
      <w:pPr>
        <w:pStyle w:val="CustomHeading1"/>
      </w:pPr>
      <w:r>
        <w:t>Overview of Lab Processes</w:t>
      </w:r>
    </w:p>
    <w:p w:rsidR="00B62DC4" w:rsidRDefault="00B62DC4"/>
    <w:p w:rsidR="00B62DC4" w:rsidRDefault="00B62DC4"/>
    <w:p w:rsidR="00B62DC4" w:rsidRDefault="00B62DC4"/>
    <w:p w:rsidR="00B62DC4" w:rsidRDefault="00B62DC4"/>
    <w:p w:rsidR="00B62DC4" w:rsidRDefault="00B62DC4"/>
    <w:p w:rsidR="00B62DC4" w:rsidRDefault="00B62DC4"/>
    <w:p w:rsidR="00B62DC4" w:rsidRDefault="00B62DC4"/>
    <w:p w:rsidR="00B62DC4" w:rsidRDefault="00B62DC4"/>
    <w:p w:rsidR="00B62DC4" w:rsidRDefault="00B62DC4"/>
    <w:p w:rsidR="00B62DC4" w:rsidRDefault="00B62DC4"/>
    <w:p w:rsidR="00B62DC4" w:rsidRDefault="00B62DC4" w:rsidP="0061192A">
      <w:pPr>
        <w:spacing w:after="0"/>
        <w:jc w:val="center"/>
        <w:rPr>
          <w:b/>
          <w:sz w:val="24"/>
          <w:szCs w:val="24"/>
        </w:rPr>
      </w:pPr>
    </w:p>
    <w:p w:rsidR="00B62DC4" w:rsidRDefault="00B62DC4">
      <w:pPr>
        <w:rPr>
          <w:b/>
          <w:sz w:val="24"/>
          <w:szCs w:val="24"/>
        </w:rPr>
      </w:pPr>
      <w:r>
        <w:rPr>
          <w:b/>
          <w:sz w:val="24"/>
          <w:szCs w:val="24"/>
        </w:rPr>
        <w:br w:type="page"/>
      </w:r>
    </w:p>
    <w:p w:rsidR="008D148F" w:rsidRPr="00A92CCB" w:rsidRDefault="008D148F" w:rsidP="00A92CCB">
      <w:pPr>
        <w:pStyle w:val="ListParagraph"/>
        <w:numPr>
          <w:ilvl w:val="0"/>
          <w:numId w:val="38"/>
        </w:numPr>
        <w:spacing w:after="0"/>
        <w:jc w:val="center"/>
        <w:rPr>
          <w:b/>
          <w:sz w:val="24"/>
          <w:szCs w:val="24"/>
        </w:rPr>
      </w:pPr>
      <w:r w:rsidRPr="00A92CCB">
        <w:rPr>
          <w:b/>
          <w:sz w:val="24"/>
          <w:szCs w:val="24"/>
        </w:rPr>
        <w:lastRenderedPageBreak/>
        <w:t>Lab</w:t>
      </w:r>
      <w:r w:rsidR="00C3359C" w:rsidRPr="00A92CCB">
        <w:rPr>
          <w:b/>
          <w:sz w:val="24"/>
          <w:szCs w:val="24"/>
        </w:rPr>
        <w:t>oratory</w:t>
      </w:r>
      <w:r w:rsidRPr="00A92CCB">
        <w:rPr>
          <w:b/>
          <w:sz w:val="24"/>
          <w:szCs w:val="24"/>
        </w:rPr>
        <w:t xml:space="preserve"> Work</w:t>
      </w:r>
    </w:p>
    <w:p w:rsidR="009577D5" w:rsidRDefault="009577D5" w:rsidP="0061192A">
      <w:pPr>
        <w:spacing w:after="0"/>
        <w:rPr>
          <w:b/>
        </w:rPr>
      </w:pPr>
    </w:p>
    <w:p w:rsidR="00F53FE7" w:rsidRPr="00B93E75" w:rsidRDefault="00F53FE7" w:rsidP="00F53FE7">
      <w:pPr>
        <w:spacing w:after="0"/>
        <w:rPr>
          <w:b/>
        </w:rPr>
      </w:pPr>
      <w:r w:rsidRPr="00B93E75">
        <w:rPr>
          <w:b/>
        </w:rPr>
        <w:t>Overview of Lab Process</w:t>
      </w:r>
    </w:p>
    <w:p w:rsidR="00434777" w:rsidRDefault="00434777" w:rsidP="007A21A1">
      <w:pPr>
        <w:pStyle w:val="ListParagraph"/>
        <w:numPr>
          <w:ilvl w:val="0"/>
          <w:numId w:val="5"/>
        </w:numPr>
        <w:spacing w:after="0"/>
      </w:pPr>
      <w:r>
        <w:t>Only authorized volunteers are allowed in the fossil labs. All unauthorized persons must be cleared with the lab manager in writing.</w:t>
      </w:r>
      <w:r w:rsidR="00E90B84">
        <w:t xml:space="preserve"> See section 3.2 in the Lab Safety Manual for more information</w:t>
      </w:r>
    </w:p>
    <w:p w:rsidR="005E7FCA" w:rsidRDefault="00F47381" w:rsidP="007A21A1">
      <w:pPr>
        <w:pStyle w:val="ListParagraph"/>
        <w:numPr>
          <w:ilvl w:val="0"/>
          <w:numId w:val="5"/>
        </w:numPr>
        <w:spacing w:after="0"/>
      </w:pPr>
      <w:r>
        <w:t>Volunteers</w:t>
      </w:r>
      <w:r w:rsidR="007F0A14">
        <w:t xml:space="preserve"> work in one of two laboratories</w:t>
      </w:r>
      <w:r w:rsidR="00C01DC1">
        <w:t>.</w:t>
      </w:r>
    </w:p>
    <w:p w:rsidR="005E7FCA" w:rsidRDefault="00F03EAC" w:rsidP="007A21A1">
      <w:pPr>
        <w:pStyle w:val="ListParagraph"/>
        <w:numPr>
          <w:ilvl w:val="0"/>
          <w:numId w:val="24"/>
        </w:numPr>
        <w:spacing w:after="0"/>
      </w:pPr>
      <w:r>
        <w:t>Lab 1 -</w:t>
      </w:r>
    </w:p>
    <w:p w:rsidR="007F0A14" w:rsidRPr="00F03EAC" w:rsidRDefault="00F03EAC" w:rsidP="007A21A1">
      <w:pPr>
        <w:pStyle w:val="ListParagraph"/>
        <w:numPr>
          <w:ilvl w:val="0"/>
          <w:numId w:val="24"/>
        </w:numPr>
        <w:spacing w:after="0"/>
      </w:pPr>
      <w:r w:rsidRPr="00F03EAC">
        <w:t>Lab 2</w:t>
      </w:r>
      <w:r>
        <w:t xml:space="preserve"> - </w:t>
      </w:r>
    </w:p>
    <w:p w:rsidR="00984F90" w:rsidRDefault="00984F90" w:rsidP="007A21A1">
      <w:pPr>
        <w:pStyle w:val="ListParagraph"/>
        <w:numPr>
          <w:ilvl w:val="0"/>
          <w:numId w:val="5"/>
        </w:numPr>
        <w:spacing w:after="0"/>
      </w:pPr>
      <w:r>
        <w:t xml:space="preserve">Specimens are collected and stored </w:t>
      </w:r>
      <w:r w:rsidR="00E90B84">
        <w:t>in</w:t>
      </w:r>
      <w:r>
        <w:t xml:space="preserve"> the </w:t>
      </w:r>
      <w:r w:rsidR="00E90B84">
        <w:t xml:space="preserve">fossil </w:t>
      </w:r>
      <w:r>
        <w:t>outbuilding</w:t>
      </w:r>
      <w:r w:rsidR="00A8719B">
        <w:t>.</w:t>
      </w:r>
    </w:p>
    <w:p w:rsidR="00F53FE7" w:rsidRDefault="00E90B84" w:rsidP="007A21A1">
      <w:pPr>
        <w:pStyle w:val="ListParagraph"/>
        <w:numPr>
          <w:ilvl w:val="0"/>
          <w:numId w:val="5"/>
        </w:numPr>
        <w:spacing w:after="0"/>
      </w:pPr>
      <w:r>
        <w:t>New projects are assigned by the lab manager w</w:t>
      </w:r>
      <w:r w:rsidR="007F0A14">
        <w:t xml:space="preserve">hen </w:t>
      </w:r>
      <w:r w:rsidR="00F34892">
        <w:t xml:space="preserve">the lab manager deems </w:t>
      </w:r>
      <w:r w:rsidR="005E7FCA">
        <w:t xml:space="preserve">a </w:t>
      </w:r>
      <w:r w:rsidR="00F47381">
        <w:t>volunteer</w:t>
      </w:r>
      <w:r>
        <w:t xml:space="preserve"> is ready.</w:t>
      </w:r>
    </w:p>
    <w:p w:rsidR="00112A72" w:rsidRDefault="00112A72" w:rsidP="007A21A1">
      <w:pPr>
        <w:pStyle w:val="ListParagraph"/>
        <w:numPr>
          <w:ilvl w:val="0"/>
          <w:numId w:val="5"/>
        </w:numPr>
        <w:spacing w:after="0"/>
      </w:pPr>
      <w:r>
        <w:t>Volunteers must fill out a loan tag/label and a prep record form</w:t>
      </w:r>
      <w:r w:rsidR="00E90B84">
        <w:t>, as well as take photos of the specimen</w:t>
      </w:r>
      <w:r w:rsidR="00224F9C">
        <w:t xml:space="preserve"> before</w:t>
      </w:r>
      <w:r w:rsidR="00434777">
        <w:t xml:space="preserve"> beginning work on any fossil. It is very important that you k</w:t>
      </w:r>
      <w:r>
        <w:t xml:space="preserve">eep these with the specimens at all times. It is very easy to lose track of specimens in numbered trays full of </w:t>
      </w:r>
      <w:r w:rsidR="00224F9C">
        <w:t>fossils</w:t>
      </w:r>
      <w:r>
        <w:t>.</w:t>
      </w:r>
    </w:p>
    <w:p w:rsidR="00F53FE7" w:rsidRDefault="00434777" w:rsidP="007A21A1">
      <w:pPr>
        <w:pStyle w:val="ListParagraph"/>
        <w:numPr>
          <w:ilvl w:val="0"/>
          <w:numId w:val="5"/>
        </w:numPr>
        <w:spacing w:after="0"/>
      </w:pPr>
      <w:r>
        <w:t>Specimens are</w:t>
      </w:r>
      <w:r w:rsidR="004430BD">
        <w:t xml:space="preserve"> </w:t>
      </w:r>
      <w:r>
        <w:t>prepared with oversight from</w:t>
      </w:r>
      <w:r w:rsidR="00F53FE7">
        <w:t xml:space="preserve"> </w:t>
      </w:r>
      <w:r w:rsidR="00DF0A95">
        <w:t>prep lab manager</w:t>
      </w:r>
      <w:r w:rsidR="00984F90">
        <w:t xml:space="preserve"> and guidance from the supervising curator</w:t>
      </w:r>
      <w:r w:rsidR="00AF47B3">
        <w:t>.</w:t>
      </w:r>
    </w:p>
    <w:p w:rsidR="00F53FE7" w:rsidRDefault="00D13C9A" w:rsidP="007A21A1">
      <w:pPr>
        <w:pStyle w:val="ListParagraph"/>
        <w:numPr>
          <w:ilvl w:val="0"/>
          <w:numId w:val="5"/>
        </w:numPr>
        <w:spacing w:after="0"/>
      </w:pPr>
      <w:r>
        <w:t>P</w:t>
      </w:r>
      <w:r w:rsidR="00D455FA">
        <w:t>rep</w:t>
      </w:r>
      <w:r w:rsidR="00DF0A95">
        <w:t xml:space="preserve"> lab manager</w:t>
      </w:r>
      <w:r>
        <w:t xml:space="preserve"> </w:t>
      </w:r>
      <w:r w:rsidR="00C43520">
        <w:t xml:space="preserve">and curator </w:t>
      </w:r>
      <w:r w:rsidR="00E90B84">
        <w:t>approve</w:t>
      </w:r>
      <w:r w:rsidR="004430BD">
        <w:t xml:space="preserve"> completion of</w:t>
      </w:r>
      <w:r w:rsidR="00F25698">
        <w:t xml:space="preserve"> </w:t>
      </w:r>
      <w:r w:rsidR="00E90B84">
        <w:t>all</w:t>
      </w:r>
      <w:r w:rsidR="00F25698">
        <w:t xml:space="preserve"> project</w:t>
      </w:r>
      <w:r w:rsidR="00E90B84">
        <w:t>s</w:t>
      </w:r>
      <w:r w:rsidR="005E7FCA">
        <w:t>.</w:t>
      </w:r>
    </w:p>
    <w:p w:rsidR="00D13C9A" w:rsidRDefault="00D13C9A" w:rsidP="007A21A1">
      <w:pPr>
        <w:pStyle w:val="ListParagraph"/>
        <w:numPr>
          <w:ilvl w:val="0"/>
          <w:numId w:val="5"/>
        </w:numPr>
        <w:spacing w:after="0"/>
      </w:pPr>
      <w:r>
        <w:t>Any materials needed to safeguard the specimen during storage (</w:t>
      </w:r>
      <w:proofErr w:type="spellStart"/>
      <w:r>
        <w:t>ie</w:t>
      </w:r>
      <w:proofErr w:type="spellEnd"/>
      <w:r>
        <w:t xml:space="preserve"> conservation grade cradles) are manufactured</w:t>
      </w:r>
      <w:r w:rsidR="00A8719B">
        <w:t>.</w:t>
      </w:r>
    </w:p>
    <w:p w:rsidR="00F25698" w:rsidRDefault="00F34892" w:rsidP="007A21A1">
      <w:pPr>
        <w:pStyle w:val="ListParagraph"/>
        <w:numPr>
          <w:ilvl w:val="0"/>
          <w:numId w:val="5"/>
        </w:numPr>
        <w:spacing w:after="0"/>
      </w:pPr>
      <w:r>
        <w:t>F</w:t>
      </w:r>
      <w:r w:rsidR="00F25698">
        <w:t>inished project</w:t>
      </w:r>
      <w:r>
        <w:t xml:space="preserve"> is taken</w:t>
      </w:r>
      <w:r w:rsidR="00F25698">
        <w:t xml:space="preserve"> to Collections</w:t>
      </w:r>
      <w:r w:rsidR="00D13C9A">
        <w:t xml:space="preserve"> Manager</w:t>
      </w:r>
      <w:r w:rsidR="005E7FCA">
        <w:t>.</w:t>
      </w:r>
    </w:p>
    <w:p w:rsidR="00F25698" w:rsidRDefault="00EB42B7" w:rsidP="007A21A1">
      <w:pPr>
        <w:pStyle w:val="ListParagraph"/>
        <w:numPr>
          <w:ilvl w:val="0"/>
          <w:numId w:val="5"/>
        </w:numPr>
        <w:spacing w:after="0"/>
      </w:pPr>
      <w:r>
        <w:t>Specimen</w:t>
      </w:r>
      <w:r w:rsidR="00F25698">
        <w:t xml:space="preserve"> is added to</w:t>
      </w:r>
      <w:r w:rsidR="00F57409">
        <w:t xml:space="preserve"> database </w:t>
      </w:r>
      <w:r w:rsidR="00F25698">
        <w:t xml:space="preserve">and receives </w:t>
      </w:r>
      <w:r w:rsidR="00DF0A95">
        <w:t xml:space="preserve">a catalog </w:t>
      </w:r>
      <w:r w:rsidR="005E7FCA">
        <w:t>number</w:t>
      </w:r>
      <w:r w:rsidR="00C01DC1">
        <w:t>.</w:t>
      </w:r>
    </w:p>
    <w:p w:rsidR="00F25698" w:rsidRPr="00F53FE7" w:rsidRDefault="00EB42B7" w:rsidP="007A21A1">
      <w:pPr>
        <w:pStyle w:val="ListParagraph"/>
        <w:numPr>
          <w:ilvl w:val="0"/>
          <w:numId w:val="5"/>
        </w:numPr>
        <w:spacing w:after="0"/>
      </w:pPr>
      <w:r>
        <w:t xml:space="preserve">Specimen </w:t>
      </w:r>
      <w:r w:rsidR="00F25698">
        <w:t>is readied for exhibit</w:t>
      </w:r>
      <w:r w:rsidR="00137D5B">
        <w:t>,</w:t>
      </w:r>
      <w:r w:rsidR="00F25698">
        <w:t xml:space="preserve"> display</w:t>
      </w:r>
      <w:r w:rsidR="00137D5B">
        <w:t>,</w:t>
      </w:r>
      <w:r w:rsidR="00F25698">
        <w:t xml:space="preserve"> or is </w:t>
      </w:r>
      <w:r w:rsidR="00F34892">
        <w:t>kept</w:t>
      </w:r>
      <w:r w:rsidR="00F25698">
        <w:t xml:space="preserve"> </w:t>
      </w:r>
      <w:r w:rsidR="00A373CE">
        <w:t>in Collections for</w:t>
      </w:r>
      <w:r w:rsidR="00F34892">
        <w:t xml:space="preserve"> later use in exhibits and/or</w:t>
      </w:r>
      <w:r w:rsidR="00A373CE">
        <w:t xml:space="preserve"> scientific research</w:t>
      </w:r>
      <w:r w:rsidR="00C01DC1">
        <w:t>.</w:t>
      </w:r>
    </w:p>
    <w:p w:rsidR="00F53FE7" w:rsidRPr="00F53FE7" w:rsidRDefault="00F53FE7" w:rsidP="0061192A">
      <w:pPr>
        <w:spacing w:after="0"/>
      </w:pPr>
    </w:p>
    <w:p w:rsidR="008D148F" w:rsidRPr="00F25698" w:rsidRDefault="00EA6C39" w:rsidP="0061192A">
      <w:pPr>
        <w:spacing w:after="0"/>
        <w:rPr>
          <w:b/>
        </w:rPr>
      </w:pPr>
      <w:r w:rsidRPr="00F25698">
        <w:rPr>
          <w:b/>
        </w:rPr>
        <w:t>E</w:t>
      </w:r>
      <w:r w:rsidR="00AA4F9B">
        <w:rPr>
          <w:b/>
        </w:rPr>
        <w:t>quipment</w:t>
      </w:r>
    </w:p>
    <w:p w:rsidR="007663BB" w:rsidRDefault="00D13C9A" w:rsidP="007663BB">
      <w:pPr>
        <w:pStyle w:val="ListParagraph"/>
        <w:numPr>
          <w:ilvl w:val="0"/>
          <w:numId w:val="6"/>
        </w:numPr>
        <w:spacing w:after="0"/>
      </w:pPr>
      <w:r>
        <w:t>Main s</w:t>
      </w:r>
      <w:r w:rsidR="009405B3">
        <w:t>afety equipment</w:t>
      </w:r>
      <w:r w:rsidR="00F34892">
        <w:t xml:space="preserve"> provided</w:t>
      </w:r>
      <w:r w:rsidR="00224F9C">
        <w:t xml:space="preserve"> </w:t>
      </w:r>
      <w:r w:rsidR="00F34892">
        <w:t>-</w:t>
      </w:r>
      <w:r w:rsidR="00C01DC1">
        <w:t xml:space="preserve"> D</w:t>
      </w:r>
      <w:r w:rsidR="00251DB8">
        <w:t>ust</w:t>
      </w:r>
      <w:r w:rsidR="00F34892">
        <w:t xml:space="preserve"> masks, ear plugs, rubber (nitrile</w:t>
      </w:r>
      <w:r w:rsidR="00251DB8">
        <w:t>) gloves</w:t>
      </w:r>
      <w:r w:rsidR="00E7104F">
        <w:t xml:space="preserve">, </w:t>
      </w:r>
      <w:r w:rsidR="00F34892">
        <w:t>safety glasses/</w:t>
      </w:r>
      <w:r w:rsidR="00E7104F">
        <w:t>goggles for eye protection</w:t>
      </w:r>
      <w:r w:rsidR="00F34892">
        <w:t>, lab coats and aprons</w:t>
      </w:r>
      <w:r w:rsidR="00984F90">
        <w:t xml:space="preserve">. See </w:t>
      </w:r>
      <w:r w:rsidR="00C43520">
        <w:t xml:space="preserve">specific SOP for procedure and </w:t>
      </w:r>
      <w:r w:rsidR="00984F90">
        <w:t>Lab Safety Manual for more information</w:t>
      </w:r>
      <w:r w:rsidR="00F34892">
        <w:t xml:space="preserve"> on proper use</w:t>
      </w:r>
      <w:r w:rsidR="00984F90">
        <w:t>.</w:t>
      </w:r>
    </w:p>
    <w:p w:rsidR="006D5630" w:rsidRDefault="006D5630" w:rsidP="006D5630">
      <w:pPr>
        <w:pStyle w:val="ListParagraph"/>
        <w:numPr>
          <w:ilvl w:val="0"/>
          <w:numId w:val="6"/>
        </w:numPr>
        <w:spacing w:after="0"/>
      </w:pPr>
      <w:r>
        <w:t xml:space="preserve">Do not bring personal tools, equipment, chemicals </w:t>
      </w:r>
      <w:proofErr w:type="spellStart"/>
      <w:r>
        <w:t>etc</w:t>
      </w:r>
      <w:proofErr w:type="spellEnd"/>
      <w:r>
        <w:t xml:space="preserve"> into the lab.</w:t>
      </w:r>
    </w:p>
    <w:p w:rsidR="00A11D74" w:rsidRDefault="009405B3" w:rsidP="007A21A1">
      <w:pPr>
        <w:pStyle w:val="ListParagraph"/>
        <w:numPr>
          <w:ilvl w:val="0"/>
          <w:numId w:val="6"/>
        </w:numPr>
        <w:spacing w:after="0"/>
      </w:pPr>
      <w:r>
        <w:t>Lamps and lighting</w:t>
      </w:r>
      <w:r w:rsidR="000E3781">
        <w:t xml:space="preserve">. </w:t>
      </w:r>
    </w:p>
    <w:p w:rsidR="00A11D74" w:rsidRDefault="000E3781" w:rsidP="007A21A1">
      <w:pPr>
        <w:pStyle w:val="ListParagraph"/>
        <w:numPr>
          <w:ilvl w:val="0"/>
          <w:numId w:val="7"/>
        </w:numPr>
        <w:spacing w:after="0"/>
      </w:pPr>
      <w:r>
        <w:t>Know</w:t>
      </w:r>
      <w:r w:rsidR="00A11D74">
        <w:t xml:space="preserve"> where the light switches are. </w:t>
      </w:r>
    </w:p>
    <w:p w:rsidR="00A11D74" w:rsidRDefault="00E7104F" w:rsidP="007A21A1">
      <w:pPr>
        <w:pStyle w:val="ListParagraph"/>
        <w:numPr>
          <w:ilvl w:val="0"/>
          <w:numId w:val="7"/>
        </w:numPr>
        <w:spacing w:after="0"/>
      </w:pPr>
      <w:r>
        <w:t>Check for burnt out fluorescent bulbs</w:t>
      </w:r>
      <w:r w:rsidR="000E3781">
        <w:t xml:space="preserve">.  </w:t>
      </w:r>
    </w:p>
    <w:p w:rsidR="009405B3" w:rsidRDefault="000E3781" w:rsidP="007A21A1">
      <w:pPr>
        <w:pStyle w:val="ListParagraph"/>
        <w:numPr>
          <w:ilvl w:val="0"/>
          <w:numId w:val="7"/>
        </w:numPr>
        <w:spacing w:after="0"/>
      </w:pPr>
      <w:r>
        <w:t>Be sure your work</w:t>
      </w:r>
      <w:r w:rsidR="00A11D74">
        <w:t xml:space="preserve"> bench light is firmly attached and well located</w:t>
      </w:r>
      <w:r w:rsidR="00C01DC1">
        <w:t>.</w:t>
      </w:r>
    </w:p>
    <w:p w:rsidR="00CD16BF" w:rsidRDefault="00CD16BF" w:rsidP="007A21A1">
      <w:pPr>
        <w:pStyle w:val="ListParagraph"/>
        <w:numPr>
          <w:ilvl w:val="0"/>
          <w:numId w:val="8"/>
        </w:numPr>
        <w:spacing w:after="0"/>
      </w:pPr>
      <w:r>
        <w:t>Cast saw</w:t>
      </w:r>
      <w:r w:rsidR="00180E1E">
        <w:t>s for cutting through plaster jackets</w:t>
      </w:r>
      <w:r w:rsidR="00C01DC1">
        <w:t>.</w:t>
      </w:r>
    </w:p>
    <w:p w:rsidR="00180E1E" w:rsidRDefault="00180E1E" w:rsidP="007A21A1">
      <w:pPr>
        <w:pStyle w:val="ListParagraph"/>
        <w:numPr>
          <w:ilvl w:val="0"/>
          <w:numId w:val="9"/>
        </w:numPr>
        <w:spacing w:after="0"/>
      </w:pPr>
      <w:r>
        <w:t>Blade cast saw.  Use</w:t>
      </w:r>
      <w:r w:rsidR="00E90B84">
        <w:t xml:space="preserve"> either</w:t>
      </w:r>
      <w:r>
        <w:t xml:space="preserve"> vertically or horizontally</w:t>
      </w:r>
      <w:r w:rsidR="00434986">
        <w:t xml:space="preserve"> under supervision</w:t>
      </w:r>
      <w:r>
        <w:t>.  Holding at an angle can break the blade.</w:t>
      </w:r>
    </w:p>
    <w:p w:rsidR="00180E1E" w:rsidRDefault="000E3781" w:rsidP="007A21A1">
      <w:pPr>
        <w:pStyle w:val="ListParagraph"/>
        <w:numPr>
          <w:ilvl w:val="0"/>
          <w:numId w:val="9"/>
        </w:numPr>
        <w:spacing w:after="0"/>
      </w:pPr>
      <w:r>
        <w:t>Rotary cast saw.   Smaller but easier to use.</w:t>
      </w:r>
    </w:p>
    <w:p w:rsidR="0080717E" w:rsidRDefault="003F666B" w:rsidP="007A21A1">
      <w:pPr>
        <w:pStyle w:val="ListParagraph"/>
        <w:numPr>
          <w:ilvl w:val="0"/>
          <w:numId w:val="8"/>
        </w:numPr>
        <w:spacing w:after="0"/>
      </w:pPr>
      <w:r>
        <w:t>Jack</w:t>
      </w:r>
      <w:r w:rsidR="00E7104F">
        <w:t xml:space="preserve">-hammer </w:t>
      </w:r>
      <w:r>
        <w:t>type tools powered by compressed air</w:t>
      </w:r>
      <w:r w:rsidR="00E90B84">
        <w:t>:</w:t>
      </w:r>
    </w:p>
    <w:p w:rsidR="003F666B" w:rsidRDefault="003F666B" w:rsidP="007A21A1">
      <w:pPr>
        <w:pStyle w:val="ListParagraph"/>
        <w:numPr>
          <w:ilvl w:val="0"/>
          <w:numId w:val="10"/>
        </w:numPr>
        <w:spacing w:after="0"/>
      </w:pPr>
      <w:r>
        <w:t>Air scribe – basic tool</w:t>
      </w:r>
      <w:r w:rsidR="00D455FA">
        <w:t xml:space="preserve"> for most matrix removal tasks.</w:t>
      </w:r>
      <w:r>
        <w:t xml:space="preserve"> Runs best at 90 PSI.  Don’t use</w:t>
      </w:r>
      <w:r w:rsidR="00E7104F">
        <w:t xml:space="preserve"> air scribe</w:t>
      </w:r>
      <w:r>
        <w:t xml:space="preserve"> as a </w:t>
      </w:r>
      <w:r w:rsidR="0080717E">
        <w:t>p</w:t>
      </w:r>
      <w:r>
        <w:t xml:space="preserve">ick </w:t>
      </w:r>
      <w:r w:rsidR="00D455FA">
        <w:t>or the</w:t>
      </w:r>
      <w:r>
        <w:t xml:space="preserve"> tip will break.</w:t>
      </w:r>
      <w:r w:rsidR="00E90B84">
        <w:t xml:space="preserve"> Replacement tips are not cheap.</w:t>
      </w:r>
    </w:p>
    <w:p w:rsidR="00A373CE" w:rsidRDefault="00D455FA" w:rsidP="007A21A1">
      <w:pPr>
        <w:pStyle w:val="ListParagraph"/>
        <w:numPr>
          <w:ilvl w:val="0"/>
          <w:numId w:val="10"/>
        </w:numPr>
        <w:spacing w:after="0"/>
      </w:pPr>
      <w:r>
        <w:t>Micro Jack – for</w:t>
      </w:r>
      <w:r w:rsidR="003F666B">
        <w:t xml:space="preserve"> work on small delicate fossils or fine detail.  Requires minimum of 100 PSI</w:t>
      </w:r>
      <w:r w:rsidR="00C01DC1">
        <w:t>.</w:t>
      </w:r>
    </w:p>
    <w:p w:rsidR="003F666B" w:rsidRDefault="003F666B" w:rsidP="007A21A1">
      <w:pPr>
        <w:pStyle w:val="ListParagraph"/>
        <w:numPr>
          <w:ilvl w:val="0"/>
          <w:numId w:val="10"/>
        </w:numPr>
        <w:spacing w:after="0"/>
      </w:pPr>
      <w:r>
        <w:lastRenderedPageBreak/>
        <w:t>Mighty Jack or Super Jack</w:t>
      </w:r>
      <w:r w:rsidR="00E7104F">
        <w:t xml:space="preserve"> (affectionately called “rock hogs”</w:t>
      </w:r>
      <w:r w:rsidR="003972C2">
        <w:t>)</w:t>
      </w:r>
      <w:r>
        <w:t>.  For removing large amounts of matrix</w:t>
      </w:r>
      <w:r w:rsidR="00D455FA">
        <w:t xml:space="preserve">. Do not use </w:t>
      </w:r>
      <w:r>
        <w:t xml:space="preserve">within about </w:t>
      </w:r>
      <w:r w:rsidR="00E90B84">
        <w:t>1/2</w:t>
      </w:r>
      <w:r w:rsidR="00C80640">
        <w:t xml:space="preserve">” </w:t>
      </w:r>
      <w:r w:rsidR="0080717E">
        <w:t>of</w:t>
      </w:r>
      <w:r w:rsidR="00D455FA">
        <w:t xml:space="preserve"> the</w:t>
      </w:r>
      <w:r w:rsidR="00C80640">
        <w:t xml:space="preserve"> bone.  Operates best at 100-120 PSI</w:t>
      </w:r>
      <w:r w:rsidR="00C01DC1">
        <w:t>.</w:t>
      </w:r>
    </w:p>
    <w:p w:rsidR="00E7104F" w:rsidRDefault="00D455FA" w:rsidP="007A21A1">
      <w:pPr>
        <w:pStyle w:val="ListParagraph"/>
        <w:numPr>
          <w:ilvl w:val="0"/>
          <w:numId w:val="10"/>
        </w:numPr>
        <w:spacing w:after="0"/>
      </w:pPr>
      <w:r>
        <w:t>We have a</w:t>
      </w:r>
      <w:r w:rsidR="00E7104F">
        <w:t xml:space="preserve"> variety of stylus (working tip) types and sizes for the different jack-hammer type tools</w:t>
      </w:r>
      <w:r>
        <w:t xml:space="preserve"> for different needs</w:t>
      </w:r>
      <w:r w:rsidR="00C01DC1">
        <w:t>.</w:t>
      </w:r>
    </w:p>
    <w:p w:rsidR="00251DB8" w:rsidRDefault="00251DB8" w:rsidP="007A21A1">
      <w:pPr>
        <w:pStyle w:val="ListParagraph"/>
        <w:numPr>
          <w:ilvl w:val="0"/>
          <w:numId w:val="8"/>
        </w:numPr>
        <w:spacing w:after="0"/>
      </w:pPr>
      <w:r>
        <w:t xml:space="preserve">Compressed air </w:t>
      </w:r>
      <w:r w:rsidR="001E0C94">
        <w:t>equipment</w:t>
      </w:r>
    </w:p>
    <w:p w:rsidR="007F0A14" w:rsidRDefault="001E0C94" w:rsidP="007A21A1">
      <w:pPr>
        <w:pStyle w:val="ListParagraph"/>
        <w:numPr>
          <w:ilvl w:val="0"/>
          <w:numId w:val="23"/>
        </w:numPr>
        <w:spacing w:after="0"/>
      </w:pPr>
      <w:r>
        <w:t>Air lines, air pressure gauges, connectors and air extension hoses are located in the labs.</w:t>
      </w:r>
    </w:p>
    <w:p w:rsidR="001E0C94" w:rsidRDefault="001E0C94" w:rsidP="007A21A1">
      <w:pPr>
        <w:pStyle w:val="ListParagraph"/>
        <w:numPr>
          <w:ilvl w:val="0"/>
          <w:numId w:val="23"/>
        </w:numPr>
        <w:spacing w:after="0"/>
      </w:pPr>
      <w:r>
        <w:t>Normal air pressure is about 90 PSI.</w:t>
      </w:r>
    </w:p>
    <w:p w:rsidR="00180E1E" w:rsidRDefault="00180E1E" w:rsidP="007A21A1">
      <w:pPr>
        <w:pStyle w:val="ListParagraph"/>
        <w:numPr>
          <w:ilvl w:val="0"/>
          <w:numId w:val="8"/>
        </w:numPr>
        <w:spacing w:after="0"/>
      </w:pPr>
      <w:r>
        <w:t>Grinders</w:t>
      </w:r>
    </w:p>
    <w:p w:rsidR="00180E1E" w:rsidRDefault="00572D2D" w:rsidP="007A21A1">
      <w:pPr>
        <w:pStyle w:val="ListParagraph"/>
        <w:numPr>
          <w:ilvl w:val="0"/>
          <w:numId w:val="14"/>
        </w:numPr>
        <w:spacing w:after="0"/>
      </w:pPr>
      <w:r>
        <w:t>El</w:t>
      </w:r>
      <w:r w:rsidR="00180E1E">
        <w:t>ectric powered circular grinders (</w:t>
      </w:r>
      <w:proofErr w:type="spellStart"/>
      <w:r w:rsidR="00180E1E">
        <w:t>Dremels</w:t>
      </w:r>
      <w:proofErr w:type="spellEnd"/>
      <w:r w:rsidR="00180E1E">
        <w:t>)</w:t>
      </w:r>
      <w:r w:rsidR="00C01DC1">
        <w:t>.</w:t>
      </w:r>
    </w:p>
    <w:p w:rsidR="00572D2D" w:rsidRDefault="00572D2D" w:rsidP="007A21A1">
      <w:pPr>
        <w:pStyle w:val="ListParagraph"/>
        <w:numPr>
          <w:ilvl w:val="0"/>
          <w:numId w:val="14"/>
        </w:numPr>
        <w:spacing w:after="0"/>
      </w:pPr>
      <w:r>
        <w:t>Air powered circular grinders</w:t>
      </w:r>
      <w:r w:rsidR="00137D5B">
        <w:t xml:space="preserve"> (Turbo Grinders)</w:t>
      </w:r>
      <w:r w:rsidR="00C01DC1">
        <w:t>.</w:t>
      </w:r>
    </w:p>
    <w:p w:rsidR="00052DDE" w:rsidRDefault="00052DDE" w:rsidP="007A21A1">
      <w:pPr>
        <w:pStyle w:val="ListParagraph"/>
        <w:numPr>
          <w:ilvl w:val="0"/>
          <w:numId w:val="14"/>
        </w:numPr>
        <w:spacing w:after="0"/>
      </w:pPr>
      <w:r>
        <w:t xml:space="preserve">Angle grinders, like all heavy duty equipment, </w:t>
      </w:r>
      <w:proofErr w:type="spellStart"/>
      <w:r>
        <w:t>can not</w:t>
      </w:r>
      <w:proofErr w:type="spellEnd"/>
      <w:r>
        <w:t xml:space="preserve"> be used without supervision</w:t>
      </w:r>
    </w:p>
    <w:p w:rsidR="008C74DE" w:rsidRDefault="008C74DE" w:rsidP="007A21A1">
      <w:pPr>
        <w:pStyle w:val="ListParagraph"/>
        <w:numPr>
          <w:ilvl w:val="0"/>
          <w:numId w:val="8"/>
        </w:numPr>
        <w:spacing w:after="0"/>
      </w:pPr>
      <w:r>
        <w:t xml:space="preserve">Dental picks, custom shaped </w:t>
      </w:r>
      <w:r w:rsidR="00F47381">
        <w:t>for preparation</w:t>
      </w:r>
      <w:r w:rsidR="00F57409">
        <w:t>, used for matrix removal</w:t>
      </w:r>
      <w:r w:rsidR="00C01DC1">
        <w:t>.</w:t>
      </w:r>
    </w:p>
    <w:p w:rsidR="005126A5" w:rsidRDefault="005126A5" w:rsidP="007A21A1">
      <w:pPr>
        <w:pStyle w:val="ListParagraph"/>
        <w:numPr>
          <w:ilvl w:val="0"/>
          <w:numId w:val="8"/>
        </w:numPr>
        <w:spacing w:after="0"/>
      </w:pPr>
      <w:r>
        <w:t>Supports</w:t>
      </w:r>
      <w:r w:rsidR="004430BD">
        <w:t xml:space="preserve"> used during matrix removal and gluing</w:t>
      </w:r>
      <w:r w:rsidR="00C01DC1">
        <w:t>.</w:t>
      </w:r>
    </w:p>
    <w:p w:rsidR="005126A5" w:rsidRDefault="004430BD" w:rsidP="007A21A1">
      <w:pPr>
        <w:pStyle w:val="ListParagraph"/>
        <w:numPr>
          <w:ilvl w:val="0"/>
          <w:numId w:val="13"/>
        </w:numPr>
        <w:spacing w:after="0"/>
      </w:pPr>
      <w:r>
        <w:t xml:space="preserve">Shallow-sided </w:t>
      </w:r>
      <w:r w:rsidR="003F18D7">
        <w:t xml:space="preserve">pH-neutral </w:t>
      </w:r>
      <w:r>
        <w:t>c</w:t>
      </w:r>
      <w:r w:rsidR="008C74DE">
        <w:t>ardboard boxes to hold and protect specimen</w:t>
      </w:r>
      <w:r w:rsidR="00C01DC1">
        <w:t>.</w:t>
      </w:r>
    </w:p>
    <w:p w:rsidR="008C74DE" w:rsidRDefault="009E7AA4" w:rsidP="007A21A1">
      <w:pPr>
        <w:pStyle w:val="ListParagraph"/>
        <w:numPr>
          <w:ilvl w:val="0"/>
          <w:numId w:val="13"/>
        </w:numPr>
        <w:spacing w:after="0"/>
      </w:pPr>
      <w:r>
        <w:t xml:space="preserve">Cork- </w:t>
      </w:r>
      <w:r w:rsidR="008C74DE">
        <w:t>filled burlap bags to hold specimen stationary dur</w:t>
      </w:r>
      <w:r w:rsidR="004430BD">
        <w:t>ing matrix removal and gluing</w:t>
      </w:r>
      <w:r w:rsidR="00C01DC1">
        <w:t>.</w:t>
      </w:r>
    </w:p>
    <w:p w:rsidR="008C74DE" w:rsidRDefault="008C74DE" w:rsidP="007A21A1">
      <w:pPr>
        <w:pStyle w:val="ListParagraph"/>
        <w:numPr>
          <w:ilvl w:val="0"/>
          <w:numId w:val="13"/>
        </w:numPr>
        <w:spacing w:after="0"/>
      </w:pPr>
      <w:r>
        <w:t>Aluminum foil to make specially shaped supports for gluing</w:t>
      </w:r>
      <w:r w:rsidR="00C01DC1">
        <w:t>.</w:t>
      </w:r>
    </w:p>
    <w:p w:rsidR="005126A5" w:rsidRDefault="008C74DE" w:rsidP="007A21A1">
      <w:pPr>
        <w:pStyle w:val="ListParagraph"/>
        <w:numPr>
          <w:ilvl w:val="0"/>
          <w:numId w:val="13"/>
        </w:numPr>
        <w:spacing w:after="0"/>
      </w:pPr>
      <w:r>
        <w:t>Sand box to cradle specimen for gluing if necessary</w:t>
      </w:r>
      <w:r w:rsidR="00C01DC1">
        <w:t>.</w:t>
      </w:r>
    </w:p>
    <w:p w:rsidR="005126A5" w:rsidRPr="007E7EC4" w:rsidRDefault="008743AE" w:rsidP="0061192A">
      <w:pPr>
        <w:spacing w:after="0"/>
        <w:rPr>
          <w:b/>
        </w:rPr>
      </w:pPr>
      <w:r>
        <w:rPr>
          <w:b/>
        </w:rPr>
        <w:t>Chemicals</w:t>
      </w:r>
    </w:p>
    <w:p w:rsidR="00073008" w:rsidRDefault="00073008" w:rsidP="00A8719B">
      <w:pPr>
        <w:pStyle w:val="ListParagraph"/>
        <w:numPr>
          <w:ilvl w:val="0"/>
          <w:numId w:val="8"/>
        </w:numPr>
        <w:spacing w:after="0"/>
      </w:pPr>
      <w:r>
        <w:t>There are</w:t>
      </w:r>
      <w:r w:rsidR="00525ECE">
        <w:t xml:space="preserve"> only a</w:t>
      </w:r>
      <w:r>
        <w:t xml:space="preserve"> </w:t>
      </w:r>
      <w:r w:rsidR="00525ECE">
        <w:t>few</w:t>
      </w:r>
      <w:r>
        <w:t xml:space="preserve"> chemicals used in the lab, but all volunteers should familiarize the</w:t>
      </w:r>
      <w:r w:rsidR="00AA4F9B">
        <w:t xml:space="preserve">mselves with the ones </w:t>
      </w:r>
      <w:r w:rsidR="00AA4F9B" w:rsidRPr="00C579BC">
        <w:rPr>
          <w:i/>
        </w:rPr>
        <w:t>approved for volunteer use</w:t>
      </w:r>
      <w:r w:rsidR="00AA4F9B">
        <w:t xml:space="preserve"> (see </w:t>
      </w:r>
      <w:r w:rsidR="00E90B84">
        <w:t xml:space="preserve">section 4.2.4 of the </w:t>
      </w:r>
      <w:r w:rsidR="00AA4F9B">
        <w:t>Lab Safety Manual</w:t>
      </w:r>
      <w:r w:rsidR="00A8719B">
        <w:t>)</w:t>
      </w:r>
      <w:r>
        <w:t>. All chemicals</w:t>
      </w:r>
      <w:r w:rsidR="00E90B84">
        <w:t xml:space="preserve"> stored in the lab</w:t>
      </w:r>
      <w:r>
        <w:t xml:space="preserve"> have Safety Data Sheets (SDS) located in a binder with the rest of the Lab Safety Manual in the lab library. The ones we use the most often can</w:t>
      </w:r>
      <w:r w:rsidR="00D455FA">
        <w:t xml:space="preserve"> broadly</w:t>
      </w:r>
      <w:r>
        <w:t xml:space="preserve"> be broken down into the categories “adhesive” and “non-adhesive.”</w:t>
      </w:r>
    </w:p>
    <w:p w:rsidR="0080717E" w:rsidRDefault="005126A5" w:rsidP="007A21A1">
      <w:pPr>
        <w:pStyle w:val="ListParagraph"/>
        <w:numPr>
          <w:ilvl w:val="0"/>
          <w:numId w:val="8"/>
        </w:numPr>
        <w:spacing w:after="0"/>
      </w:pPr>
      <w:r>
        <w:t>Adhesives</w:t>
      </w:r>
      <w:r w:rsidR="000E3781">
        <w:t xml:space="preserve">. </w:t>
      </w:r>
      <w:r w:rsidR="00E90B84">
        <w:t>We use ONLY</w:t>
      </w:r>
      <w:r w:rsidR="00052DDE">
        <w:t xml:space="preserve"> thermoplastic resins, </w:t>
      </w:r>
      <w:r w:rsidR="00253E8A">
        <w:t>cyanoacrylate glues</w:t>
      </w:r>
      <w:r w:rsidR="00052DDE">
        <w:t>,</w:t>
      </w:r>
      <w:r w:rsidR="00253E8A">
        <w:t xml:space="preserve"> </w:t>
      </w:r>
      <w:r w:rsidR="007941A6">
        <w:t>and epoxy</w:t>
      </w:r>
      <w:r w:rsidR="00253E8A">
        <w:t xml:space="preserve"> resins</w:t>
      </w:r>
      <w:r w:rsidR="007941A6">
        <w:t xml:space="preserve">. </w:t>
      </w:r>
      <w:r w:rsidR="00A9379F">
        <w:t xml:space="preserve">These </w:t>
      </w:r>
      <w:r w:rsidR="003F69DF">
        <w:t xml:space="preserve">adhesives have been chosen for their long-term stability and compatibility. Do not bring any other adhesives into the lab. </w:t>
      </w:r>
      <w:r w:rsidR="000E3781">
        <w:t xml:space="preserve"> If the gluing process could result in dripping, use </w:t>
      </w:r>
      <w:r w:rsidR="003972C2">
        <w:t>material such as</w:t>
      </w:r>
      <w:r w:rsidR="00A11D74">
        <w:t xml:space="preserve"> a piece of</w:t>
      </w:r>
      <w:r w:rsidR="00073008">
        <w:t xml:space="preserve"> </w:t>
      </w:r>
      <w:r w:rsidR="000E3781">
        <w:t xml:space="preserve">aluminum foil to protect the work </w:t>
      </w:r>
      <w:r w:rsidR="003972C2">
        <w:t>surface</w:t>
      </w:r>
      <w:r w:rsidR="00052DDE">
        <w:t xml:space="preserve">. </w:t>
      </w:r>
      <w:r w:rsidR="00D62591">
        <w:t>Thoroughly</w:t>
      </w:r>
      <w:r w:rsidR="0093281C">
        <w:t xml:space="preserve"> </w:t>
      </w:r>
      <w:r w:rsidR="00D62591">
        <w:t>c</w:t>
      </w:r>
      <w:r w:rsidR="00052DDE">
        <w:t xml:space="preserve">lean </w:t>
      </w:r>
      <w:r w:rsidR="0093281C">
        <w:t>excess glue from fossil surfaces as trained</w:t>
      </w:r>
      <w:r w:rsidR="003972C2">
        <w:t>.</w:t>
      </w:r>
      <w:r w:rsidR="008D4F3A">
        <w:t xml:space="preserve"> Specifically, </w:t>
      </w:r>
      <w:r w:rsidR="0098489E">
        <w:t xml:space="preserve">some of </w:t>
      </w:r>
      <w:r w:rsidR="008D4F3A">
        <w:t xml:space="preserve">the </w:t>
      </w:r>
      <w:r w:rsidR="0098489E">
        <w:t>materials</w:t>
      </w:r>
      <w:r w:rsidR="00253E8A">
        <w:t xml:space="preserve"> used</w:t>
      </w:r>
      <w:r w:rsidR="0098489E">
        <w:t xml:space="preserve"> for </w:t>
      </w:r>
      <w:r w:rsidR="008D4F3A">
        <w:t xml:space="preserve">this </w:t>
      </w:r>
      <w:r w:rsidR="00253E8A">
        <w:t>are:</w:t>
      </w:r>
    </w:p>
    <w:p w:rsidR="00C80640" w:rsidRDefault="00003B5C" w:rsidP="007A21A1">
      <w:pPr>
        <w:pStyle w:val="ListParagraph"/>
        <w:numPr>
          <w:ilvl w:val="0"/>
          <w:numId w:val="11"/>
        </w:numPr>
        <w:spacing w:after="0"/>
      </w:pPr>
      <w:r>
        <w:t>Penetrant stabilizer.</w:t>
      </w:r>
      <w:r w:rsidR="00C80640">
        <w:t xml:space="preserve"> </w:t>
      </w:r>
      <w:r w:rsidR="00707D06">
        <w:t>Penetrates</w:t>
      </w:r>
      <w:r w:rsidR="00C80640">
        <w:t xml:space="preserve"> and stabilizes porous and fragile material.  It can be used as a primer </w:t>
      </w:r>
      <w:r w:rsidR="006A070A">
        <w:t xml:space="preserve">for the higher viscosity adhesives </w:t>
      </w:r>
      <w:r w:rsidR="00C80640">
        <w:t>to maximize bonds</w:t>
      </w:r>
      <w:r w:rsidR="00C01DC1">
        <w:t>.</w:t>
      </w:r>
      <w:r w:rsidR="009E7AA4">
        <w:t xml:space="preserve"> Penetrant should be used as glue </w:t>
      </w:r>
      <w:r w:rsidR="008D4F3A">
        <w:t>BEFORE a break separates</w:t>
      </w:r>
      <w:r w:rsidR="009E7AA4">
        <w:t xml:space="preserve"> (no gaps).</w:t>
      </w:r>
    </w:p>
    <w:p w:rsidR="006A070A" w:rsidRDefault="006A070A" w:rsidP="007A21A1">
      <w:pPr>
        <w:pStyle w:val="ListParagraph"/>
        <w:numPr>
          <w:ilvl w:val="0"/>
          <w:numId w:val="11"/>
        </w:numPr>
        <w:spacing w:after="0"/>
      </w:pPr>
      <w:r>
        <w:t>Paleo Bond 750. Same material as Penetrant, but more viscous.  For very porous fossil material that is less fragile. Dries in about 10 minutes</w:t>
      </w:r>
      <w:r w:rsidR="009E7AA4">
        <w:t>, full strength in 24 hrs</w:t>
      </w:r>
      <w:r>
        <w:t>.</w:t>
      </w:r>
      <w:r w:rsidR="009E7AA4">
        <w:t xml:space="preserve"> Should be used to glue pieces that do not fit perfectly (visible gaps).</w:t>
      </w:r>
    </w:p>
    <w:p w:rsidR="006A070A" w:rsidRDefault="006A070A" w:rsidP="007A21A1">
      <w:pPr>
        <w:pStyle w:val="ListParagraph"/>
        <w:numPr>
          <w:ilvl w:val="0"/>
          <w:numId w:val="11"/>
        </w:numPr>
        <w:spacing w:after="0"/>
      </w:pPr>
      <w:r>
        <w:t>Paleo Bond 1500. Same material as Paleo Bond 750, but more viscous.  For gluing fossil pieces that barely touch.</w:t>
      </w:r>
      <w:r w:rsidR="009E7AA4">
        <w:t xml:space="preserve"> Should be used to glue pieces that have larger gaps.</w:t>
      </w:r>
    </w:p>
    <w:p w:rsidR="006A070A" w:rsidRDefault="006A070A" w:rsidP="007A21A1">
      <w:pPr>
        <w:pStyle w:val="ListParagraph"/>
        <w:numPr>
          <w:ilvl w:val="0"/>
          <w:numId w:val="11"/>
        </w:numPr>
        <w:spacing w:after="0"/>
      </w:pPr>
      <w:r>
        <w:t xml:space="preserve">Paleo Sculp. </w:t>
      </w:r>
      <w:r w:rsidR="00F16CF2">
        <w:t xml:space="preserve">Two part epoxy with the consistency of clay.  Fills in </w:t>
      </w:r>
      <w:r w:rsidR="00A8719B">
        <w:t>those large gaps</w:t>
      </w:r>
      <w:r w:rsidR="00F16CF2">
        <w:t xml:space="preserve"> and holds pieces together</w:t>
      </w:r>
      <w:r w:rsidR="008D4F3A">
        <w:t xml:space="preserve"> mechanically</w:t>
      </w:r>
      <w:r w:rsidR="00F16CF2">
        <w:t>. Fully cured in 24 hours.</w:t>
      </w:r>
    </w:p>
    <w:p w:rsidR="00F16CF2" w:rsidRDefault="00F16CF2" w:rsidP="007A21A1">
      <w:pPr>
        <w:pStyle w:val="ListParagraph"/>
        <w:numPr>
          <w:ilvl w:val="0"/>
          <w:numId w:val="11"/>
        </w:numPr>
        <w:spacing w:after="0"/>
      </w:pPr>
      <w:r>
        <w:t>Activator</w:t>
      </w:r>
      <w:r w:rsidR="00003B5C">
        <w:t>.</w:t>
      </w:r>
      <w:r>
        <w:t xml:space="preserve"> Rapidly hardens Paleo Bond adhesives</w:t>
      </w:r>
      <w:r w:rsidR="00C01DC1">
        <w:t>.</w:t>
      </w:r>
      <w:r w:rsidR="009E7AA4">
        <w:t xml:space="preserve"> Do not use activator without testing a small area as it often causes a discoloring (bright green) reaction with the fossil or matrix. </w:t>
      </w:r>
    </w:p>
    <w:p w:rsidR="00003B5C" w:rsidRDefault="008D4F3A" w:rsidP="007A21A1">
      <w:pPr>
        <w:pStyle w:val="ListParagraph"/>
        <w:numPr>
          <w:ilvl w:val="0"/>
          <w:numId w:val="11"/>
        </w:numPr>
        <w:spacing w:after="0"/>
      </w:pPr>
      <w:proofErr w:type="spellStart"/>
      <w:r>
        <w:t>Paraloid</w:t>
      </w:r>
      <w:proofErr w:type="spellEnd"/>
      <w:r>
        <w:t xml:space="preserve"> B-72.</w:t>
      </w:r>
      <w:r w:rsidR="00003B5C">
        <w:t xml:space="preserve"> B-72 is a plastic that is dissolved in alcohol or acetone, therefore reversible. </w:t>
      </w:r>
      <w:r w:rsidR="00707D06">
        <w:t xml:space="preserve">Preferred over </w:t>
      </w:r>
      <w:proofErr w:type="spellStart"/>
      <w:r w:rsidR="00707D06">
        <w:t>Vinac</w:t>
      </w:r>
      <w:proofErr w:type="spellEnd"/>
      <w:r w:rsidR="00707D06">
        <w:t>, which has been shown to yellow over time</w:t>
      </w:r>
      <w:r w:rsidR="00C579BC">
        <w:t>, but both are used in the lab.</w:t>
      </w:r>
    </w:p>
    <w:p w:rsidR="008C74DE" w:rsidRDefault="00F16CF2" w:rsidP="007A21A1">
      <w:pPr>
        <w:pStyle w:val="ListParagraph"/>
        <w:numPr>
          <w:ilvl w:val="0"/>
          <w:numId w:val="8"/>
        </w:numPr>
        <w:spacing w:after="0"/>
      </w:pPr>
      <w:r>
        <w:t>Non-adhesive products</w:t>
      </w:r>
      <w:r w:rsidR="00C01DC1">
        <w:t>.</w:t>
      </w:r>
    </w:p>
    <w:p w:rsidR="008C74DE" w:rsidRDefault="00180E1E" w:rsidP="00707D06">
      <w:pPr>
        <w:pStyle w:val="ListParagraph"/>
        <w:numPr>
          <w:ilvl w:val="0"/>
          <w:numId w:val="12"/>
        </w:numPr>
        <w:spacing w:after="0"/>
      </w:pPr>
      <w:r>
        <w:lastRenderedPageBreak/>
        <w:t>Alcohol</w:t>
      </w:r>
      <w:r w:rsidR="003F69DF">
        <w:t xml:space="preserve"> or acetone for</w:t>
      </w:r>
      <w:r>
        <w:t xml:space="preserve"> cleaning air scribes and ports on grinders</w:t>
      </w:r>
      <w:r w:rsidR="00707D06">
        <w:t xml:space="preserve"> and </w:t>
      </w:r>
      <w:r w:rsidR="008C74DE">
        <w:t>for dissolving adhesives</w:t>
      </w:r>
      <w:r w:rsidR="00C01DC1">
        <w:t>.</w:t>
      </w:r>
    </w:p>
    <w:p w:rsidR="0035641B" w:rsidRDefault="0035641B" w:rsidP="0035641B">
      <w:pPr>
        <w:pStyle w:val="ListParagraph"/>
        <w:numPr>
          <w:ilvl w:val="0"/>
          <w:numId w:val="12"/>
        </w:numPr>
        <w:spacing w:after="0"/>
      </w:pPr>
      <w:r>
        <w:t>If you work in Casting/Molding:</w:t>
      </w:r>
    </w:p>
    <w:p w:rsidR="0035641B" w:rsidRDefault="0035641B" w:rsidP="0035641B">
      <w:pPr>
        <w:pStyle w:val="ListParagraph"/>
        <w:numPr>
          <w:ilvl w:val="1"/>
          <w:numId w:val="12"/>
        </w:numPr>
        <w:spacing w:after="0"/>
      </w:pPr>
      <w:r>
        <w:t xml:space="preserve">Silicone. Used to make molds of specimens. 2 part mix that hardens to a rubbery consistency within 24 hrs. Can adhere to </w:t>
      </w:r>
      <w:proofErr w:type="gramStart"/>
      <w:r>
        <w:t>itself</w:t>
      </w:r>
      <w:proofErr w:type="gramEnd"/>
      <w:r>
        <w:t>, making layering possible. Can be reinforced with imbedded materials to prevent tears in mold</w:t>
      </w:r>
    </w:p>
    <w:p w:rsidR="0035641B" w:rsidRDefault="0035641B" w:rsidP="0035641B">
      <w:pPr>
        <w:pStyle w:val="ListParagraph"/>
        <w:numPr>
          <w:ilvl w:val="1"/>
          <w:numId w:val="12"/>
        </w:numPr>
        <w:spacing w:after="0"/>
      </w:pPr>
      <w:r>
        <w:t>Epoxy resin. Plastic resin that is poured into silicone molds to make casts. Can be reinforced with fiberglass to make lightweight and strong hollow casts that can be painted to match the fossil.</w:t>
      </w:r>
    </w:p>
    <w:p w:rsidR="0035641B" w:rsidRDefault="0035641B" w:rsidP="007A21A1">
      <w:pPr>
        <w:pStyle w:val="ListParagraph"/>
        <w:numPr>
          <w:ilvl w:val="0"/>
          <w:numId w:val="12"/>
        </w:numPr>
        <w:spacing w:after="0"/>
      </w:pPr>
      <w:r>
        <w:t>If you work in Cradle Making:</w:t>
      </w:r>
    </w:p>
    <w:p w:rsidR="0035641B" w:rsidRDefault="0035641B" w:rsidP="0035641B">
      <w:pPr>
        <w:pStyle w:val="ListParagraph"/>
        <w:numPr>
          <w:ilvl w:val="1"/>
          <w:numId w:val="12"/>
        </w:numPr>
        <w:spacing w:after="0"/>
      </w:pPr>
      <w:r>
        <w:t>Plaster. Used with fiberglass to create layers in strong reinforced shells of cradles.</w:t>
      </w:r>
    </w:p>
    <w:p w:rsidR="0035641B" w:rsidRDefault="0035641B" w:rsidP="0035641B">
      <w:pPr>
        <w:pStyle w:val="ListParagraph"/>
        <w:numPr>
          <w:ilvl w:val="1"/>
          <w:numId w:val="12"/>
        </w:numPr>
        <w:spacing w:after="0"/>
      </w:pPr>
      <w:r>
        <w:t>Fiberglass. Tiny strands of glass w</w:t>
      </w:r>
      <w:r w:rsidR="00140406">
        <w:t>oven</w:t>
      </w:r>
      <w:r>
        <w:t xml:space="preserve"> together to form a strong mesh that can be used to reinforce all kinds </w:t>
      </w:r>
      <w:r w:rsidR="00C579BC">
        <w:t>of material when it is imbedded. It is required that anyone working with Fiberglass wear thick rubber coated gloves</w:t>
      </w:r>
    </w:p>
    <w:p w:rsidR="002C02DD" w:rsidRDefault="002C02DD" w:rsidP="0035641B">
      <w:pPr>
        <w:spacing w:after="0"/>
      </w:pPr>
    </w:p>
    <w:p w:rsidR="008C74DE" w:rsidRDefault="008C74DE" w:rsidP="0061192A">
      <w:pPr>
        <w:spacing w:after="0"/>
        <w:rPr>
          <w:b/>
        </w:rPr>
      </w:pPr>
    </w:p>
    <w:p w:rsidR="00707D06" w:rsidRDefault="00707D06" w:rsidP="0061192A">
      <w:pPr>
        <w:spacing w:after="0"/>
        <w:rPr>
          <w:b/>
        </w:rPr>
      </w:pPr>
    </w:p>
    <w:p w:rsidR="00707D06" w:rsidRDefault="00707D06" w:rsidP="0061192A">
      <w:pPr>
        <w:spacing w:after="0"/>
        <w:rPr>
          <w:b/>
        </w:rPr>
      </w:pPr>
    </w:p>
    <w:p w:rsidR="008D4F3A" w:rsidRDefault="008D4F3A" w:rsidP="0061192A">
      <w:pPr>
        <w:spacing w:after="0"/>
        <w:rPr>
          <w:b/>
        </w:rPr>
      </w:pPr>
    </w:p>
    <w:p w:rsidR="00251DB8" w:rsidRDefault="00525ECE" w:rsidP="0061192A">
      <w:pPr>
        <w:spacing w:after="0"/>
        <w:rPr>
          <w:b/>
        </w:rPr>
      </w:pPr>
      <w:r>
        <w:rPr>
          <w:b/>
        </w:rPr>
        <w:t xml:space="preserve">General </w:t>
      </w:r>
      <w:r w:rsidR="008743AE">
        <w:rPr>
          <w:b/>
        </w:rPr>
        <w:t>P</w:t>
      </w:r>
      <w:r w:rsidR="00251DB8" w:rsidRPr="00251DB8">
        <w:rPr>
          <w:b/>
        </w:rPr>
        <w:t>reparation Process</w:t>
      </w:r>
    </w:p>
    <w:p w:rsidR="00EB42B7" w:rsidRDefault="00434777" w:rsidP="007A21A1">
      <w:pPr>
        <w:pStyle w:val="ListParagraph"/>
        <w:numPr>
          <w:ilvl w:val="0"/>
          <w:numId w:val="3"/>
        </w:numPr>
        <w:spacing w:after="0"/>
      </w:pPr>
      <w:r>
        <w:t xml:space="preserve">Opening a fossil jacket - </w:t>
      </w:r>
      <w:r w:rsidR="007E7EC4" w:rsidRPr="007E7EC4">
        <w:t>If</w:t>
      </w:r>
      <w:r w:rsidR="00707D06">
        <w:t xml:space="preserve"> the</w:t>
      </w:r>
      <w:r w:rsidR="007E7EC4" w:rsidRPr="007E7EC4">
        <w:t xml:space="preserve"> fossil has </w:t>
      </w:r>
      <w:r w:rsidR="00D62591" w:rsidRPr="007E7EC4">
        <w:t>a</w:t>
      </w:r>
      <w:r w:rsidR="00D62591">
        <w:t xml:space="preserve"> </w:t>
      </w:r>
      <w:r w:rsidR="00D62591" w:rsidRPr="007E7EC4">
        <w:t>jacket</w:t>
      </w:r>
      <w:r w:rsidR="007E7EC4" w:rsidRPr="007E7EC4">
        <w:t xml:space="preserve">, cut around </w:t>
      </w:r>
      <w:r w:rsidR="00707D06">
        <w:t>the edge</w:t>
      </w:r>
      <w:r w:rsidR="00707D06" w:rsidRPr="007E7EC4">
        <w:t xml:space="preserve"> of</w:t>
      </w:r>
      <w:r w:rsidR="007E7EC4" w:rsidRPr="007E7EC4">
        <w:t xml:space="preserve"> jacket with </w:t>
      </w:r>
      <w:r w:rsidR="00707D06">
        <w:t xml:space="preserve">a </w:t>
      </w:r>
      <w:r w:rsidR="007E7EC4" w:rsidRPr="007E7EC4">
        <w:t xml:space="preserve">cast saw.  </w:t>
      </w:r>
      <w:r w:rsidR="00DF0A95">
        <w:t xml:space="preserve">Make sure not to go deeper than necessary to cut the plaster. Sometimes it is not possible in the field to apply </w:t>
      </w:r>
      <w:r w:rsidR="003F69DF">
        <w:t>a thick</w:t>
      </w:r>
      <w:r w:rsidR="00DF0A95">
        <w:t xml:space="preserve"> separator layer between the fossil and the plaster. Cutting too deep often results in a nasty score on the fossil. </w:t>
      </w:r>
      <w:r w:rsidR="007E7EC4" w:rsidRPr="007E7EC4">
        <w:t>Remove top of jacket and separator paper.</w:t>
      </w:r>
    </w:p>
    <w:p w:rsidR="00EB42B7" w:rsidRDefault="00EB42B7" w:rsidP="007A21A1">
      <w:pPr>
        <w:pStyle w:val="ListParagraph"/>
        <w:numPr>
          <w:ilvl w:val="0"/>
          <w:numId w:val="3"/>
        </w:numPr>
        <w:spacing w:after="0"/>
      </w:pPr>
      <w:r>
        <w:t xml:space="preserve">Make friends with the specimen.  Have a clear understanding of what is matrix and what is bone.  If the </w:t>
      </w:r>
      <w:r w:rsidR="004F3CD4">
        <w:t>type of animal</w:t>
      </w:r>
      <w:r>
        <w:t xml:space="preserve"> is known, study photos and </w:t>
      </w:r>
      <w:r w:rsidR="00DF0A95">
        <w:t>examples of</w:t>
      </w:r>
      <w:r>
        <w:t xml:space="preserve"> the same or related </w:t>
      </w:r>
      <w:r w:rsidR="004F3CD4">
        <w:t>organisms</w:t>
      </w:r>
      <w:r>
        <w:t>.  Gain a real understanding of the surface textures, shape</w:t>
      </w:r>
      <w:r w:rsidR="00DF0A95">
        <w:t>, and</w:t>
      </w:r>
      <w:r>
        <w:t xml:space="preserve"> mass of your specimen</w:t>
      </w:r>
      <w:r w:rsidR="00C01DC1">
        <w:t>.</w:t>
      </w:r>
    </w:p>
    <w:p w:rsidR="00EB42B7" w:rsidRDefault="00EB42B7" w:rsidP="007A21A1">
      <w:pPr>
        <w:pStyle w:val="ListParagraph"/>
        <w:numPr>
          <w:ilvl w:val="0"/>
          <w:numId w:val="3"/>
        </w:numPr>
        <w:spacing w:after="0"/>
      </w:pPr>
      <w:r>
        <w:t xml:space="preserve">Select preparation techniques called for by </w:t>
      </w:r>
      <w:r w:rsidR="00DF0A95">
        <w:t>specific fossil</w:t>
      </w:r>
      <w:r>
        <w:t>/matrix combination</w:t>
      </w:r>
      <w:r w:rsidR="004F3CD4">
        <w:t>.  Every project is different.  The bulk of the learning will be experiential (learning by doing).</w:t>
      </w:r>
    </w:p>
    <w:p w:rsidR="007E7EC4" w:rsidRPr="007E7EC4" w:rsidRDefault="00EB42B7" w:rsidP="007A21A1">
      <w:pPr>
        <w:pStyle w:val="ListParagraph"/>
        <w:numPr>
          <w:ilvl w:val="0"/>
          <w:numId w:val="3"/>
        </w:numPr>
        <w:spacing w:after="0"/>
      </w:pPr>
      <w:r>
        <w:t xml:space="preserve">Don’t proceed </w:t>
      </w:r>
      <w:r w:rsidR="004F3CD4">
        <w:t xml:space="preserve">with preparation </w:t>
      </w:r>
      <w:r>
        <w:t xml:space="preserve">until </w:t>
      </w:r>
      <w:r w:rsidR="00DF0A95">
        <w:t xml:space="preserve">the prep lab </w:t>
      </w:r>
      <w:r w:rsidR="003F69DF">
        <w:t>manager has</w:t>
      </w:r>
      <w:r>
        <w:t xml:space="preserve"> answered all of your questions</w:t>
      </w:r>
      <w:r w:rsidR="00C01DC1">
        <w:t>.</w:t>
      </w:r>
    </w:p>
    <w:p w:rsidR="00A373CE" w:rsidRDefault="00A373CE" w:rsidP="007A21A1">
      <w:pPr>
        <w:pStyle w:val="ListParagraph"/>
        <w:numPr>
          <w:ilvl w:val="0"/>
          <w:numId w:val="8"/>
        </w:numPr>
        <w:spacing w:after="0"/>
      </w:pPr>
      <w:r w:rsidRPr="007E7EC4">
        <w:t xml:space="preserve">Connect </w:t>
      </w:r>
      <w:r w:rsidR="00572D2D">
        <w:t xml:space="preserve">hose of </w:t>
      </w:r>
      <w:r w:rsidRPr="007E7EC4">
        <w:t xml:space="preserve">jack type tool to compressed air line </w:t>
      </w:r>
      <w:r w:rsidR="00707D06">
        <w:t xml:space="preserve">only </w:t>
      </w:r>
      <w:r w:rsidR="007E7EC4" w:rsidRPr="007E7EC4">
        <w:t>when</w:t>
      </w:r>
      <w:r w:rsidRPr="007E7EC4">
        <w:t xml:space="preserve"> necessary</w:t>
      </w:r>
      <w:r w:rsidR="00C01DC1">
        <w:t>.</w:t>
      </w:r>
      <w:r w:rsidR="00707D06">
        <w:t xml:space="preserve"> Do not leave tools connected</w:t>
      </w:r>
      <w:r w:rsidR="00822DEB">
        <w:t xml:space="preserve"> or lying around</w:t>
      </w:r>
      <w:r w:rsidR="00707D06">
        <w:t xml:space="preserve"> if not in use</w:t>
      </w:r>
      <w:r w:rsidR="00A8719B">
        <w:t>.</w:t>
      </w:r>
    </w:p>
    <w:p w:rsidR="004F3CD4" w:rsidRPr="007E7EC4" w:rsidRDefault="004F3CD4" w:rsidP="007A21A1">
      <w:pPr>
        <w:pStyle w:val="ListParagraph"/>
        <w:numPr>
          <w:ilvl w:val="0"/>
          <w:numId w:val="8"/>
        </w:numPr>
        <w:spacing w:after="0"/>
      </w:pPr>
      <w:r>
        <w:t xml:space="preserve">Remove </w:t>
      </w:r>
      <w:r w:rsidR="00707D06">
        <w:t>any field consolidants</w:t>
      </w:r>
      <w:r w:rsidR="007941A6">
        <w:t xml:space="preserve"> if</w:t>
      </w:r>
      <w:r>
        <w:t xml:space="preserve"> necessary, using air scribe and/or dental picks.  Some specimens are stabilized in the field with </w:t>
      </w:r>
      <w:proofErr w:type="spellStart"/>
      <w:r>
        <w:t>Vinac</w:t>
      </w:r>
      <w:proofErr w:type="spellEnd"/>
      <w:r>
        <w:t>, a non-permanent adhesive</w:t>
      </w:r>
      <w:r w:rsidR="008743AE">
        <w:t>.</w:t>
      </w:r>
    </w:p>
    <w:p w:rsidR="00A373CE" w:rsidRDefault="007E7EC4" w:rsidP="007A21A1">
      <w:pPr>
        <w:pStyle w:val="ListParagraph"/>
        <w:numPr>
          <w:ilvl w:val="0"/>
          <w:numId w:val="8"/>
        </w:numPr>
        <w:spacing w:after="0"/>
      </w:pPr>
      <w:r w:rsidRPr="007E7EC4">
        <w:t>Remove</w:t>
      </w:r>
      <w:r>
        <w:t xml:space="preserve"> matrix using air jack tools, dental picks and grinders</w:t>
      </w:r>
      <w:r w:rsidR="00C01DC1">
        <w:t>.</w:t>
      </w:r>
      <w:r w:rsidR="00E210D4">
        <w:t xml:space="preserve"> Grinders are only used when the matrix is impossibly hard; they usually remove some of the bone surface.</w:t>
      </w:r>
      <w:r w:rsidR="00707D06">
        <w:t xml:space="preserve"> Air abrasives are mostly used when the bone under the rock is impossibly soft</w:t>
      </w:r>
      <w:r w:rsidR="00E90B84">
        <w:t xml:space="preserve"> or delicate</w:t>
      </w:r>
      <w:r w:rsidR="00707D06">
        <w:t>; they also usually remove some of the bone surface.</w:t>
      </w:r>
    </w:p>
    <w:p w:rsidR="007E7EC4" w:rsidRDefault="007E7EC4" w:rsidP="007A21A1">
      <w:pPr>
        <w:pStyle w:val="ListParagraph"/>
        <w:numPr>
          <w:ilvl w:val="0"/>
          <w:numId w:val="8"/>
        </w:numPr>
        <w:spacing w:after="0"/>
      </w:pPr>
      <w:r>
        <w:t>Stabilize fragile and crumbling bone with penetrant</w:t>
      </w:r>
      <w:r w:rsidR="00707D06">
        <w:t xml:space="preserve">s and </w:t>
      </w:r>
      <w:proofErr w:type="spellStart"/>
      <w:r w:rsidR="00707D06">
        <w:t>consolidants</w:t>
      </w:r>
      <w:proofErr w:type="spellEnd"/>
      <w:r w:rsidR="00C01DC1">
        <w:t>.</w:t>
      </w:r>
      <w:r w:rsidR="00E90B84">
        <w:t xml:space="preserve"> You cannot prep something if it is falling apart.</w:t>
      </w:r>
    </w:p>
    <w:p w:rsidR="007E7EC4" w:rsidRDefault="007E7EC4" w:rsidP="007A21A1">
      <w:pPr>
        <w:pStyle w:val="ListParagraph"/>
        <w:numPr>
          <w:ilvl w:val="0"/>
          <w:numId w:val="8"/>
        </w:numPr>
        <w:spacing w:after="0"/>
      </w:pPr>
      <w:r>
        <w:t xml:space="preserve">Glue broken </w:t>
      </w:r>
      <w:r w:rsidR="00707D06">
        <w:t>pieces of specimens with</w:t>
      </w:r>
      <w:r w:rsidR="00E7104F">
        <w:t xml:space="preserve"> appropriate adhesive </w:t>
      </w:r>
      <w:r>
        <w:t>as work progresses</w:t>
      </w:r>
      <w:r w:rsidR="00C01DC1">
        <w:t>.</w:t>
      </w:r>
    </w:p>
    <w:p w:rsidR="00572D2D" w:rsidRDefault="00572D2D" w:rsidP="007A21A1">
      <w:pPr>
        <w:pStyle w:val="ListParagraph"/>
        <w:numPr>
          <w:ilvl w:val="0"/>
          <w:numId w:val="8"/>
        </w:numPr>
        <w:spacing w:after="0"/>
      </w:pPr>
      <w:r>
        <w:t xml:space="preserve">When first side appears completed, get </w:t>
      </w:r>
      <w:r w:rsidR="004430BD">
        <w:t>approval</w:t>
      </w:r>
      <w:r>
        <w:t xml:space="preserve"> from </w:t>
      </w:r>
      <w:r w:rsidR="00E210D4">
        <w:t>prep lab manager</w:t>
      </w:r>
      <w:r>
        <w:t xml:space="preserve"> to work on </w:t>
      </w:r>
      <w:r w:rsidR="004430BD">
        <w:t>second</w:t>
      </w:r>
      <w:r>
        <w:t xml:space="preserve"> side</w:t>
      </w:r>
      <w:r w:rsidR="00C01DC1">
        <w:t>.</w:t>
      </w:r>
    </w:p>
    <w:p w:rsidR="00572D2D" w:rsidRDefault="00572D2D" w:rsidP="007A21A1">
      <w:pPr>
        <w:pStyle w:val="ListParagraph"/>
        <w:numPr>
          <w:ilvl w:val="0"/>
          <w:numId w:val="8"/>
        </w:numPr>
        <w:spacing w:after="0"/>
      </w:pPr>
      <w:r>
        <w:lastRenderedPageBreak/>
        <w:t xml:space="preserve">Turn </w:t>
      </w:r>
      <w:proofErr w:type="gramStart"/>
      <w:r>
        <w:t>fossil</w:t>
      </w:r>
      <w:proofErr w:type="gramEnd"/>
      <w:r>
        <w:t xml:space="preserve"> over and remove </w:t>
      </w:r>
      <w:r w:rsidR="00F57409">
        <w:t xml:space="preserve">the rest of jacket.  This may require one or more helpers.  If fossil is very large or unstable, it may be necessary to re-jacket the </w:t>
      </w:r>
      <w:r w:rsidR="00822DEB">
        <w:t>open</w:t>
      </w:r>
      <w:r w:rsidR="00F57409">
        <w:t xml:space="preserve"> side before flipping</w:t>
      </w:r>
      <w:r w:rsidR="00C01DC1">
        <w:t>.</w:t>
      </w:r>
    </w:p>
    <w:p w:rsidR="00F57409" w:rsidRDefault="00F57409" w:rsidP="007A21A1">
      <w:pPr>
        <w:pStyle w:val="ListParagraph"/>
        <w:numPr>
          <w:ilvl w:val="0"/>
          <w:numId w:val="8"/>
        </w:numPr>
        <w:spacing w:after="0"/>
      </w:pPr>
      <w:r>
        <w:t>After flipping, prepare second side.</w:t>
      </w:r>
    </w:p>
    <w:p w:rsidR="00F57409" w:rsidRPr="007E7EC4" w:rsidRDefault="00F57409" w:rsidP="007A21A1">
      <w:pPr>
        <w:pStyle w:val="ListParagraph"/>
        <w:numPr>
          <w:ilvl w:val="0"/>
          <w:numId w:val="8"/>
        </w:numPr>
        <w:spacing w:after="0"/>
      </w:pPr>
      <w:r>
        <w:t xml:space="preserve">Have completed work approved by </w:t>
      </w:r>
      <w:r w:rsidR="00E210D4">
        <w:t>prep lab manager</w:t>
      </w:r>
      <w:r w:rsidR="00C01DC1">
        <w:t>.</w:t>
      </w:r>
    </w:p>
    <w:p w:rsidR="00251DB8" w:rsidRPr="007E7EC4" w:rsidRDefault="00251DB8" w:rsidP="0061192A">
      <w:pPr>
        <w:spacing w:after="0"/>
      </w:pPr>
    </w:p>
    <w:p w:rsidR="00CD16BF" w:rsidRDefault="00CD16BF" w:rsidP="0061192A">
      <w:pPr>
        <w:spacing w:after="0"/>
        <w:rPr>
          <w:b/>
        </w:rPr>
      </w:pPr>
      <w:r w:rsidRPr="00572D2D">
        <w:rPr>
          <w:b/>
        </w:rPr>
        <w:t>Re</w:t>
      </w:r>
      <w:r w:rsidR="009577D5" w:rsidRPr="00572D2D">
        <w:rPr>
          <w:b/>
        </w:rPr>
        <w:t>-</w:t>
      </w:r>
      <w:r w:rsidRPr="00572D2D">
        <w:rPr>
          <w:b/>
        </w:rPr>
        <w:t>jacketing to flip large specimens</w:t>
      </w:r>
    </w:p>
    <w:p w:rsidR="00F57409" w:rsidRDefault="00F57409" w:rsidP="007A21A1">
      <w:pPr>
        <w:pStyle w:val="ListParagraph"/>
        <w:numPr>
          <w:ilvl w:val="0"/>
          <w:numId w:val="15"/>
        </w:numPr>
        <w:spacing w:after="0"/>
      </w:pPr>
      <w:r w:rsidRPr="00F57409">
        <w:t xml:space="preserve">Use field jacketing technique </w:t>
      </w:r>
      <w:r w:rsidR="00AF47B3">
        <w:t xml:space="preserve">(See </w:t>
      </w:r>
      <w:r w:rsidR="00707886">
        <w:t xml:space="preserve">Section </w:t>
      </w:r>
      <w:r w:rsidR="003462C8">
        <w:t>Excavating and collecting large specimens</w:t>
      </w:r>
      <w:r w:rsidR="00AF47B3">
        <w:t xml:space="preserve">) </w:t>
      </w:r>
      <w:r w:rsidR="00A9286A">
        <w:t>to cover completed side</w:t>
      </w:r>
      <w:r w:rsidR="00AF47B3">
        <w:t xml:space="preserve">. </w:t>
      </w:r>
    </w:p>
    <w:p w:rsidR="00F57409" w:rsidRDefault="00F57409" w:rsidP="007A21A1">
      <w:pPr>
        <w:pStyle w:val="ListParagraph"/>
        <w:numPr>
          <w:ilvl w:val="0"/>
          <w:numId w:val="15"/>
        </w:numPr>
        <w:spacing w:after="0"/>
      </w:pPr>
      <w:r>
        <w:t>Allow jacket to dry completely before flipping</w:t>
      </w:r>
      <w:r w:rsidR="00C01DC1">
        <w:t>.</w:t>
      </w:r>
      <w:r w:rsidR="00E210D4">
        <w:t xml:space="preserve"> The plaster we use gains 90% of its strength in the last 15% of its drying cycle.</w:t>
      </w:r>
    </w:p>
    <w:p w:rsidR="00F57409" w:rsidRPr="00F57409" w:rsidRDefault="00F57409" w:rsidP="007A21A1">
      <w:pPr>
        <w:pStyle w:val="ListParagraph"/>
        <w:numPr>
          <w:ilvl w:val="0"/>
          <w:numId w:val="15"/>
        </w:numPr>
        <w:spacing w:after="0"/>
      </w:pPr>
      <w:r>
        <w:t>Next work session, flip jacket, using helper(s) if necessary.</w:t>
      </w:r>
    </w:p>
    <w:p w:rsidR="008518F8" w:rsidRDefault="008518F8" w:rsidP="008518F8">
      <w:pPr>
        <w:pStyle w:val="ListParagraph"/>
        <w:spacing w:after="0"/>
      </w:pPr>
    </w:p>
    <w:p w:rsidR="008518F8" w:rsidRPr="00A9286A" w:rsidRDefault="008518F8" w:rsidP="008518F8">
      <w:pPr>
        <w:spacing w:after="0"/>
        <w:rPr>
          <w:b/>
        </w:rPr>
      </w:pPr>
      <w:r w:rsidRPr="00A9286A">
        <w:rPr>
          <w:b/>
        </w:rPr>
        <w:t>Clean up</w:t>
      </w:r>
    </w:p>
    <w:p w:rsidR="008518F8" w:rsidRDefault="008518F8" w:rsidP="007A21A1">
      <w:pPr>
        <w:pStyle w:val="ListParagraph"/>
        <w:numPr>
          <w:ilvl w:val="0"/>
          <w:numId w:val="17"/>
        </w:numPr>
        <w:spacing w:after="0"/>
      </w:pPr>
      <w:r>
        <w:t xml:space="preserve">Everyone is responsible for cleaning up </w:t>
      </w:r>
      <w:r w:rsidR="00E90B84">
        <w:t xml:space="preserve">their station </w:t>
      </w:r>
      <w:r>
        <w:t>after every session of fossil preparation.</w:t>
      </w:r>
    </w:p>
    <w:p w:rsidR="008518F8" w:rsidRDefault="008518F8" w:rsidP="007A21A1">
      <w:pPr>
        <w:pStyle w:val="ListParagraph"/>
        <w:numPr>
          <w:ilvl w:val="0"/>
          <w:numId w:val="17"/>
        </w:numPr>
        <w:spacing w:after="0"/>
      </w:pPr>
      <w:r>
        <w:t>Clean work surfaces and sweep the floor.</w:t>
      </w:r>
    </w:p>
    <w:p w:rsidR="008518F8" w:rsidRDefault="008518F8" w:rsidP="007A21A1">
      <w:pPr>
        <w:pStyle w:val="ListParagraph"/>
        <w:numPr>
          <w:ilvl w:val="0"/>
          <w:numId w:val="17"/>
        </w:numPr>
        <w:spacing w:after="0"/>
      </w:pPr>
      <w:r>
        <w:t>Put away materials and equipment.</w:t>
      </w:r>
    </w:p>
    <w:p w:rsidR="008518F8" w:rsidRDefault="008518F8" w:rsidP="007A21A1">
      <w:pPr>
        <w:pStyle w:val="ListParagraph"/>
        <w:numPr>
          <w:ilvl w:val="0"/>
          <w:numId w:val="17"/>
        </w:numPr>
        <w:spacing w:after="0"/>
      </w:pPr>
      <w:r>
        <w:t xml:space="preserve"> If your dust has settled on another </w:t>
      </w:r>
      <w:r w:rsidR="00F47381">
        <w:t>volunteer</w:t>
      </w:r>
      <w:r>
        <w:t xml:space="preserve">s’ work area, clean it up if you can do so without disturbing their specimen.  </w:t>
      </w:r>
    </w:p>
    <w:p w:rsidR="008518F8" w:rsidRDefault="008518F8" w:rsidP="007A21A1">
      <w:pPr>
        <w:pStyle w:val="ListParagraph"/>
        <w:numPr>
          <w:ilvl w:val="0"/>
          <w:numId w:val="17"/>
        </w:numPr>
        <w:spacing w:after="0"/>
      </w:pPr>
      <w:r w:rsidRPr="00C60A20">
        <w:rPr>
          <w:b/>
        </w:rPr>
        <w:t>Do not rinse plaster</w:t>
      </w:r>
      <w:r w:rsidR="00E90B84">
        <w:rPr>
          <w:b/>
        </w:rPr>
        <w:t xml:space="preserve"> in</w:t>
      </w:r>
      <w:r w:rsidRPr="00C60A20">
        <w:rPr>
          <w:b/>
        </w:rPr>
        <w:t xml:space="preserve"> the sink</w:t>
      </w:r>
      <w:r>
        <w:t>. Wait for it to dry and break it out of the pan</w:t>
      </w:r>
      <w:r w:rsidR="002B2FFD">
        <w:t xml:space="preserve"> and directly into the garbage</w:t>
      </w:r>
      <w:r>
        <w:t xml:space="preserve"> by flexing the plastic.</w:t>
      </w:r>
    </w:p>
    <w:p w:rsidR="008518F8" w:rsidRDefault="008518F8" w:rsidP="008518F8">
      <w:pPr>
        <w:pStyle w:val="ListParagraph"/>
        <w:spacing w:after="0"/>
        <w:ind w:left="765"/>
      </w:pPr>
    </w:p>
    <w:p w:rsidR="008518F8" w:rsidRPr="00A9286A" w:rsidRDefault="008518F8" w:rsidP="008518F8">
      <w:pPr>
        <w:spacing w:after="0"/>
        <w:rPr>
          <w:b/>
        </w:rPr>
      </w:pPr>
      <w:r w:rsidRPr="00A9286A">
        <w:rPr>
          <w:b/>
        </w:rPr>
        <w:t xml:space="preserve">Storage </w:t>
      </w:r>
    </w:p>
    <w:p w:rsidR="008518F8" w:rsidRDefault="008518F8" w:rsidP="007A21A1">
      <w:pPr>
        <w:pStyle w:val="ListParagraph"/>
        <w:numPr>
          <w:ilvl w:val="0"/>
          <w:numId w:val="18"/>
        </w:numPr>
        <w:spacing w:after="0"/>
      </w:pPr>
      <w:r>
        <w:t xml:space="preserve">Small specimens can be stored in drawers </w:t>
      </w:r>
      <w:r w:rsidR="00E90B84">
        <w:t xml:space="preserve">and </w:t>
      </w:r>
      <w:r>
        <w:t xml:space="preserve">labeled with </w:t>
      </w:r>
      <w:r w:rsidR="0098489E">
        <w:t>their loan tag</w:t>
      </w:r>
      <w:r>
        <w:t>.</w:t>
      </w:r>
    </w:p>
    <w:p w:rsidR="007F0ECD" w:rsidRDefault="008518F8" w:rsidP="007A21A1">
      <w:pPr>
        <w:pStyle w:val="ListParagraph"/>
        <w:numPr>
          <w:ilvl w:val="0"/>
          <w:numId w:val="18"/>
        </w:numPr>
        <w:spacing w:after="0"/>
      </w:pPr>
      <w:r>
        <w:t>P</w:t>
      </w:r>
      <w:r w:rsidR="00E90B84">
        <w:t>ersonal items can be stored in the provided</w:t>
      </w:r>
      <w:r>
        <w:t xml:space="preserve"> locker</w:t>
      </w:r>
      <w:r w:rsidR="00E90B84">
        <w:t>s</w:t>
      </w:r>
      <w:r>
        <w:t xml:space="preserve">.  </w:t>
      </w:r>
      <w:r w:rsidR="008D4F3A">
        <w:t>Bring your own lock</w:t>
      </w:r>
    </w:p>
    <w:p w:rsidR="008D4F3A" w:rsidRPr="00ED099D" w:rsidRDefault="008D4F3A" w:rsidP="007A21A1">
      <w:pPr>
        <w:pStyle w:val="ListParagraph"/>
        <w:numPr>
          <w:ilvl w:val="0"/>
          <w:numId w:val="18"/>
        </w:numPr>
        <w:spacing w:after="0"/>
      </w:pPr>
      <w:r>
        <w:t>Personal prep equipment can be stored in labeled plastic bins stored beside the lockers</w:t>
      </w:r>
      <w:r w:rsidR="003D4962">
        <w:t>.</w:t>
      </w:r>
    </w:p>
    <w:p w:rsidR="007F0ECD" w:rsidRDefault="007F0ECD" w:rsidP="0061192A">
      <w:pPr>
        <w:spacing w:after="0"/>
        <w:rPr>
          <w:b/>
        </w:rPr>
      </w:pPr>
    </w:p>
    <w:p w:rsidR="008518F8" w:rsidRPr="004430BD" w:rsidRDefault="000A5ACF" w:rsidP="00ED099D">
      <w:pPr>
        <w:spacing w:after="0"/>
        <w:rPr>
          <w:b/>
        </w:rPr>
      </w:pPr>
      <w:r w:rsidRPr="004430BD">
        <w:rPr>
          <w:b/>
        </w:rPr>
        <w:t>Problems/solutions</w:t>
      </w:r>
    </w:p>
    <w:p w:rsidR="00572D2D" w:rsidRDefault="00572D2D" w:rsidP="007A21A1">
      <w:pPr>
        <w:pStyle w:val="ListParagraph"/>
        <w:numPr>
          <w:ilvl w:val="0"/>
          <w:numId w:val="19"/>
        </w:numPr>
        <w:spacing w:after="0"/>
      </w:pPr>
      <w:r w:rsidRPr="00E90B84">
        <w:rPr>
          <w:b/>
        </w:rPr>
        <w:t>Equipment repair</w:t>
      </w:r>
      <w:r w:rsidR="00C01DC1">
        <w:t>.</w:t>
      </w:r>
    </w:p>
    <w:p w:rsidR="00572D2D" w:rsidRDefault="00572D2D" w:rsidP="007A21A1">
      <w:pPr>
        <w:pStyle w:val="ListParagraph"/>
        <w:numPr>
          <w:ilvl w:val="0"/>
          <w:numId w:val="20"/>
        </w:numPr>
        <w:spacing w:after="0"/>
      </w:pPr>
      <w:r>
        <w:t>Place broken equipment in the Repair Box</w:t>
      </w:r>
      <w:r w:rsidR="00C01DC1">
        <w:t>.</w:t>
      </w:r>
      <w:r w:rsidR="008D4F3A">
        <w:t xml:space="preserve"> Note/tell problem to lab manager</w:t>
      </w:r>
    </w:p>
    <w:p w:rsidR="004430BD" w:rsidRDefault="004430BD" w:rsidP="007A21A1">
      <w:pPr>
        <w:pStyle w:val="ListParagraph"/>
        <w:numPr>
          <w:ilvl w:val="0"/>
          <w:numId w:val="20"/>
        </w:numPr>
        <w:spacing w:after="0"/>
      </w:pPr>
      <w:r>
        <w:t xml:space="preserve">Repairs are done by </w:t>
      </w:r>
      <w:r w:rsidR="00F47381">
        <w:t>lab manager</w:t>
      </w:r>
      <w:r>
        <w:t xml:space="preserve"> or individual</w:t>
      </w:r>
      <w:r w:rsidR="00F47381">
        <w:t>(s)</w:t>
      </w:r>
      <w:r>
        <w:t xml:space="preserve"> </w:t>
      </w:r>
      <w:r w:rsidR="00F47381">
        <w:t>t</w:t>
      </w:r>
      <w:r>
        <w:t>he</w:t>
      </w:r>
      <w:r w:rsidR="00F47381">
        <w:t>y designate</w:t>
      </w:r>
      <w:r w:rsidR="00C01DC1">
        <w:t>.</w:t>
      </w:r>
      <w:r w:rsidR="0098489E">
        <w:t xml:space="preserve"> Do not attempt to do yourself unless you have been trained to do so.</w:t>
      </w:r>
    </w:p>
    <w:p w:rsidR="00D30B0A" w:rsidRDefault="00D30B0A" w:rsidP="007A21A1">
      <w:pPr>
        <w:pStyle w:val="ListParagraph"/>
        <w:numPr>
          <w:ilvl w:val="0"/>
          <w:numId w:val="19"/>
        </w:numPr>
        <w:spacing w:after="0"/>
      </w:pPr>
      <w:r w:rsidRPr="00E90B84">
        <w:rPr>
          <w:b/>
        </w:rPr>
        <w:t>Air scribe maintenance</w:t>
      </w:r>
      <w:r w:rsidR="00F47381">
        <w:t>. (Anything more substantial will only be done by the</w:t>
      </w:r>
      <w:r w:rsidR="00CB1AF0">
        <w:t xml:space="preserve"> </w:t>
      </w:r>
      <w:r w:rsidR="00F47381">
        <w:t>lab manager</w:t>
      </w:r>
      <w:r w:rsidR="00C01DC1">
        <w:t>.</w:t>
      </w:r>
      <w:r w:rsidR="00F47381">
        <w:t>)</w:t>
      </w:r>
    </w:p>
    <w:p w:rsidR="00525ECE" w:rsidRDefault="00525ECE" w:rsidP="007A21A1">
      <w:pPr>
        <w:pStyle w:val="ListParagraph"/>
        <w:numPr>
          <w:ilvl w:val="0"/>
          <w:numId w:val="21"/>
        </w:numPr>
        <w:spacing w:after="0"/>
      </w:pPr>
      <w:r>
        <w:t xml:space="preserve">Prepare all supplies (paper towel, cotton swabs, oil, </w:t>
      </w:r>
      <w:proofErr w:type="spellStart"/>
      <w:r>
        <w:t>etc</w:t>
      </w:r>
      <w:proofErr w:type="spellEnd"/>
      <w:r>
        <w:t xml:space="preserve">). This work must be done on a clean surface to avoid sand/matrix getting lodged in the scribe and destroying it. </w:t>
      </w:r>
    </w:p>
    <w:p w:rsidR="00A4364D" w:rsidRDefault="00525ECE" w:rsidP="007A21A1">
      <w:pPr>
        <w:pStyle w:val="ListParagraph"/>
        <w:numPr>
          <w:ilvl w:val="0"/>
          <w:numId w:val="21"/>
        </w:numPr>
        <w:spacing w:after="0"/>
      </w:pPr>
      <w:r>
        <w:t xml:space="preserve">Make sure the scribe is disconnected </w:t>
      </w:r>
      <w:r w:rsidR="00A4364D">
        <w:t>from the air lines BEFORE attempting to take the scribe apart</w:t>
      </w:r>
    </w:p>
    <w:p w:rsidR="00D30B0A" w:rsidRDefault="00D30B0A" w:rsidP="007A21A1">
      <w:pPr>
        <w:pStyle w:val="ListParagraph"/>
        <w:numPr>
          <w:ilvl w:val="0"/>
          <w:numId w:val="21"/>
        </w:numPr>
        <w:spacing w:after="0"/>
      </w:pPr>
      <w:r>
        <w:t>Clean</w:t>
      </w:r>
      <w:r w:rsidR="00AF47B3">
        <w:t xml:space="preserve"> air scribe</w:t>
      </w:r>
      <w:r w:rsidR="00F47381">
        <w:t xml:space="preserve"> </w:t>
      </w:r>
      <w:r w:rsidR="00E517FB">
        <w:t>parts with</w:t>
      </w:r>
      <w:r w:rsidR="00AF47B3">
        <w:t xml:space="preserve"> </w:t>
      </w:r>
      <w:r w:rsidR="00F47381">
        <w:t>cotton swab</w:t>
      </w:r>
      <w:r w:rsidR="00AF47B3">
        <w:t xml:space="preserve">, </w:t>
      </w:r>
      <w:r w:rsidR="00F47381">
        <w:t>making sure to get underneath the</w:t>
      </w:r>
      <w:r w:rsidR="00D0090C">
        <w:t xml:space="preserve"> O-</w:t>
      </w:r>
      <w:r w:rsidR="00AF47B3">
        <w:t>ring</w:t>
      </w:r>
      <w:r w:rsidR="00F47381">
        <w:t xml:space="preserve"> and both sides of the piston</w:t>
      </w:r>
      <w:r w:rsidR="00AF47B3">
        <w:t>.</w:t>
      </w:r>
    </w:p>
    <w:p w:rsidR="00D30B0A" w:rsidRDefault="00D30B0A" w:rsidP="007A21A1">
      <w:pPr>
        <w:pStyle w:val="ListParagraph"/>
        <w:numPr>
          <w:ilvl w:val="0"/>
          <w:numId w:val="21"/>
        </w:numPr>
        <w:spacing w:after="0"/>
      </w:pPr>
      <w:r>
        <w:t>Check</w:t>
      </w:r>
      <w:r w:rsidR="00F47381">
        <w:t xml:space="preserve"> for</w:t>
      </w:r>
      <w:r>
        <w:t xml:space="preserve"> spring.</w:t>
      </w:r>
      <w:r w:rsidR="00A4364D">
        <w:t xml:space="preserve"> Wipe with swab, if necessary.</w:t>
      </w:r>
    </w:p>
    <w:p w:rsidR="00A4364D" w:rsidRDefault="00D30B0A" w:rsidP="00A4364D">
      <w:pPr>
        <w:pStyle w:val="ListParagraph"/>
        <w:numPr>
          <w:ilvl w:val="0"/>
          <w:numId w:val="21"/>
        </w:numPr>
        <w:spacing w:after="0"/>
      </w:pPr>
      <w:r>
        <w:t xml:space="preserve">Check </w:t>
      </w:r>
      <w:r w:rsidR="00F47381">
        <w:t xml:space="preserve">for </w:t>
      </w:r>
      <w:r>
        <w:t>“O” ring.</w:t>
      </w:r>
      <w:r w:rsidR="00A4364D">
        <w:t xml:space="preserve"> Wipe with swab, if necessary</w:t>
      </w:r>
    </w:p>
    <w:p w:rsidR="00D0090C" w:rsidRDefault="00D0090C" w:rsidP="00D0090C">
      <w:pPr>
        <w:pStyle w:val="ListParagraph"/>
        <w:numPr>
          <w:ilvl w:val="0"/>
          <w:numId w:val="21"/>
        </w:numPr>
        <w:spacing w:after="0"/>
      </w:pPr>
      <w:r>
        <w:t xml:space="preserve">After reassembly, apply </w:t>
      </w:r>
      <w:r w:rsidRPr="00D62591">
        <w:rPr>
          <w:b/>
        </w:rPr>
        <w:t>1 drop</w:t>
      </w:r>
      <w:r>
        <w:t xml:space="preserve"> of oil only to the O-ring within the piston. 1 drop is more than sufficient.</w:t>
      </w:r>
    </w:p>
    <w:p w:rsidR="00D30B0A" w:rsidRDefault="00A4364D" w:rsidP="00A4364D">
      <w:pPr>
        <w:pStyle w:val="ListParagraph"/>
        <w:numPr>
          <w:ilvl w:val="0"/>
          <w:numId w:val="21"/>
        </w:numPr>
        <w:spacing w:after="0"/>
      </w:pPr>
      <w:r>
        <w:lastRenderedPageBreak/>
        <w:t xml:space="preserve">Check if the </w:t>
      </w:r>
      <w:proofErr w:type="spellStart"/>
      <w:r>
        <w:t>a</w:t>
      </w:r>
      <w:r w:rsidR="00D30B0A">
        <w:t>irscribe</w:t>
      </w:r>
      <w:proofErr w:type="spellEnd"/>
      <w:r w:rsidR="00D30B0A">
        <w:t xml:space="preserve"> is throwing oil</w:t>
      </w:r>
      <w:r w:rsidR="00C01DC1">
        <w:t>.</w:t>
      </w:r>
      <w:r>
        <w:t xml:space="preserve"> Thrown oil during prep is almost impossible to remove from the bone surface</w:t>
      </w:r>
      <w:r w:rsidR="0077751A">
        <w:t xml:space="preserve"> once on</w:t>
      </w:r>
      <w:r>
        <w:t xml:space="preserve"> and can cause damage to the specimen over time.</w:t>
      </w:r>
      <w:r w:rsidR="00E90B84">
        <w:t xml:space="preserve"> If it is throwing oil, wrap the end in a paper towel and let the scribe run until all the oil is ejected, or unscrew the cap and dab the </w:t>
      </w:r>
      <w:proofErr w:type="spellStart"/>
      <w:r w:rsidR="00E90B84">
        <w:t>o-ring</w:t>
      </w:r>
      <w:proofErr w:type="spellEnd"/>
      <w:r w:rsidR="00E90B84">
        <w:t xml:space="preserve"> with cotton swab or paper towel.</w:t>
      </w:r>
    </w:p>
    <w:p w:rsidR="00E90B84" w:rsidRDefault="00E90B84" w:rsidP="00E90B84">
      <w:pPr>
        <w:pStyle w:val="ListParagraph"/>
        <w:numPr>
          <w:ilvl w:val="0"/>
          <w:numId w:val="21"/>
        </w:numPr>
        <w:spacing w:after="0"/>
      </w:pPr>
      <w:r w:rsidRPr="00E90B84">
        <w:rPr>
          <w:b/>
        </w:rPr>
        <w:t>Troubleshooting</w:t>
      </w:r>
      <w:r>
        <w:t xml:space="preserve"> - If </w:t>
      </w:r>
      <w:proofErr w:type="spellStart"/>
      <w:r>
        <w:t>airscribe</w:t>
      </w:r>
      <w:proofErr w:type="spellEnd"/>
      <w:r>
        <w:t xml:space="preserve"> stops working-</w:t>
      </w:r>
    </w:p>
    <w:p w:rsidR="00D0090C" w:rsidRDefault="00E90B84" w:rsidP="00E90B84">
      <w:pPr>
        <w:pStyle w:val="ListParagraph"/>
        <w:numPr>
          <w:ilvl w:val="2"/>
          <w:numId w:val="22"/>
        </w:numPr>
        <w:spacing w:after="0"/>
      </w:pPr>
      <w:r>
        <w:t>Gently tap scribe body against edge of table to reengage spring. If this doesn’t work after the second tap, it will not work, so stop and move on to the next step. There is no need to beat the scribe.</w:t>
      </w:r>
    </w:p>
    <w:p w:rsidR="00E90B84" w:rsidRDefault="00E90B84" w:rsidP="00E90B84">
      <w:pPr>
        <w:pStyle w:val="ListParagraph"/>
        <w:numPr>
          <w:ilvl w:val="2"/>
          <w:numId w:val="22"/>
        </w:numPr>
        <w:spacing w:after="0"/>
      </w:pPr>
      <w:r>
        <w:t>If the cap is wound tight, unwind it half a turn. This gives the spring inside the scribe space to move, allowing the point to oscillate. You may need to play with this winding to get it to run continuously. If that doesn’t work it needs to be cleaned.</w:t>
      </w:r>
    </w:p>
    <w:p w:rsidR="00E90B84" w:rsidRDefault="00525ECE" w:rsidP="00E90B84">
      <w:pPr>
        <w:pStyle w:val="ListParagraph"/>
        <w:numPr>
          <w:ilvl w:val="2"/>
          <w:numId w:val="22"/>
        </w:numPr>
        <w:spacing w:after="0"/>
      </w:pPr>
      <w:r>
        <w:t xml:space="preserve">Clean the scribe. </w:t>
      </w:r>
      <w:r w:rsidR="00E90B84">
        <w:t>Test. 95% of the time, it should start right up. If it doesn’t, either –</w:t>
      </w:r>
    </w:p>
    <w:p w:rsidR="00E90B84" w:rsidRDefault="00E90B84" w:rsidP="00E90B84">
      <w:pPr>
        <w:pStyle w:val="ListParagraph"/>
        <w:numPr>
          <w:ilvl w:val="3"/>
          <w:numId w:val="22"/>
        </w:numPr>
        <w:spacing w:after="0"/>
      </w:pPr>
      <w:r>
        <w:t>Check the internal spring. Is it worn (too long, too short)? Replace the internal spring; or</w:t>
      </w:r>
    </w:p>
    <w:p w:rsidR="00E90B84" w:rsidRDefault="00E90B84" w:rsidP="00E90B84">
      <w:pPr>
        <w:pStyle w:val="ListParagraph"/>
        <w:numPr>
          <w:ilvl w:val="3"/>
          <w:numId w:val="22"/>
        </w:numPr>
        <w:spacing w:after="0"/>
      </w:pPr>
      <w:r>
        <w:t>Check the O-ring. Is it pinched or misshapen? Replace the O ring</w:t>
      </w:r>
    </w:p>
    <w:p w:rsidR="00224F9C" w:rsidRDefault="004430BD" w:rsidP="00224F9C">
      <w:pPr>
        <w:pStyle w:val="ListParagraph"/>
        <w:numPr>
          <w:ilvl w:val="0"/>
          <w:numId w:val="19"/>
        </w:numPr>
        <w:spacing w:after="0"/>
      </w:pPr>
      <w:r>
        <w:t>Compressed ai</w:t>
      </w:r>
      <w:r w:rsidR="0077751A">
        <w:t>r pressure below working levels.</w:t>
      </w:r>
      <w:r w:rsidR="001E0C94">
        <w:t xml:space="preserve"> </w:t>
      </w:r>
      <w:r w:rsidR="0077751A">
        <w:t>N</w:t>
      </w:r>
      <w:r>
        <w:t xml:space="preserve">otify </w:t>
      </w:r>
      <w:r w:rsidR="0077751A">
        <w:t>lab manager</w:t>
      </w:r>
      <w:r w:rsidR="00C01DC1">
        <w:t>.</w:t>
      </w:r>
    </w:p>
    <w:p w:rsidR="00224F9C" w:rsidRDefault="00224F9C" w:rsidP="00224F9C">
      <w:pPr>
        <w:pStyle w:val="ListParagraph"/>
        <w:numPr>
          <w:ilvl w:val="0"/>
          <w:numId w:val="19"/>
        </w:numPr>
        <w:spacing w:after="0"/>
      </w:pPr>
      <w:r>
        <w:t>If air scribe spits water, check for water in compressor line or notify lab manager</w:t>
      </w:r>
    </w:p>
    <w:p w:rsidR="00224F9C" w:rsidRPr="00ED099D" w:rsidRDefault="00224F9C" w:rsidP="00224F9C">
      <w:pPr>
        <w:pStyle w:val="ListParagraph"/>
        <w:numPr>
          <w:ilvl w:val="0"/>
          <w:numId w:val="19"/>
        </w:numPr>
        <w:spacing w:after="0"/>
      </w:pPr>
      <w:r>
        <w:t>If the compressor is not turned on, notify maintenance personnel</w:t>
      </w:r>
    </w:p>
    <w:p w:rsidR="0077751A" w:rsidRDefault="0077751A">
      <w:pPr>
        <w:rPr>
          <w:b/>
          <w:sz w:val="24"/>
          <w:szCs w:val="24"/>
        </w:rPr>
      </w:pPr>
      <w:r>
        <w:rPr>
          <w:b/>
          <w:sz w:val="24"/>
          <w:szCs w:val="24"/>
        </w:rPr>
        <w:br w:type="page"/>
      </w:r>
    </w:p>
    <w:p w:rsidR="00FD40DB" w:rsidRPr="00A92CCB" w:rsidRDefault="003462C8" w:rsidP="00A92CCB">
      <w:pPr>
        <w:pStyle w:val="ListParagraph"/>
        <w:numPr>
          <w:ilvl w:val="0"/>
          <w:numId w:val="40"/>
        </w:numPr>
        <w:spacing w:after="0"/>
        <w:jc w:val="center"/>
        <w:rPr>
          <w:b/>
          <w:sz w:val="24"/>
          <w:szCs w:val="24"/>
        </w:rPr>
      </w:pPr>
      <w:r w:rsidRPr="00A92CCB">
        <w:rPr>
          <w:b/>
          <w:sz w:val="24"/>
          <w:szCs w:val="24"/>
        </w:rPr>
        <w:lastRenderedPageBreak/>
        <w:t xml:space="preserve">Excavating </w:t>
      </w:r>
      <w:r w:rsidR="00FD40DB" w:rsidRPr="00A92CCB">
        <w:rPr>
          <w:b/>
          <w:sz w:val="24"/>
          <w:szCs w:val="24"/>
        </w:rPr>
        <w:t xml:space="preserve">and </w:t>
      </w:r>
      <w:r w:rsidRPr="00A92CCB">
        <w:rPr>
          <w:b/>
          <w:sz w:val="24"/>
          <w:szCs w:val="24"/>
        </w:rPr>
        <w:t>Collecting</w:t>
      </w:r>
    </w:p>
    <w:p w:rsidR="00FD40DB" w:rsidRPr="0061192A" w:rsidRDefault="00FD40DB" w:rsidP="00FD40DB">
      <w:pPr>
        <w:spacing w:after="0"/>
        <w:jc w:val="center"/>
        <w:rPr>
          <w:b/>
          <w:sz w:val="24"/>
          <w:szCs w:val="24"/>
        </w:rPr>
      </w:pPr>
    </w:p>
    <w:p w:rsidR="00FD40DB" w:rsidRDefault="00ED099D" w:rsidP="00FD40DB">
      <w:pPr>
        <w:spacing w:after="0"/>
      </w:pPr>
      <w:r>
        <w:t>Volunteers accompany m</w:t>
      </w:r>
      <w:r w:rsidR="00FD40DB">
        <w:t xml:space="preserve">useum personnel for many field collection and excavation activities.  </w:t>
      </w:r>
      <w:r w:rsidR="00EB42B7">
        <w:t xml:space="preserve"> The necessary equipment and supplies for field work are provided by the Museum.  </w:t>
      </w:r>
      <w:r w:rsidR="00CB1AF0">
        <w:t>V</w:t>
      </w:r>
      <w:r w:rsidR="00EB42B7">
        <w:t>olunteers bring their own food, camping equipment and personal items.  They are welcome to bring additional field equipment of their own.</w:t>
      </w:r>
    </w:p>
    <w:p w:rsidR="00EB42B7" w:rsidRPr="00FD40DB" w:rsidRDefault="00EB42B7" w:rsidP="00FD40DB">
      <w:pPr>
        <w:spacing w:after="0"/>
      </w:pPr>
    </w:p>
    <w:p w:rsidR="00FD40DB" w:rsidRDefault="00FD40DB" w:rsidP="00FD40DB">
      <w:pPr>
        <w:spacing w:after="0"/>
      </w:pPr>
      <w:r w:rsidRPr="00DF2113">
        <w:rPr>
          <w:b/>
        </w:rPr>
        <w:t xml:space="preserve">Suggested </w:t>
      </w:r>
      <w:r>
        <w:rPr>
          <w:b/>
        </w:rPr>
        <w:t>S</w:t>
      </w:r>
      <w:r w:rsidRPr="00DF2113">
        <w:rPr>
          <w:b/>
        </w:rPr>
        <w:t xml:space="preserve">upplies and </w:t>
      </w:r>
      <w:r>
        <w:rPr>
          <w:b/>
        </w:rPr>
        <w:t>Equipment for Volunteer Field Workers</w:t>
      </w:r>
    </w:p>
    <w:p w:rsidR="00FD40DB" w:rsidRDefault="00FD40DB" w:rsidP="007A21A1">
      <w:pPr>
        <w:pStyle w:val="ListParagraph"/>
        <w:numPr>
          <w:ilvl w:val="0"/>
          <w:numId w:val="1"/>
        </w:numPr>
        <w:spacing w:after="0"/>
      </w:pPr>
      <w:r>
        <w:t>Rock hammer</w:t>
      </w:r>
    </w:p>
    <w:p w:rsidR="00FD40DB" w:rsidRDefault="00FD40DB" w:rsidP="007A21A1">
      <w:pPr>
        <w:pStyle w:val="ListParagraph"/>
        <w:numPr>
          <w:ilvl w:val="0"/>
          <w:numId w:val="1"/>
        </w:numPr>
        <w:spacing w:after="0"/>
      </w:pPr>
      <w:r>
        <w:t xml:space="preserve">Chisel and </w:t>
      </w:r>
      <w:r w:rsidR="003F69DF">
        <w:t>crack hammer</w:t>
      </w:r>
    </w:p>
    <w:p w:rsidR="00FD40DB" w:rsidRDefault="00FD40DB" w:rsidP="007A21A1">
      <w:pPr>
        <w:pStyle w:val="ListParagraph"/>
        <w:numPr>
          <w:ilvl w:val="0"/>
          <w:numId w:val="1"/>
        </w:numPr>
        <w:spacing w:after="0"/>
      </w:pPr>
      <w:r>
        <w:t>Trowel</w:t>
      </w:r>
    </w:p>
    <w:p w:rsidR="00FD40DB" w:rsidRDefault="00FD40DB" w:rsidP="007A21A1">
      <w:pPr>
        <w:pStyle w:val="ListParagraph"/>
        <w:numPr>
          <w:ilvl w:val="0"/>
          <w:numId w:val="1"/>
        </w:numPr>
        <w:spacing w:after="0"/>
      </w:pPr>
      <w:r>
        <w:t xml:space="preserve">Awl </w:t>
      </w:r>
    </w:p>
    <w:p w:rsidR="00FD40DB" w:rsidRDefault="00FD40DB" w:rsidP="007A21A1">
      <w:pPr>
        <w:pStyle w:val="ListParagraph"/>
        <w:numPr>
          <w:ilvl w:val="0"/>
          <w:numId w:val="1"/>
        </w:numPr>
        <w:spacing w:after="0"/>
      </w:pPr>
      <w:r>
        <w:t>Paint brushes, whisk broom</w:t>
      </w:r>
    </w:p>
    <w:p w:rsidR="00FD40DB" w:rsidRDefault="00FD40DB" w:rsidP="007A21A1">
      <w:pPr>
        <w:pStyle w:val="ListParagraph"/>
        <w:numPr>
          <w:ilvl w:val="0"/>
          <w:numId w:val="1"/>
        </w:numPr>
        <w:spacing w:after="0"/>
      </w:pPr>
      <w:r>
        <w:t>Hand lens</w:t>
      </w:r>
    </w:p>
    <w:p w:rsidR="00FD40DB" w:rsidRDefault="00FD40DB" w:rsidP="007A21A1">
      <w:pPr>
        <w:pStyle w:val="ListParagraph"/>
        <w:numPr>
          <w:ilvl w:val="0"/>
          <w:numId w:val="1"/>
        </w:numPr>
        <w:spacing w:after="0"/>
      </w:pPr>
      <w:r>
        <w:t>Zip lock bags, paper toweling, film canisters or other small bottles</w:t>
      </w:r>
    </w:p>
    <w:p w:rsidR="00FD40DB" w:rsidRDefault="00FD40DB" w:rsidP="007A21A1">
      <w:pPr>
        <w:pStyle w:val="ListParagraph"/>
        <w:numPr>
          <w:ilvl w:val="0"/>
          <w:numId w:val="1"/>
        </w:numPr>
        <w:spacing w:after="0"/>
      </w:pPr>
      <w:r>
        <w:t>Labels for specimens</w:t>
      </w:r>
    </w:p>
    <w:p w:rsidR="00FD40DB" w:rsidRDefault="00FD40DB" w:rsidP="007A21A1">
      <w:pPr>
        <w:pStyle w:val="ListParagraph"/>
        <w:numPr>
          <w:ilvl w:val="0"/>
          <w:numId w:val="1"/>
        </w:numPr>
        <w:spacing w:after="0"/>
      </w:pPr>
      <w:r>
        <w:t>Pen, pencil, marker</w:t>
      </w:r>
    </w:p>
    <w:p w:rsidR="00FD40DB" w:rsidRDefault="00FD40DB" w:rsidP="007A21A1">
      <w:pPr>
        <w:pStyle w:val="ListParagraph"/>
        <w:numPr>
          <w:ilvl w:val="0"/>
          <w:numId w:val="1"/>
        </w:numPr>
        <w:spacing w:after="0"/>
      </w:pPr>
      <w:r>
        <w:t>Notebook</w:t>
      </w:r>
    </w:p>
    <w:p w:rsidR="00FD40DB" w:rsidRDefault="00FD40DB" w:rsidP="007A21A1">
      <w:pPr>
        <w:pStyle w:val="ListParagraph"/>
        <w:numPr>
          <w:ilvl w:val="0"/>
          <w:numId w:val="1"/>
        </w:numPr>
        <w:spacing w:after="0"/>
      </w:pPr>
      <w:r>
        <w:t>Knee pads or foam pad</w:t>
      </w:r>
    </w:p>
    <w:p w:rsidR="00FD40DB" w:rsidRDefault="00FD40DB" w:rsidP="007A21A1">
      <w:pPr>
        <w:pStyle w:val="ListParagraph"/>
        <w:numPr>
          <w:ilvl w:val="0"/>
          <w:numId w:val="1"/>
        </w:numPr>
        <w:spacing w:after="0"/>
      </w:pPr>
      <w:r>
        <w:t>Rubber gloves, work gloves, dust masks</w:t>
      </w:r>
    </w:p>
    <w:p w:rsidR="00FD40DB" w:rsidRDefault="00FD40DB" w:rsidP="007A21A1">
      <w:pPr>
        <w:pStyle w:val="ListParagraph"/>
        <w:numPr>
          <w:ilvl w:val="0"/>
          <w:numId w:val="1"/>
        </w:numPr>
        <w:spacing w:after="0"/>
      </w:pPr>
      <w:r>
        <w:t>Camping equipment and  supplies</w:t>
      </w:r>
      <w:r w:rsidR="008D4F3A">
        <w:t xml:space="preserve"> (if </w:t>
      </w:r>
      <w:r w:rsidR="00A905C4">
        <w:t>staying in the field overnight</w:t>
      </w:r>
      <w:r w:rsidR="008D4F3A">
        <w:t>)</w:t>
      </w:r>
      <w:r>
        <w:t>, toiletries, sunscreen, clothes, jacket, hat, GPS</w:t>
      </w:r>
    </w:p>
    <w:p w:rsidR="00FD40DB" w:rsidRDefault="00FD40DB" w:rsidP="007A21A1">
      <w:pPr>
        <w:pStyle w:val="ListParagraph"/>
        <w:numPr>
          <w:ilvl w:val="0"/>
          <w:numId w:val="1"/>
        </w:numPr>
        <w:spacing w:after="0"/>
      </w:pPr>
      <w:r>
        <w:t>Ice chest, food and/or snacks, lots of water</w:t>
      </w:r>
      <w:r w:rsidR="00137D5B">
        <w:t xml:space="preserve"> – in summer, at least 4 liters/day.</w:t>
      </w:r>
    </w:p>
    <w:p w:rsidR="00FD40DB" w:rsidRDefault="00FD40DB" w:rsidP="007A21A1">
      <w:pPr>
        <w:pStyle w:val="ListParagraph"/>
        <w:numPr>
          <w:ilvl w:val="0"/>
          <w:numId w:val="1"/>
        </w:numPr>
        <w:spacing w:after="0"/>
      </w:pPr>
      <w:r>
        <w:t>Camera</w:t>
      </w:r>
    </w:p>
    <w:p w:rsidR="00FD40DB" w:rsidRDefault="00FD40DB" w:rsidP="00FD40DB">
      <w:pPr>
        <w:spacing w:after="0"/>
        <w:rPr>
          <w:b/>
        </w:rPr>
      </w:pPr>
    </w:p>
    <w:p w:rsidR="00E517FB" w:rsidRPr="00DF2113" w:rsidRDefault="00FD40DB" w:rsidP="00FD40DB">
      <w:pPr>
        <w:spacing w:after="0"/>
        <w:rPr>
          <w:b/>
        </w:rPr>
      </w:pPr>
      <w:r w:rsidRPr="0010470A">
        <w:rPr>
          <w:b/>
        </w:rPr>
        <w:t>Excavating and Collecting Small fossils</w:t>
      </w:r>
    </w:p>
    <w:p w:rsidR="00E517FB" w:rsidRDefault="00E517FB" w:rsidP="007A21A1">
      <w:pPr>
        <w:pStyle w:val="ListParagraph"/>
        <w:numPr>
          <w:ilvl w:val="0"/>
          <w:numId w:val="2"/>
        </w:numPr>
        <w:spacing w:after="0"/>
      </w:pPr>
      <w:r>
        <w:t>Make sure that you know who</w:t>
      </w:r>
      <w:r w:rsidR="008C2986">
        <w:t>se</w:t>
      </w:r>
      <w:r>
        <w:t xml:space="preserve"> land you are on and that you have the proper permits and/or permission.</w:t>
      </w:r>
    </w:p>
    <w:p w:rsidR="00FD40DB" w:rsidRDefault="00FD40DB" w:rsidP="007A21A1">
      <w:pPr>
        <w:pStyle w:val="ListParagraph"/>
        <w:numPr>
          <w:ilvl w:val="0"/>
          <w:numId w:val="2"/>
        </w:numPr>
        <w:spacing w:after="0"/>
      </w:pPr>
      <w:r>
        <w:t xml:space="preserve">Using global positioning system (GPS) device, determine UTM coordinates of excavation site or surface collection area.  In notebook, record fossil information, UTM coordinates and </w:t>
      </w:r>
      <w:r w:rsidR="00E517FB">
        <w:t xml:space="preserve">datum </w:t>
      </w:r>
      <w:r>
        <w:t>(</w:t>
      </w:r>
      <w:r w:rsidR="00E517FB">
        <w:t>NAD 83 is preferred, NAD 27 is OK but make sure you note which is used</w:t>
      </w:r>
      <w:r>
        <w:t>).  Everything within 5</w:t>
      </w:r>
      <w:r w:rsidR="00EB42B7">
        <w:t>0</w:t>
      </w:r>
      <w:r>
        <w:t xml:space="preserve"> meters would be considered the same locality</w:t>
      </w:r>
      <w:r w:rsidR="00E517FB">
        <w:t xml:space="preserve"> as long as it is on the same level</w:t>
      </w:r>
      <w:r>
        <w:t>.</w:t>
      </w:r>
    </w:p>
    <w:p w:rsidR="00FD40DB" w:rsidRDefault="00FD40DB" w:rsidP="007A21A1">
      <w:pPr>
        <w:pStyle w:val="ListParagraph"/>
        <w:numPr>
          <w:ilvl w:val="0"/>
          <w:numId w:val="2"/>
        </w:numPr>
        <w:spacing w:after="0"/>
      </w:pPr>
      <w:r>
        <w:t>Working carefully with small chisels, picks and brushes, cut through rock matrix to remove imbedded specimen.  Matrix adhering to the fossil can be removed in the lab.</w:t>
      </w:r>
    </w:p>
    <w:p w:rsidR="00FD40DB" w:rsidRDefault="00FD40DB" w:rsidP="007A21A1">
      <w:pPr>
        <w:pStyle w:val="ListParagraph"/>
        <w:numPr>
          <w:ilvl w:val="0"/>
          <w:numId w:val="2"/>
        </w:numPr>
        <w:spacing w:after="0"/>
      </w:pPr>
      <w:r>
        <w:t>Fill out specimen labe</w:t>
      </w:r>
      <w:r w:rsidR="00BA5FF4">
        <w:t>l. I</w:t>
      </w:r>
      <w:r>
        <w:t>nclud</w:t>
      </w:r>
      <w:r w:rsidR="00BA5FF4">
        <w:t>e</w:t>
      </w:r>
      <w:r>
        <w:t xml:space="preserve"> date, specimen name</w:t>
      </w:r>
      <w:r w:rsidR="00BA5FF4">
        <w:t xml:space="preserve"> if known</w:t>
      </w:r>
      <w:r>
        <w:t>, locality description, county/state, UTM reading, NAD designation, and collector’s name</w:t>
      </w:r>
      <w:r w:rsidR="00C01DC1">
        <w:t>.</w:t>
      </w:r>
    </w:p>
    <w:p w:rsidR="00FD40DB" w:rsidRDefault="00FD40DB" w:rsidP="007A21A1">
      <w:pPr>
        <w:pStyle w:val="ListParagraph"/>
        <w:numPr>
          <w:ilvl w:val="0"/>
          <w:numId w:val="2"/>
        </w:numPr>
        <w:spacing w:after="0"/>
      </w:pPr>
      <w:r>
        <w:t>Wrap specimen in paper toweling and place in plastic zip lock bag along with specimen label</w:t>
      </w:r>
      <w:r w:rsidR="00C01DC1">
        <w:t>.</w:t>
      </w:r>
    </w:p>
    <w:p w:rsidR="00FD40DB" w:rsidRDefault="00FD40DB" w:rsidP="007A21A1">
      <w:pPr>
        <w:pStyle w:val="ListParagraph"/>
        <w:numPr>
          <w:ilvl w:val="0"/>
          <w:numId w:val="2"/>
        </w:numPr>
        <w:spacing w:after="0"/>
      </w:pPr>
      <w:r>
        <w:t>Very small delicate fossils should go in a film canister or small bottle along with completed label</w:t>
      </w:r>
      <w:r w:rsidR="00C01DC1">
        <w:t>.</w:t>
      </w:r>
    </w:p>
    <w:p w:rsidR="00FD40DB" w:rsidRDefault="00FD40DB" w:rsidP="007A21A1">
      <w:pPr>
        <w:pStyle w:val="ListParagraph"/>
        <w:numPr>
          <w:ilvl w:val="0"/>
          <w:numId w:val="2"/>
        </w:numPr>
        <w:spacing w:after="0"/>
      </w:pPr>
      <w:r>
        <w:t>Submit fossils to professional leading the field excavation or collection</w:t>
      </w:r>
      <w:r w:rsidR="00C01DC1">
        <w:t>.</w:t>
      </w:r>
    </w:p>
    <w:p w:rsidR="00FD40DB" w:rsidRDefault="00FD40DB" w:rsidP="00FD40DB">
      <w:pPr>
        <w:spacing w:after="0"/>
        <w:rPr>
          <w:b/>
        </w:rPr>
      </w:pPr>
    </w:p>
    <w:p w:rsidR="007F0A14" w:rsidRDefault="007F0A14" w:rsidP="00CB1AF0">
      <w:pPr>
        <w:spacing w:after="0"/>
        <w:jc w:val="center"/>
        <w:rPr>
          <w:b/>
          <w:sz w:val="24"/>
          <w:szCs w:val="24"/>
        </w:rPr>
      </w:pPr>
    </w:p>
    <w:p w:rsidR="007F0A14" w:rsidRDefault="007F0A14" w:rsidP="00CB1AF0">
      <w:pPr>
        <w:spacing w:after="0"/>
        <w:jc w:val="center"/>
        <w:rPr>
          <w:b/>
          <w:sz w:val="24"/>
          <w:szCs w:val="24"/>
        </w:rPr>
      </w:pPr>
    </w:p>
    <w:p w:rsidR="00515286" w:rsidRDefault="00515286" w:rsidP="00CB1AF0">
      <w:pPr>
        <w:spacing w:after="0"/>
        <w:jc w:val="center"/>
        <w:rPr>
          <w:b/>
          <w:sz w:val="24"/>
          <w:szCs w:val="24"/>
        </w:rPr>
      </w:pPr>
    </w:p>
    <w:p w:rsidR="007F0A14" w:rsidRDefault="007F0A14" w:rsidP="00CB1AF0">
      <w:pPr>
        <w:spacing w:after="0"/>
        <w:jc w:val="center"/>
        <w:rPr>
          <w:b/>
          <w:sz w:val="24"/>
          <w:szCs w:val="24"/>
        </w:rPr>
      </w:pPr>
    </w:p>
    <w:p w:rsidR="00CB1AF0" w:rsidRDefault="00FD40DB" w:rsidP="00FD40DB">
      <w:pPr>
        <w:spacing w:after="0"/>
        <w:rPr>
          <w:b/>
        </w:rPr>
      </w:pPr>
      <w:r w:rsidRPr="0010470A">
        <w:rPr>
          <w:b/>
        </w:rPr>
        <w:t>Excavating and Collecting Large Fossils</w:t>
      </w:r>
    </w:p>
    <w:p w:rsidR="00BA5FF4" w:rsidRDefault="00BA5FF4" w:rsidP="007A21A1">
      <w:pPr>
        <w:pStyle w:val="ListParagraph"/>
        <w:numPr>
          <w:ilvl w:val="0"/>
          <w:numId w:val="4"/>
        </w:numPr>
        <w:spacing w:after="0"/>
      </w:pPr>
      <w:r>
        <w:t>Follow instructions</w:t>
      </w:r>
      <w:r w:rsidR="0098489E">
        <w:t xml:space="preserve"> for jacketing</w:t>
      </w:r>
      <w:r>
        <w:t xml:space="preserve"> given by the excavation leader.  The leader will record the fossil or quarry information.</w:t>
      </w:r>
    </w:p>
    <w:p w:rsidR="00FD40DB" w:rsidRDefault="00FD40DB" w:rsidP="007A21A1">
      <w:pPr>
        <w:pStyle w:val="ListParagraph"/>
        <w:numPr>
          <w:ilvl w:val="0"/>
          <w:numId w:val="4"/>
        </w:numPr>
        <w:spacing w:after="0"/>
      </w:pPr>
      <w:r>
        <w:t>Trench around fossil</w:t>
      </w:r>
      <w:r w:rsidR="00BA5FF4">
        <w:t>.</w:t>
      </w:r>
    </w:p>
    <w:p w:rsidR="00FD40DB" w:rsidRDefault="00FD40DB" w:rsidP="007A21A1">
      <w:pPr>
        <w:pStyle w:val="ListParagraph"/>
        <w:numPr>
          <w:ilvl w:val="0"/>
          <w:numId w:val="4"/>
        </w:numPr>
        <w:spacing w:after="0"/>
      </w:pPr>
      <w:r>
        <w:t xml:space="preserve">Undercut </w:t>
      </w:r>
      <w:r w:rsidR="00BA5FF4">
        <w:t xml:space="preserve">matrix </w:t>
      </w:r>
      <w:r>
        <w:t>block containing</w:t>
      </w:r>
      <w:r w:rsidR="00BA5FF4">
        <w:t xml:space="preserve"> the</w:t>
      </w:r>
      <w:r>
        <w:t xml:space="preserve"> fossil to create a pedestal</w:t>
      </w:r>
      <w:r w:rsidR="00BA5FF4">
        <w:t>.</w:t>
      </w:r>
    </w:p>
    <w:p w:rsidR="00FD40DB" w:rsidRDefault="00FD40DB" w:rsidP="007A21A1">
      <w:pPr>
        <w:pStyle w:val="ListParagraph"/>
        <w:numPr>
          <w:ilvl w:val="0"/>
          <w:numId w:val="4"/>
        </w:numPr>
        <w:spacing w:after="0"/>
      </w:pPr>
      <w:r>
        <w:t>Use</w:t>
      </w:r>
      <w:r w:rsidR="0098489E">
        <w:t xml:space="preserve"> adhesive/</w:t>
      </w:r>
      <w:proofErr w:type="spellStart"/>
      <w:r w:rsidR="0098489E">
        <w:t>consolidant</w:t>
      </w:r>
      <w:proofErr w:type="spellEnd"/>
      <w:r>
        <w:t xml:space="preserve"> to stabilize any fragile or crumbly fossil parts.  Allow to dry.</w:t>
      </w:r>
    </w:p>
    <w:p w:rsidR="00E90B84" w:rsidRDefault="00FD40DB" w:rsidP="007A21A1">
      <w:pPr>
        <w:pStyle w:val="ListParagraph"/>
        <w:numPr>
          <w:ilvl w:val="0"/>
          <w:numId w:val="4"/>
        </w:numPr>
        <w:spacing w:after="0"/>
      </w:pPr>
      <w:r>
        <w:t xml:space="preserve">Jacketing.  </w:t>
      </w:r>
    </w:p>
    <w:p w:rsidR="00E90B84" w:rsidRDefault="00FD40DB" w:rsidP="00E90B84">
      <w:pPr>
        <w:pStyle w:val="ListParagraph"/>
        <w:numPr>
          <w:ilvl w:val="1"/>
          <w:numId w:val="4"/>
        </w:numPr>
        <w:spacing w:after="0"/>
      </w:pPr>
      <w:r>
        <w:t>Apply separator layer of wet paper (new</w:t>
      </w:r>
      <w:r w:rsidR="001E0C94">
        <w:t>s</w:t>
      </w:r>
      <w:r>
        <w:t xml:space="preserve">paper, phone book pages, etc.) to exposed surfaces of fossil.  This protects the bones from directly contacting the plaster jacket.  </w:t>
      </w:r>
    </w:p>
    <w:p w:rsidR="00E90B84" w:rsidRDefault="00CB1AF0" w:rsidP="00E90B84">
      <w:pPr>
        <w:pStyle w:val="ListParagraph"/>
        <w:numPr>
          <w:ilvl w:val="1"/>
          <w:numId w:val="4"/>
        </w:numPr>
        <w:spacing w:after="0"/>
      </w:pPr>
      <w:r>
        <w:t>B</w:t>
      </w:r>
      <w:r w:rsidR="00FD40DB">
        <w:t>urlap strips</w:t>
      </w:r>
      <w:r>
        <w:t xml:space="preserve"> soaked in water</w:t>
      </w:r>
      <w:r w:rsidR="00FD40DB">
        <w:t xml:space="preserve"> are dipped in wet plaster and applied tightly to the separator.  Heavier fossils require more layers of plaster moistened burlap.  </w:t>
      </w:r>
    </w:p>
    <w:p w:rsidR="00E90B84" w:rsidRDefault="00FD40DB" w:rsidP="00E90B84">
      <w:pPr>
        <w:pStyle w:val="ListParagraph"/>
        <w:numPr>
          <w:ilvl w:val="1"/>
          <w:numId w:val="4"/>
        </w:numPr>
        <w:spacing w:after="0"/>
      </w:pPr>
      <w:r>
        <w:t xml:space="preserve">When extra stability is required, lengths of wood </w:t>
      </w:r>
      <w:r w:rsidR="0098489E">
        <w:t xml:space="preserve">or pipe </w:t>
      </w:r>
      <w:r>
        <w:t xml:space="preserve">can be incorporated.  </w:t>
      </w:r>
    </w:p>
    <w:p w:rsidR="00E90B84" w:rsidRDefault="00FD40DB" w:rsidP="00E90B84">
      <w:pPr>
        <w:pStyle w:val="ListParagraph"/>
        <w:numPr>
          <w:ilvl w:val="1"/>
          <w:numId w:val="4"/>
        </w:numPr>
        <w:spacing w:after="0"/>
      </w:pPr>
      <w:r>
        <w:t xml:space="preserve">Wet plaster is smoothed over all jacket surfaces to prevent </w:t>
      </w:r>
      <w:r w:rsidR="00BA5FF4">
        <w:t xml:space="preserve">formation of </w:t>
      </w:r>
      <w:r>
        <w:t>sharp edges</w:t>
      </w:r>
      <w:r w:rsidR="00BA5FF4">
        <w:t xml:space="preserve"> which could cause injury</w:t>
      </w:r>
      <w:r>
        <w:t xml:space="preserve">. </w:t>
      </w:r>
    </w:p>
    <w:p w:rsidR="00FD40DB" w:rsidRDefault="00FD40DB" w:rsidP="00E90B84">
      <w:pPr>
        <w:pStyle w:val="ListParagraph"/>
        <w:numPr>
          <w:ilvl w:val="1"/>
          <w:numId w:val="4"/>
        </w:numPr>
        <w:spacing w:after="0"/>
      </w:pPr>
      <w:r>
        <w:t xml:space="preserve"> Jacket is allowed to dry</w:t>
      </w:r>
      <w:r w:rsidR="00BA5FF4">
        <w:t>.</w:t>
      </w:r>
    </w:p>
    <w:p w:rsidR="00FD40DB" w:rsidRDefault="00FD40DB" w:rsidP="007A21A1">
      <w:pPr>
        <w:pStyle w:val="ListParagraph"/>
        <w:numPr>
          <w:ilvl w:val="0"/>
          <w:numId w:val="4"/>
        </w:numPr>
        <w:spacing w:after="0"/>
      </w:pPr>
      <w:r>
        <w:t>Flipping the jacket. Tools and brute force are used to break through the pedestal and carefully flip the fossil onto its jacket.</w:t>
      </w:r>
    </w:p>
    <w:p w:rsidR="00FD40DB" w:rsidRDefault="00FD40DB" w:rsidP="007A21A1">
      <w:pPr>
        <w:pStyle w:val="ListParagraph"/>
        <w:numPr>
          <w:ilvl w:val="0"/>
          <w:numId w:val="4"/>
        </w:numPr>
        <w:spacing w:after="0"/>
      </w:pPr>
      <w:r>
        <w:t>If necessary, the newly exposed side can be jacketed for extra protection</w:t>
      </w:r>
      <w:r w:rsidR="00BA5FF4">
        <w:t>.</w:t>
      </w:r>
    </w:p>
    <w:p w:rsidR="00FD40DB" w:rsidRDefault="00FD40DB" w:rsidP="007A21A1">
      <w:pPr>
        <w:pStyle w:val="ListParagraph"/>
        <w:numPr>
          <w:ilvl w:val="0"/>
          <w:numId w:val="4"/>
        </w:numPr>
        <w:spacing w:after="0"/>
      </w:pPr>
      <w:r>
        <w:t>The jacket is hauled to the transport vehicle and loaded using equipment or lots of muscle.</w:t>
      </w:r>
    </w:p>
    <w:p w:rsidR="0077751A" w:rsidRDefault="0077751A">
      <w:r>
        <w:br w:type="page"/>
      </w:r>
    </w:p>
    <w:p w:rsidR="00ED099D" w:rsidRPr="005F7580" w:rsidRDefault="00ED099D" w:rsidP="005F7580">
      <w:pPr>
        <w:pStyle w:val="ListParagraph"/>
        <w:numPr>
          <w:ilvl w:val="0"/>
          <w:numId w:val="20"/>
        </w:numPr>
        <w:spacing w:after="0"/>
        <w:jc w:val="center"/>
        <w:rPr>
          <w:b/>
          <w:sz w:val="24"/>
          <w:szCs w:val="24"/>
        </w:rPr>
      </w:pPr>
      <w:r w:rsidRPr="005F7580">
        <w:rPr>
          <w:b/>
          <w:sz w:val="24"/>
          <w:szCs w:val="24"/>
        </w:rPr>
        <w:lastRenderedPageBreak/>
        <w:t>Archival Cradling</w:t>
      </w:r>
    </w:p>
    <w:p w:rsidR="00ED099D" w:rsidRDefault="00ED099D" w:rsidP="00ED099D">
      <w:pPr>
        <w:spacing w:after="0"/>
        <w:jc w:val="center"/>
        <w:rPr>
          <w:b/>
          <w:sz w:val="24"/>
          <w:szCs w:val="24"/>
        </w:rPr>
      </w:pPr>
    </w:p>
    <w:p w:rsidR="00A608CD" w:rsidRDefault="00985765" w:rsidP="00A608CD">
      <w:pPr>
        <w:spacing w:after="0"/>
      </w:pPr>
      <w:r>
        <w:t xml:space="preserve">Archival </w:t>
      </w:r>
      <w:r w:rsidR="003462C8">
        <w:t>cradling follows the same principl</w:t>
      </w:r>
      <w:r>
        <w:t xml:space="preserve">e </w:t>
      </w:r>
      <w:r w:rsidR="003462C8">
        <w:t>as</w:t>
      </w:r>
      <w:r>
        <w:t xml:space="preserve"> jacketing</w:t>
      </w:r>
      <w:r w:rsidR="003462C8">
        <w:t xml:space="preserve"> - to protect the specimen while being housed or transported</w:t>
      </w:r>
      <w:r>
        <w:t xml:space="preserve">. Cradling, however, is meant to be </w:t>
      </w:r>
      <w:r w:rsidR="003462C8">
        <w:t>a permanent</w:t>
      </w:r>
      <w:r>
        <w:t xml:space="preserve"> </w:t>
      </w:r>
      <w:r w:rsidR="003462C8">
        <w:t>solution once the specimen is finished being prepared and is to be made</w:t>
      </w:r>
      <w:r>
        <w:t xml:space="preserve"> out</w:t>
      </w:r>
      <w:r w:rsidR="003462C8">
        <w:t xml:space="preserve"> of</w:t>
      </w:r>
      <w:r>
        <w:t xml:space="preserve"> materials that will not degrade or cause unwanted affects to the specimen through such a </w:t>
      </w:r>
      <w:r w:rsidR="003462C8">
        <w:t xml:space="preserve">degradation </w:t>
      </w:r>
      <w:r>
        <w:t>pro</w:t>
      </w:r>
      <w:r w:rsidR="00A905C4">
        <w:t>cess. Cradles are meant to</w:t>
      </w:r>
      <w:r>
        <w:t xml:space="preserve"> follow the specimen into</w:t>
      </w:r>
      <w:r w:rsidR="003462C8">
        <w:t xml:space="preserve"> and out of</w:t>
      </w:r>
      <w:r>
        <w:t xml:space="preserve"> the collections, providing a conforming </w:t>
      </w:r>
      <w:r w:rsidR="003462C8">
        <w:t xml:space="preserve">sleeve that minimizes rolling and cushions handling. For larger specimens, it should also minimize the </w:t>
      </w:r>
      <w:proofErr w:type="gramStart"/>
      <w:r w:rsidR="003462C8">
        <w:t>necessity to handle the specimens directly, which add</w:t>
      </w:r>
      <w:proofErr w:type="gramEnd"/>
      <w:r w:rsidR="003462C8">
        <w:t xml:space="preserve"> to numbers of breaks.</w:t>
      </w:r>
      <w:r w:rsidR="00A608CD">
        <w:t xml:space="preserve"> </w:t>
      </w:r>
      <w:r w:rsidR="0008599F">
        <w:t>A version of t</w:t>
      </w:r>
      <w:r w:rsidR="00822DEB">
        <w:t xml:space="preserve">he following instructions should be posted in each </w:t>
      </w:r>
      <w:r w:rsidR="00086FB4">
        <w:t>lab:</w:t>
      </w:r>
    </w:p>
    <w:p w:rsidR="00A608CD" w:rsidRDefault="00A608CD" w:rsidP="007A21A1">
      <w:pPr>
        <w:pStyle w:val="ListParagraph"/>
        <w:numPr>
          <w:ilvl w:val="0"/>
          <w:numId w:val="25"/>
        </w:numPr>
        <w:spacing w:after="0"/>
        <w:ind w:left="720"/>
      </w:pPr>
      <w:r>
        <w:t xml:space="preserve">Block out the top half of the specimen, usually by </w:t>
      </w:r>
      <w:r w:rsidR="00C55AB6">
        <w:t>half burying</w:t>
      </w:r>
      <w:r>
        <w:t xml:space="preserve"> the specimen</w:t>
      </w:r>
      <w:r w:rsidR="00C55AB6">
        <w:t>,</w:t>
      </w:r>
      <w:r>
        <w:t xml:space="preserve"> upside down, into sand.</w:t>
      </w:r>
    </w:p>
    <w:p w:rsidR="00A608CD" w:rsidRDefault="00A608CD" w:rsidP="007A21A1">
      <w:pPr>
        <w:pStyle w:val="ListParagraph"/>
        <w:numPr>
          <w:ilvl w:val="0"/>
          <w:numId w:val="25"/>
        </w:numPr>
        <w:spacing w:after="0"/>
        <w:ind w:left="720"/>
      </w:pPr>
      <w:r>
        <w:t>Cut a sheet of supporting material (foam or felt) to shape  with a couple of extra inches of space around the edges</w:t>
      </w:r>
    </w:p>
    <w:p w:rsidR="00A608CD" w:rsidRDefault="00A608CD" w:rsidP="007A21A1">
      <w:pPr>
        <w:pStyle w:val="ListParagraph"/>
        <w:numPr>
          <w:ilvl w:val="0"/>
          <w:numId w:val="25"/>
        </w:numPr>
        <w:spacing w:after="0"/>
        <w:ind w:left="720"/>
      </w:pPr>
      <w:r>
        <w:t>Cut overlapping slits in supporting material to conform to shape and glue or stitch into place. Cut extra material to about an inch from the edge</w:t>
      </w:r>
    </w:p>
    <w:p w:rsidR="00A608CD" w:rsidRDefault="00A608CD" w:rsidP="007A21A1">
      <w:pPr>
        <w:pStyle w:val="ListParagraph"/>
        <w:numPr>
          <w:ilvl w:val="0"/>
          <w:numId w:val="25"/>
        </w:numPr>
        <w:spacing w:after="0"/>
        <w:ind w:left="720"/>
      </w:pPr>
      <w:r>
        <w:t>Prepare for plaster pouring by cutting sheets of fiberglass veil, covering the specimen under support material</w:t>
      </w:r>
      <w:r w:rsidR="00DA3301">
        <w:t xml:space="preserve"> with plastic sheeting, and scoring/sanding foam to increase adherence of plaster to foam</w:t>
      </w:r>
    </w:p>
    <w:p w:rsidR="00DA3301" w:rsidRDefault="00DA3301" w:rsidP="007A21A1">
      <w:pPr>
        <w:pStyle w:val="ListParagraph"/>
        <w:numPr>
          <w:ilvl w:val="0"/>
          <w:numId w:val="25"/>
        </w:numPr>
        <w:spacing w:after="0"/>
        <w:ind w:left="720"/>
      </w:pPr>
      <w:r>
        <w:t>Prepare plaster</w:t>
      </w:r>
    </w:p>
    <w:p w:rsidR="00DA3301" w:rsidRDefault="00DA3301" w:rsidP="007A21A1">
      <w:pPr>
        <w:pStyle w:val="ListParagraph"/>
        <w:numPr>
          <w:ilvl w:val="0"/>
          <w:numId w:val="25"/>
        </w:numPr>
        <w:spacing w:after="0"/>
        <w:ind w:left="720"/>
      </w:pPr>
      <w:r>
        <w:t>Dunk sheets of fiberglass veil in plaster and apply to support material, overlapping sheets of fiberglass. Cover support material all the way out to the edges</w:t>
      </w:r>
    </w:p>
    <w:p w:rsidR="00B02FB0" w:rsidRDefault="00B02FB0" w:rsidP="007A21A1">
      <w:pPr>
        <w:pStyle w:val="ListParagraph"/>
        <w:numPr>
          <w:ilvl w:val="0"/>
          <w:numId w:val="25"/>
        </w:numPr>
        <w:spacing w:after="0"/>
        <w:ind w:left="720"/>
      </w:pPr>
      <w:r>
        <w:t>Some cradles may need feet added for support and stability. Cut foam blocks to desired shape. Secure to cradle using strips of plaster soaked fiberglass veil</w:t>
      </w:r>
    </w:p>
    <w:p w:rsidR="00B02FB0" w:rsidRDefault="00B02FB0" w:rsidP="007A21A1">
      <w:pPr>
        <w:pStyle w:val="ListParagraph"/>
        <w:numPr>
          <w:ilvl w:val="0"/>
          <w:numId w:val="25"/>
        </w:numPr>
        <w:spacing w:after="0"/>
        <w:ind w:left="720"/>
      </w:pPr>
      <w:r>
        <w:t>Use water to smooth plaster surface</w:t>
      </w:r>
    </w:p>
    <w:p w:rsidR="00B02FB0" w:rsidRDefault="00B02FB0" w:rsidP="007A21A1">
      <w:pPr>
        <w:pStyle w:val="ListParagraph"/>
        <w:numPr>
          <w:ilvl w:val="0"/>
          <w:numId w:val="25"/>
        </w:numPr>
        <w:spacing w:after="0"/>
        <w:ind w:left="720"/>
      </w:pPr>
      <w:r>
        <w:t>Use circular or jigsaw to cut contours to an inch of specimen edge. Use all appropriate PPE (gloves, eye/ear/respiratory protection) and cut outside</w:t>
      </w:r>
    </w:p>
    <w:p w:rsidR="00B02FB0" w:rsidRDefault="00B02FB0" w:rsidP="007A21A1">
      <w:pPr>
        <w:pStyle w:val="ListParagraph"/>
        <w:numPr>
          <w:ilvl w:val="0"/>
          <w:numId w:val="25"/>
        </w:numPr>
        <w:spacing w:after="0"/>
        <w:ind w:left="720"/>
      </w:pPr>
      <w:r>
        <w:t>Mix a small quantity of thick plaster and seal off sharp strands of fiberglass along cut edge. Smooth with water.</w:t>
      </w:r>
    </w:p>
    <w:p w:rsidR="00B02FB0" w:rsidRDefault="00B02FB0" w:rsidP="007A21A1">
      <w:pPr>
        <w:pStyle w:val="ListParagraph"/>
        <w:numPr>
          <w:ilvl w:val="0"/>
          <w:numId w:val="25"/>
        </w:numPr>
        <w:spacing w:after="0"/>
        <w:ind w:left="720"/>
      </w:pPr>
      <w:r>
        <w:t>Use a rasp to scrape off any plaster on support surfaces to avoid scraping fossils</w:t>
      </w:r>
    </w:p>
    <w:p w:rsidR="003462C8" w:rsidRDefault="00B02FB0" w:rsidP="007A21A1">
      <w:pPr>
        <w:pStyle w:val="ListParagraph"/>
        <w:numPr>
          <w:ilvl w:val="0"/>
          <w:numId w:val="25"/>
        </w:numPr>
        <w:spacing w:after="0"/>
        <w:ind w:left="720"/>
      </w:pPr>
      <w:r>
        <w:t>Paint surface with thin B72 to protect plaster from moisture</w:t>
      </w:r>
    </w:p>
    <w:p w:rsidR="00C55AB6" w:rsidRDefault="00C55AB6" w:rsidP="007A21A1">
      <w:pPr>
        <w:pStyle w:val="ListParagraph"/>
        <w:numPr>
          <w:ilvl w:val="0"/>
          <w:numId w:val="25"/>
        </w:numPr>
        <w:spacing w:after="0"/>
        <w:ind w:left="720"/>
      </w:pPr>
      <w:r>
        <w:t>If creating a clam shell, repeat the process on the other side with specimen in the first half of cradle and covered with plastic. Drill holes thru both sides and secure with bolt and wingnut</w:t>
      </w:r>
    </w:p>
    <w:p w:rsidR="003462C8" w:rsidRDefault="003462C8" w:rsidP="0061192A">
      <w:pPr>
        <w:spacing w:after="0"/>
      </w:pPr>
    </w:p>
    <w:p w:rsidR="00443B01" w:rsidRDefault="00443B01" w:rsidP="0061192A">
      <w:pPr>
        <w:spacing w:after="0"/>
      </w:pPr>
    </w:p>
    <w:p w:rsidR="00443B01" w:rsidRDefault="00443B01" w:rsidP="0061192A">
      <w:pPr>
        <w:spacing w:after="0"/>
      </w:pPr>
    </w:p>
    <w:p w:rsidR="00443B01" w:rsidRDefault="00443B01"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Pr="00B62DC4" w:rsidRDefault="00B62DC4" w:rsidP="00B62DC4">
      <w:pPr>
        <w:spacing w:after="0"/>
        <w:rPr>
          <w:b/>
          <w:sz w:val="24"/>
          <w:szCs w:val="24"/>
        </w:rPr>
      </w:pPr>
    </w:p>
    <w:p w:rsidR="00B62DC4" w:rsidRDefault="00B62DC4">
      <w:r>
        <w:br w:type="page"/>
      </w: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B30B9D">
      <w:pPr>
        <w:pStyle w:val="CustomHeading1"/>
      </w:pPr>
      <w:r w:rsidRPr="00B62DC4">
        <w:t>VI</w:t>
      </w:r>
    </w:p>
    <w:p w:rsidR="00B62DC4" w:rsidRPr="00B62DC4" w:rsidRDefault="00B62DC4" w:rsidP="00B30B9D">
      <w:pPr>
        <w:pStyle w:val="CustomHeading1"/>
      </w:pPr>
      <w:r w:rsidRPr="00B62DC4">
        <w:t>Standard Operating Procedures</w:t>
      </w: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B62DC4" w:rsidRDefault="00B62DC4" w:rsidP="0061192A">
      <w:pPr>
        <w:spacing w:after="0"/>
      </w:pPr>
    </w:p>
    <w:p w:rsidR="00E54317" w:rsidRDefault="00B62DC4">
      <w:r>
        <w:br w:type="page"/>
      </w:r>
    </w:p>
    <w:tbl>
      <w:tblPr>
        <w:tblW w:w="1091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531"/>
        <w:gridCol w:w="988"/>
        <w:gridCol w:w="283"/>
        <w:gridCol w:w="73"/>
        <w:gridCol w:w="294"/>
        <w:gridCol w:w="71"/>
        <w:gridCol w:w="63"/>
        <w:gridCol w:w="388"/>
        <w:gridCol w:w="719"/>
        <w:gridCol w:w="450"/>
        <w:gridCol w:w="595"/>
        <w:gridCol w:w="306"/>
        <w:gridCol w:w="540"/>
        <w:gridCol w:w="139"/>
        <w:gridCol w:w="580"/>
        <w:gridCol w:w="816"/>
        <w:gridCol w:w="423"/>
        <w:gridCol w:w="22"/>
        <w:gridCol w:w="540"/>
        <w:gridCol w:w="1259"/>
        <w:gridCol w:w="541"/>
        <w:gridCol w:w="1175"/>
        <w:gridCol w:w="106"/>
      </w:tblGrid>
      <w:tr w:rsidR="00443B01" w:rsidRPr="00443B01" w:rsidTr="00A861E0">
        <w:trPr>
          <w:gridBefore w:val="1"/>
          <w:gridAfter w:val="1"/>
          <w:wBefore w:w="13" w:type="dxa"/>
          <w:wAfter w:w="106" w:type="dxa"/>
          <w:trHeight w:val="341"/>
          <w:jc w:val="center"/>
        </w:trPr>
        <w:tc>
          <w:tcPr>
            <w:tcW w:w="10796" w:type="dxa"/>
            <w:gridSpan w:val="22"/>
            <w:tcBorders>
              <w:bottom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lastRenderedPageBreak/>
              <w:t>STANDARD OPERATING PROCEDURE</w:t>
            </w:r>
          </w:p>
        </w:tc>
      </w:tr>
      <w:tr w:rsidR="00443B01" w:rsidRPr="00443B01" w:rsidTr="00A861E0">
        <w:trPr>
          <w:gridBefore w:val="1"/>
          <w:gridAfter w:val="1"/>
          <w:wBefore w:w="13" w:type="dxa"/>
          <w:wAfter w:w="106" w:type="dxa"/>
          <w:trHeight w:val="820"/>
          <w:jc w:val="center"/>
        </w:trPr>
        <w:tc>
          <w:tcPr>
            <w:tcW w:w="10796" w:type="dxa"/>
            <w:gridSpan w:val="22"/>
            <w:tcBorders>
              <w:top w:val="nil"/>
              <w:bottom w:val="single" w:sz="4" w:space="0" w:color="auto"/>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b/>
                <w:caps/>
                <w:sz w:val="28"/>
                <w:szCs w:val="28"/>
              </w:rPr>
            </w:pPr>
            <w:r w:rsidRPr="00443B01">
              <w:rPr>
                <w:rFonts w:ascii="Arial" w:eastAsia="Times New Roman" w:hAnsi="Arial" w:cs="Arial"/>
                <w:b/>
                <w:caps/>
                <w:sz w:val="28"/>
                <w:szCs w:val="28"/>
              </w:rPr>
              <w:t xml:space="preserve">Manual preparation </w:t>
            </w: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Times New Roman"/>
                <w:sz w:val="20"/>
                <w:szCs w:val="20"/>
              </w:rPr>
              <w:t>Supervisors:</w:t>
            </w:r>
          </w:p>
        </w:tc>
        <w:tc>
          <w:tcPr>
            <w:tcW w:w="4533" w:type="dxa"/>
            <w:gridSpan w:val="9"/>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manager</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Laboratory Names:</w:t>
            </w:r>
          </w:p>
        </w:tc>
        <w:tc>
          <w:tcPr>
            <w:tcW w:w="4533" w:type="dxa"/>
            <w:gridSpan w:val="9"/>
            <w:tcBorders>
              <w:left w:val="nil"/>
              <w:bottom w:val="single" w:sz="4" w:space="0" w:color="auto"/>
              <w:right w:val="nil"/>
            </w:tcBorders>
            <w:vAlign w:val="center"/>
          </w:tcPr>
          <w:p w:rsidR="00443B01" w:rsidRPr="00443B01" w:rsidRDefault="00F03EAC" w:rsidP="00F03EAC">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00443B01"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70"/>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p>
        </w:tc>
        <w:tc>
          <w:tcPr>
            <w:tcW w:w="4533" w:type="dxa"/>
            <w:gridSpan w:val="9"/>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116"/>
          <w:jc w:val="center"/>
        </w:trPr>
        <w:tc>
          <w:tcPr>
            <w:tcW w:w="10796" w:type="dxa"/>
            <w:gridSpan w:val="22"/>
            <w:tcBorders>
              <w:top w:val="single" w:sz="4" w:space="0" w:color="auto"/>
              <w:left w:val="nil"/>
              <w:bottom w:val="single" w:sz="4" w:space="0" w:color="auto"/>
              <w:right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Before the work detailed in this procedure may begin, the intended user must read and understand this document.</w:t>
            </w: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This document must be approved by the Lab manager</w:t>
            </w:r>
          </w:p>
          <w:p w:rsidR="00443B01" w:rsidRPr="00443B01" w:rsidRDefault="00443B01" w:rsidP="00443B01">
            <w:pPr>
              <w:spacing w:before="60" w:after="0" w:line="240" w:lineRule="auto"/>
              <w:rPr>
                <w:rFonts w:ascii="Arial" w:eastAsia="Times New Roman" w:hAnsi="Arial" w:cs="Times New Roman"/>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Overview</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0"/>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This is the standard operation procedure for manual preparation of fossils using hand tools such as dental picks, pin</w:t>
            </w:r>
            <w:r w:rsidR="005A3E37">
              <w:rPr>
                <w:rFonts w:ascii="Arial" w:eastAsia="Times New Roman" w:hAnsi="Arial" w:cs="Arial"/>
                <w:sz w:val="20"/>
                <w:szCs w:val="20"/>
              </w:rPr>
              <w:t xml:space="preserve"> vices, brushes and scalpels, with</w:t>
            </w:r>
            <w:r w:rsidR="00006F17">
              <w:rPr>
                <w:rFonts w:ascii="Arial" w:eastAsia="Times New Roman" w:hAnsi="Arial" w:cs="Arial"/>
                <w:sz w:val="20"/>
                <w:szCs w:val="20"/>
              </w:rPr>
              <w:t xml:space="preserve"> water as a solvent. </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16"/>
          <w:jc w:val="center"/>
        </w:trPr>
        <w:tc>
          <w:tcPr>
            <w:tcW w:w="10915" w:type="dxa"/>
            <w:gridSpan w:val="24"/>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Scope</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9"/>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These are the guidelines for safe manual fossil preparation and are intended to provide guidance of how to safely employ the required tools for this purpose.  Training on the effective use of these tools for prep</w:t>
            </w:r>
            <w:r w:rsidR="003E450D">
              <w:rPr>
                <w:rFonts w:ascii="Arial" w:eastAsia="Times New Roman" w:hAnsi="Arial" w:cs="Arial"/>
                <w:sz w:val="20"/>
                <w:szCs w:val="20"/>
              </w:rPr>
              <w:t>aration is provided</w:t>
            </w:r>
            <w:r w:rsidRPr="00443B01">
              <w:rPr>
                <w:rFonts w:ascii="Arial" w:eastAsia="Times New Roman" w:hAnsi="Arial" w:cs="Arial"/>
                <w:sz w:val="20"/>
                <w:szCs w:val="20"/>
              </w:rPr>
              <w:t xml:space="preserve"> as part of the basic fossil prepara</w:t>
            </w:r>
            <w:r w:rsidR="00006F17">
              <w:rPr>
                <w:rFonts w:ascii="Arial" w:eastAsia="Times New Roman" w:hAnsi="Arial" w:cs="Arial"/>
                <w:sz w:val="20"/>
                <w:szCs w:val="20"/>
              </w:rPr>
              <w:t xml:space="preserve">tion volunteer training class. </w:t>
            </w:r>
            <w:r w:rsidR="00006F17" w:rsidRPr="00006F17">
              <w:rPr>
                <w:rFonts w:ascii="Arial" w:eastAsia="Times New Roman" w:hAnsi="Arial" w:cs="Arial"/>
                <w:sz w:val="20"/>
                <w:szCs w:val="20"/>
              </w:rPr>
              <w:t xml:space="preserve">Refer to </w:t>
            </w:r>
            <w:r w:rsidR="00006F17">
              <w:rPr>
                <w:rFonts w:ascii="Arial" w:eastAsia="Times New Roman" w:hAnsi="Arial" w:cs="Arial"/>
                <w:sz w:val="20"/>
                <w:szCs w:val="20"/>
              </w:rPr>
              <w:t>the Lab Safety Manual, Sections 4 and 5</w:t>
            </w:r>
            <w:r w:rsidR="00006F17" w:rsidRPr="00006F17">
              <w:rPr>
                <w:rFonts w:ascii="Arial" w:eastAsia="Times New Roman" w:hAnsi="Arial" w:cs="Arial"/>
                <w:sz w:val="20"/>
                <w:szCs w:val="20"/>
              </w:rPr>
              <w:t>, for required controls and restrictions.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Potential Hazards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13"/>
          <w:jc w:val="center"/>
        </w:trPr>
        <w:tc>
          <w:tcPr>
            <w:tcW w:w="544" w:type="dxa"/>
            <w:gridSpan w:val="2"/>
            <w:tcBorders>
              <w:top w:val="single" w:sz="4" w:space="0" w:color="auto"/>
              <w:left w:val="single" w:sz="4" w:space="0" w:color="auto"/>
              <w:right w:val="nil"/>
            </w:tcBorders>
            <w:tcMar>
              <w:left w:w="43" w:type="dxa"/>
            </w:tcMar>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71" w:type="dxa"/>
            <w:gridSpan w:val="2"/>
            <w:tcBorders>
              <w:top w:val="single" w:sz="4" w:space="0" w:color="auto"/>
              <w:lef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443B01" w:rsidRPr="00443B01" w:rsidRDefault="00426599" w:rsidP="00443B01">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443B01" w:rsidRPr="00443B01" w:rsidRDefault="00227A5F" w:rsidP="00227A5F">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r w:rsidRPr="00443B01">
              <w:rPr>
                <w:rFonts w:ascii="Arial" w:eastAsia="Times New Roman" w:hAnsi="Arial" w:cs="Arial"/>
                <w:sz w:val="20"/>
                <w:szCs w:val="20"/>
              </w:rPr>
              <w:t xml:space="preserve"> </w:t>
            </w:r>
          </w:p>
        </w:tc>
        <w:tc>
          <w:tcPr>
            <w:tcW w:w="450" w:type="dxa"/>
            <w:tcBorders>
              <w:top w:val="single" w:sz="4" w:space="0" w:color="auto"/>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top w:val="single" w:sz="4" w:space="0" w:color="auto"/>
              <w:right w:val="nil"/>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Biological</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549"/>
          <w:jc w:val="center"/>
        </w:trPr>
        <w:tc>
          <w:tcPr>
            <w:tcW w:w="544" w:type="dxa"/>
            <w:gridSpan w:val="2"/>
            <w:tcBorders>
              <w:left w:val="single" w:sz="4" w:space="0" w:color="auto"/>
              <w:bottom w:val="single" w:sz="4" w:space="0" w:color="auto"/>
              <w:right w:val="nil"/>
            </w:tcBorders>
            <w:tcMar>
              <w:left w:w="43" w:type="dxa"/>
            </w:tcMar>
            <w:vAlign w:val="center"/>
          </w:tcPr>
          <w:p w:rsidR="00443B01" w:rsidRPr="00443B01" w:rsidRDefault="004C701C" w:rsidP="004C701C">
            <w:pPr>
              <w:spacing w:before="60" w:after="0" w:line="240" w:lineRule="auto"/>
              <w:jc w:val="right"/>
              <w:rPr>
                <w:rFonts w:ascii="Arial" w:eastAsia="Times New Roman" w:hAnsi="Arial" w:cs="Arial"/>
                <w:sz w:val="20"/>
                <w:szCs w:val="20"/>
              </w:rPr>
            </w:pPr>
            <w:r>
              <w:rPr>
                <w:b/>
                <w:sz w:val="28"/>
                <w:szCs w:val="28"/>
              </w:rPr>
              <w:sym w:font="Wingdings 2" w:char="F054"/>
            </w:r>
          </w:p>
        </w:tc>
        <w:tc>
          <w:tcPr>
            <w:tcW w:w="1271" w:type="dxa"/>
            <w:gridSpan w:val="2"/>
            <w:tcBorders>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443B01" w:rsidRPr="00443B01" w:rsidRDefault="00833727" w:rsidP="00443B01">
            <w:pPr>
              <w:spacing w:before="60" w:after="0" w:line="240" w:lineRule="auto"/>
              <w:jc w:val="right"/>
              <w:rPr>
                <w:rFonts w:ascii="Arial" w:eastAsia="Times New Roman" w:hAnsi="Arial" w:cs="Arial"/>
                <w:sz w:val="20"/>
                <w:szCs w:val="20"/>
              </w:rPr>
            </w:pPr>
            <w:r>
              <w:rPr>
                <w:b/>
                <w:sz w:val="28"/>
                <w:szCs w:val="28"/>
              </w:rPr>
              <w:sym w:font="Wingdings 2" w:char="F054"/>
            </w:r>
          </w:p>
        </w:tc>
        <w:tc>
          <w:tcPr>
            <w:tcW w:w="1170" w:type="dxa"/>
            <w:gridSpan w:val="3"/>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443B01" w:rsidRPr="00443B01" w:rsidRDefault="004C701C"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888" w:type="dxa"/>
            <w:gridSpan w:val="5"/>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Hazard Specifics:</w:t>
            </w:r>
          </w:p>
        </w:tc>
        <w:tc>
          <w:tcPr>
            <w:tcW w:w="9027" w:type="dxa"/>
            <w:gridSpan w:val="19"/>
            <w:tcBorders>
              <w:top w:val="single" w:sz="4" w:space="0" w:color="auto"/>
              <w:bottom w:val="single" w:sz="4" w:space="0" w:color="auto"/>
              <w:right w:val="single" w:sz="4" w:space="0" w:color="auto"/>
            </w:tcBorders>
          </w:tcPr>
          <w:p w:rsidR="00443B01" w:rsidRPr="00443B01" w:rsidRDefault="00833727" w:rsidP="0008599F">
            <w:pPr>
              <w:spacing w:before="60" w:after="0" w:line="240" w:lineRule="auto"/>
              <w:rPr>
                <w:rFonts w:ascii="Arial" w:eastAsia="Times New Roman" w:hAnsi="Arial" w:cs="Arial"/>
                <w:sz w:val="20"/>
                <w:szCs w:val="20"/>
              </w:rPr>
            </w:pPr>
            <w:r>
              <w:rPr>
                <w:rFonts w:ascii="Arial" w:eastAsia="Times New Roman" w:hAnsi="Arial" w:cs="Arial"/>
                <w:sz w:val="20"/>
                <w:szCs w:val="20"/>
              </w:rPr>
              <w:t>The biggest</w:t>
            </w:r>
            <w:r w:rsidR="00443B01" w:rsidRPr="00443B01">
              <w:rPr>
                <w:rFonts w:ascii="Arial" w:eastAsia="Times New Roman" w:hAnsi="Arial" w:cs="Arial"/>
                <w:sz w:val="20"/>
                <w:szCs w:val="20"/>
              </w:rPr>
              <w:t xml:space="preserve"> potential hazard associated with manual preparation is small cuts from sharp tools.  There remains potential exposure to dust and loud noise when working in close proximity to others who are performing </w:t>
            </w:r>
            <w:r w:rsidR="0008599F">
              <w:rPr>
                <w:rFonts w:ascii="Arial" w:eastAsia="Times New Roman" w:hAnsi="Arial" w:cs="Arial"/>
                <w:sz w:val="20"/>
                <w:szCs w:val="20"/>
              </w:rPr>
              <w:t>other</w:t>
            </w:r>
            <w:r w:rsidR="00443B01" w:rsidRPr="00443B01">
              <w:rPr>
                <w:rFonts w:ascii="Arial" w:eastAsia="Times New Roman" w:hAnsi="Arial" w:cs="Arial"/>
                <w:sz w:val="20"/>
                <w:szCs w:val="20"/>
              </w:rPr>
              <w:t xml:space="preserve"> preparation activities.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top w:val="single" w:sz="4" w:space="0" w:color="auto"/>
              <w:bottom w:val="single" w:sz="4" w:space="0" w:color="auto"/>
            </w:tcBorders>
            <w:shd w:val="clear" w:color="auto" w:fill="FFFFFF"/>
            <w:vAlign w:val="center"/>
          </w:tcPr>
          <w:p w:rsidR="00443B01" w:rsidRPr="00443B01" w:rsidRDefault="00443B01" w:rsidP="00443B01">
            <w:pPr>
              <w:spacing w:before="60" w:after="0" w:line="360" w:lineRule="auto"/>
              <w:rPr>
                <w:rFonts w:ascii="Arial" w:eastAsia="Times New Roman" w:hAnsi="Arial" w:cs="Arial"/>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Engineering Controls (EC)</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38" w:type="dxa"/>
            <w:gridSpan w:val="4"/>
            <w:tcBorders>
              <w:top w:val="single" w:sz="4" w:space="0" w:color="auto"/>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443B01" w:rsidRPr="00443B01" w:rsidRDefault="00E90B84" w:rsidP="00443B01">
            <w:pPr>
              <w:spacing w:after="0" w:line="240" w:lineRule="auto"/>
              <w:jc w:val="right"/>
              <w:rPr>
                <w:rFonts w:ascii="Arial" w:eastAsia="Times New Roman" w:hAnsi="Arial" w:cs="Arial"/>
                <w:sz w:val="28"/>
                <w:szCs w:val="20"/>
              </w:rPr>
            </w:pPr>
            <w:r>
              <w:rPr>
                <w:b/>
                <w:sz w:val="28"/>
                <w:szCs w:val="28"/>
              </w:rPr>
              <w:sym w:font="Wingdings 2" w:char="F054"/>
            </w:r>
          </w:p>
        </w:tc>
        <w:tc>
          <w:tcPr>
            <w:tcW w:w="2070" w:type="dxa"/>
            <w:gridSpan w:val="4"/>
            <w:tcBorders>
              <w:top w:val="single" w:sz="4" w:space="0" w:color="auto"/>
              <w:bottom w:val="single" w:sz="4" w:space="0" w:color="auto"/>
            </w:tcBorders>
            <w:tcMar>
              <w:left w:w="0" w:type="dxa"/>
            </w:tcMar>
            <w:vAlign w:val="center"/>
          </w:tcPr>
          <w:p w:rsidR="00443B01" w:rsidRPr="00443B01" w:rsidRDefault="00E90B84"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Prep/Blast Box</w:t>
            </w:r>
          </w:p>
        </w:tc>
        <w:tc>
          <w:tcPr>
            <w:tcW w:w="540" w:type="dxa"/>
            <w:tcBorders>
              <w:bottom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980" w:type="dxa"/>
            <w:gridSpan w:val="5"/>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59" w:type="dxa"/>
            <w:tcBorders>
              <w:top w:val="single" w:sz="4" w:space="0" w:color="auto"/>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261"/>
          <w:jc w:val="center"/>
        </w:trPr>
        <w:tc>
          <w:tcPr>
            <w:tcW w:w="1532"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 xml:space="preserve"> EC Specifics:</w:t>
            </w:r>
          </w:p>
        </w:tc>
        <w:tc>
          <w:tcPr>
            <w:tcW w:w="9383" w:type="dxa"/>
            <w:gridSpan w:val="21"/>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No necessary controls. Always maintain effective use of local exhaust for all preparation processes</w:t>
            </w:r>
          </w:p>
        </w:tc>
      </w:tr>
      <w:tr w:rsidR="00443B01" w:rsidRPr="00443B01" w:rsidTr="006C5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443B01" w:rsidRPr="00443B01" w:rsidRDefault="00443B01" w:rsidP="00443B01">
            <w:pPr>
              <w:spacing w:before="60" w:after="0" w:line="240" w:lineRule="auto"/>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6C51F2" w:rsidRPr="00443B01" w:rsidTr="00CE1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6C51F2"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6C51F2" w:rsidRPr="00443B01" w:rsidRDefault="006C51F2"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2"/>
            <w:tcBorders>
              <w:top w:val="single" w:sz="4" w:space="0" w:color="auto"/>
              <w:bottom w:val="single" w:sz="4" w:space="0" w:color="auto"/>
              <w:right w:val="single" w:sz="4" w:space="0" w:color="auto"/>
            </w:tcBorders>
            <w:vAlign w:val="center"/>
          </w:tcPr>
          <w:p w:rsidR="006C51F2" w:rsidRPr="00443B01" w:rsidRDefault="006C51F2" w:rsidP="00443B01">
            <w:pPr>
              <w:spacing w:before="60" w:after="0" w:line="240" w:lineRule="auto"/>
              <w:rPr>
                <w:rFonts w:ascii="Arial" w:eastAsia="Times New Roman" w:hAnsi="Arial" w:cs="Arial"/>
                <w:sz w:val="20"/>
                <w:szCs w:val="20"/>
              </w:rPr>
            </w:pPr>
          </w:p>
        </w:tc>
      </w:tr>
      <w:tr w:rsidR="006C51F2" w:rsidRPr="00443B01" w:rsidTr="00CE1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single" w:sz="4" w:space="0" w:color="auto"/>
            </w:tcBorders>
            <w:vAlign w:val="center"/>
          </w:tcPr>
          <w:p w:rsidR="006C51F2" w:rsidRPr="00443B01" w:rsidRDefault="004C701C" w:rsidP="00434986">
            <w:pPr>
              <w:spacing w:after="0" w:line="240" w:lineRule="auto"/>
              <w:jc w:val="right"/>
              <w:rPr>
                <w:rFonts w:ascii="Arial" w:eastAsia="Times New Roman" w:hAnsi="Arial" w:cs="Arial"/>
                <w:sz w:val="28"/>
                <w:szCs w:val="20"/>
              </w:rPr>
            </w:pPr>
            <w:r>
              <w:rPr>
                <w:b/>
                <w:sz w:val="28"/>
                <w:szCs w:val="28"/>
              </w:rPr>
              <w:sym w:font="Wingdings 2" w:char="F0A3"/>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6C51F2" w:rsidRPr="00443B01" w:rsidRDefault="006C51F2" w:rsidP="002B2FFD">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2"/>
            <w:tcBorders>
              <w:top w:val="single" w:sz="4" w:space="0" w:color="auto"/>
              <w:left w:val="single" w:sz="4" w:space="0" w:color="auto"/>
              <w:bottom w:val="single" w:sz="4" w:space="0" w:color="auto"/>
              <w:right w:val="single" w:sz="4" w:space="0" w:color="auto"/>
            </w:tcBorders>
            <w:vAlign w:val="center"/>
          </w:tcPr>
          <w:p w:rsidR="006C51F2" w:rsidRPr="00443B01" w:rsidRDefault="006C51F2" w:rsidP="00443B01">
            <w:pPr>
              <w:spacing w:before="60" w:after="0" w:line="240" w:lineRule="auto"/>
              <w:rPr>
                <w:rFonts w:ascii="Arial" w:eastAsia="Times New Roman" w:hAnsi="Arial" w:cs="Arial"/>
                <w:sz w:val="20"/>
                <w:szCs w:val="20"/>
              </w:rPr>
            </w:pPr>
          </w:p>
        </w:tc>
      </w:tr>
      <w:tr w:rsidR="006C51F2" w:rsidRPr="00443B01" w:rsidTr="006C5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nil"/>
            </w:tcBorders>
            <w:vAlign w:val="center"/>
          </w:tcPr>
          <w:p w:rsidR="006C51F2"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2"/>
            <w:tcBorders>
              <w:top w:val="single" w:sz="4" w:space="0" w:color="auto"/>
              <w:left w:val="nil"/>
              <w:bottom w:val="single" w:sz="4" w:space="0" w:color="auto"/>
              <w:right w:val="single" w:sz="4" w:space="0" w:color="auto"/>
            </w:tcBorders>
            <w:vAlign w:val="center"/>
          </w:tcPr>
          <w:p w:rsidR="006C51F2" w:rsidRPr="00443B01" w:rsidRDefault="006C51F2"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443B01" w:rsidRPr="00443B01" w:rsidRDefault="00443B01" w:rsidP="00443B01">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Required Personal Protective Equipment (PPE) </w:t>
            </w:r>
          </w:p>
        </w:tc>
      </w:tr>
      <w:tr w:rsidR="00443B01" w:rsidRPr="00443B01"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gridAfter w:val="1"/>
          <w:wAfter w:w="18" w:type="dxa"/>
          <w:trHeight w:val="378"/>
          <w:jc w:val="center"/>
        </w:trPr>
        <w:tc>
          <w:tcPr>
            <w:tcW w:w="441" w:type="dxa"/>
            <w:gridSpan w:val="2"/>
            <w:tcBorders>
              <w:left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proofErr w:type="spellStart"/>
            <w:r w:rsidRPr="00443B01">
              <w:rPr>
                <w:rFonts w:ascii="Arial" w:eastAsia="Times New Roman" w:hAnsi="Arial" w:cs="Times New Roman"/>
                <w:sz w:val="20"/>
                <w:szCs w:val="20"/>
              </w:rPr>
              <w:t>Tyvek</w:t>
            </w:r>
            <w:proofErr w:type="spellEnd"/>
            <w:r w:rsidRPr="00443B01">
              <w:rPr>
                <w:rFonts w:ascii="Arial" w:eastAsia="Times New Roman" w:hAnsi="Arial" w:cs="Times New Roman"/>
                <w:sz w:val="20"/>
                <w:szCs w:val="20"/>
              </w:rPr>
              <w:t xml:space="preserve"> suit</w:t>
            </w:r>
          </w:p>
        </w:tc>
        <w:tc>
          <w:tcPr>
            <w:tcW w:w="441" w:type="dxa"/>
            <w:gridSpan w:val="2"/>
            <w:tcBorders>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roofErr w:type="spellStart"/>
            <w:r w:rsidRPr="00443B01">
              <w:rPr>
                <w:rFonts w:ascii="Arial" w:eastAsia="Times New Roman" w:hAnsi="Arial" w:cs="Times New Roman"/>
                <w:sz w:val="20"/>
                <w:szCs w:val="20"/>
              </w:rPr>
              <w:t>Tyvek</w:t>
            </w:r>
            <w:proofErr w:type="spellEnd"/>
            <w:r w:rsidRPr="00443B01">
              <w:rPr>
                <w:rFonts w:ascii="Arial" w:eastAsia="Times New Roman" w:hAnsi="Arial" w:cs="Times New Roman"/>
                <w:sz w:val="20"/>
                <w:szCs w:val="20"/>
              </w:rPr>
              <w:t xml:space="preserve"> sleeves</w:t>
            </w:r>
          </w:p>
        </w:tc>
      </w:tr>
      <w:tr w:rsidR="00443B01" w:rsidRPr="00443B01" w:rsidTr="00A861E0">
        <w:trPr>
          <w:gridAfter w:val="1"/>
          <w:wAfter w:w="18" w:type="dxa"/>
          <w:trHeight w:val="549"/>
          <w:jc w:val="center"/>
        </w:trPr>
        <w:tc>
          <w:tcPr>
            <w:tcW w:w="441" w:type="dxa"/>
            <w:gridSpan w:val="2"/>
            <w:tcBorders>
              <w:left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lastRenderedPageBreak/>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There is no required PPE for manual preparation, as these activities do no produce </w:t>
            </w:r>
            <w:r w:rsidR="00822DEB">
              <w:rPr>
                <w:rFonts w:ascii="Arial" w:eastAsia="Times New Roman" w:hAnsi="Arial" w:cs="Times New Roman"/>
                <w:sz w:val="20"/>
                <w:szCs w:val="20"/>
              </w:rPr>
              <w:t xml:space="preserve">harmful amounts of </w:t>
            </w:r>
            <w:r w:rsidRPr="00443B01">
              <w:rPr>
                <w:rFonts w:ascii="Arial" w:eastAsia="Times New Roman" w:hAnsi="Arial" w:cs="Times New Roman"/>
                <w:sz w:val="20"/>
                <w:szCs w:val="20"/>
              </w:rPr>
              <w:t>airborne particulate, nor require the use of organic solvents.</w:t>
            </w:r>
          </w:p>
        </w:tc>
      </w:tr>
      <w:tr w:rsidR="00443B01" w:rsidRPr="00443B01" w:rsidTr="00A861E0">
        <w:trPr>
          <w:gridAfter w:val="1"/>
          <w:wAfter w:w="18" w:type="dxa"/>
          <w:trHeight w:val="70"/>
          <w:jc w:val="center"/>
        </w:trPr>
        <w:tc>
          <w:tcPr>
            <w:tcW w:w="10890" w:type="dxa"/>
            <w:gridSpan w:val="11"/>
            <w:tcBorders>
              <w:top w:val="single" w:sz="4" w:space="0" w:color="auto"/>
            </w:tcBorders>
            <w:vAlign w:val="bottom"/>
          </w:tcPr>
          <w:tbl>
            <w:tblPr>
              <w:tblW w:w="10926" w:type="dxa"/>
              <w:jc w:val="center"/>
              <w:tblLayout w:type="fixed"/>
              <w:tblCellMar>
                <w:left w:w="72" w:type="dxa"/>
                <w:right w:w="72" w:type="dxa"/>
              </w:tblCellMar>
              <w:tblLook w:val="00A0" w:firstRow="1" w:lastRow="0" w:firstColumn="1" w:lastColumn="0" w:noHBand="0" w:noVBand="0"/>
            </w:tblPr>
            <w:tblGrid>
              <w:gridCol w:w="36"/>
              <w:gridCol w:w="441"/>
              <w:gridCol w:w="1350"/>
              <w:gridCol w:w="360"/>
              <w:gridCol w:w="450"/>
              <w:gridCol w:w="1530"/>
              <w:gridCol w:w="9"/>
              <w:gridCol w:w="441"/>
              <w:gridCol w:w="90"/>
              <w:gridCol w:w="450"/>
              <w:gridCol w:w="1620"/>
              <w:gridCol w:w="450"/>
              <w:gridCol w:w="369"/>
              <w:gridCol w:w="6"/>
              <w:gridCol w:w="435"/>
              <w:gridCol w:w="2853"/>
              <w:gridCol w:w="36"/>
            </w:tblGrid>
            <w:tr w:rsidR="00443B01" w:rsidRPr="00443B01" w:rsidTr="005A3E37">
              <w:trPr>
                <w:gridBefore w:val="1"/>
                <w:wBefore w:w="36"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Recommended Personal Protective Equipment (PPE)</w:t>
                  </w:r>
                </w:p>
              </w:tc>
            </w:tr>
            <w:tr w:rsidR="003068F4" w:rsidRPr="00443B01" w:rsidTr="005A3E37">
              <w:trPr>
                <w:gridBefore w:val="1"/>
                <w:wBefore w:w="36" w:type="dxa"/>
                <w:trHeight w:val="378"/>
                <w:jc w:val="center"/>
              </w:trPr>
              <w:tc>
                <w:tcPr>
                  <w:tcW w:w="441" w:type="dxa"/>
                  <w:tcBorders>
                    <w:top w:val="single" w:sz="4" w:space="0" w:color="auto"/>
                    <w:left w:val="single" w:sz="4" w:space="0" w:color="auto"/>
                    <w:right w:val="nil"/>
                  </w:tcBorders>
                  <w:vAlign w:val="center"/>
                </w:tcPr>
                <w:p w:rsidR="003068F4" w:rsidRPr="00443B01" w:rsidRDefault="00B55999" w:rsidP="00434986">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3068F4" w:rsidRPr="00443B01" w:rsidRDefault="003068F4"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3068F4"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3068F4" w:rsidRPr="00443B01" w:rsidRDefault="003068F4"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3068F4"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3068F4" w:rsidRPr="00443B01" w:rsidRDefault="003068F4"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3068F4"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gridSpan w:val="2"/>
                  <w:tcBorders>
                    <w:top w:val="single" w:sz="4" w:space="0" w:color="auto"/>
                    <w:left w:val="nil"/>
                    <w:right w:val="single" w:sz="4" w:space="0" w:color="auto"/>
                  </w:tcBorders>
                  <w:vAlign w:val="center"/>
                </w:tcPr>
                <w:p w:rsidR="003068F4" w:rsidRPr="00443B01" w:rsidRDefault="003068F4"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5A3E37">
              <w:trPr>
                <w:gridBefore w:val="1"/>
                <w:wBefore w:w="36" w:type="dxa"/>
                <w:trHeight w:val="378"/>
                <w:jc w:val="center"/>
              </w:trPr>
              <w:tc>
                <w:tcPr>
                  <w:tcW w:w="441" w:type="dxa"/>
                  <w:tcBorders>
                    <w:left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gridSpan w:val="2"/>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5A3E37">
              <w:trPr>
                <w:gridBefore w:val="1"/>
                <w:wBefore w:w="36" w:type="dxa"/>
                <w:trHeight w:val="549"/>
                <w:jc w:val="center"/>
              </w:trPr>
              <w:tc>
                <w:tcPr>
                  <w:tcW w:w="441" w:type="dxa"/>
                  <w:tcBorders>
                    <w:left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2889" w:type="dxa"/>
                  <w:gridSpan w:val="2"/>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5A3E37">
              <w:trPr>
                <w:gridBefore w:val="1"/>
                <w:wBefore w:w="36" w:type="dxa"/>
                <w:trHeight w:val="369"/>
                <w:jc w:val="center"/>
              </w:trPr>
              <w:tc>
                <w:tcPr>
                  <w:tcW w:w="441" w:type="dxa"/>
                  <w:tcBorders>
                    <w:left w:val="single" w:sz="4" w:space="0" w:color="auto"/>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gridSpan w:val="2"/>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5A3E37">
              <w:trPr>
                <w:gridBefore w:val="1"/>
                <w:wBefore w:w="36"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13"/>
                  <w:tcBorders>
                    <w:top w:val="single" w:sz="4" w:space="0" w:color="auto"/>
                    <w:bottom w:val="single" w:sz="4" w:space="0" w:color="auto"/>
                    <w:right w:val="single" w:sz="4" w:space="0" w:color="auto"/>
                  </w:tcBorders>
                  <w:tcMar>
                    <w:top w:w="43" w:type="dxa"/>
                    <w:bottom w:w="43" w:type="dxa"/>
                  </w:tcMar>
                </w:tcPr>
                <w:p w:rsidR="00443B01" w:rsidRPr="00443B01" w:rsidRDefault="003068F4"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Safety recommended for flung debris that can wind up in the eyes</w:t>
                  </w:r>
                  <w:r w:rsidR="00426599">
                    <w:rPr>
                      <w:rFonts w:ascii="Arial" w:eastAsia="Times New Roman" w:hAnsi="Arial" w:cs="Times New Roman"/>
                      <w:sz w:val="20"/>
                      <w:szCs w:val="20"/>
                    </w:rPr>
                    <w:t xml:space="preserve"> or dust that can be blown in to the air</w:t>
                  </w:r>
                  <w:r>
                    <w:rPr>
                      <w:rFonts w:ascii="Arial" w:eastAsia="Times New Roman" w:hAnsi="Arial" w:cs="Times New Roman"/>
                      <w:sz w:val="20"/>
                      <w:szCs w:val="20"/>
                    </w:rPr>
                    <w:t xml:space="preserve">. </w:t>
                  </w:r>
                  <w:r w:rsidR="00443B01" w:rsidRPr="00443B01">
                    <w:rPr>
                      <w:rFonts w:ascii="Arial" w:eastAsia="Times New Roman" w:hAnsi="Arial" w:cs="Times New Roman"/>
                      <w:sz w:val="20"/>
                      <w:szCs w:val="20"/>
                    </w:rPr>
                    <w:t xml:space="preserve">Although no PPE is required for those sharing workspace with those performing manual preparation, hearing protection and respirator use is recommended when working in close proximity to other workers using loud or dust producing mechanical equipment. </w:t>
                  </w:r>
                </w:p>
              </w:tc>
            </w:tr>
            <w:tr w:rsidR="00443B01" w:rsidRPr="00443B01" w:rsidTr="005A3E37">
              <w:trPr>
                <w:gridBefore w:val="1"/>
                <w:wBefore w:w="36" w:type="dxa"/>
                <w:trHeight w:val="70"/>
                <w:jc w:val="center"/>
              </w:trPr>
              <w:tc>
                <w:tcPr>
                  <w:tcW w:w="10890" w:type="dxa"/>
                  <w:gridSpan w:val="16"/>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5A3E37">
              <w:trPr>
                <w:gridBefore w:val="1"/>
                <w:wBefore w:w="36" w:type="dxa"/>
                <w:trHeight w:val="476"/>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Equipment, Materials, Supplies, &amp; Facility Requirements</w:t>
                  </w:r>
                </w:p>
              </w:tc>
            </w:tr>
            <w:tr w:rsidR="00443B01" w:rsidRPr="00443B01" w:rsidTr="005A3E37">
              <w:trPr>
                <w:gridBefore w:val="1"/>
                <w:wBefore w:w="36"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No requirements for manual preparation.   </w:t>
                  </w:r>
                </w:p>
              </w:tc>
            </w:tr>
            <w:tr w:rsidR="00443B01" w:rsidRPr="00443B01" w:rsidTr="005A3E37">
              <w:trPr>
                <w:gridBefore w:val="1"/>
                <w:wBefore w:w="36" w:type="dxa"/>
                <w:trHeight w:val="269"/>
                <w:jc w:val="center"/>
              </w:trPr>
              <w:tc>
                <w:tcPr>
                  <w:tcW w:w="10890" w:type="dxa"/>
                  <w:gridSpan w:val="16"/>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5A3E37">
              <w:trPr>
                <w:gridBefore w:val="1"/>
                <w:wBefore w:w="36"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Handling, Work Area &amp; Storage Requirements </w:t>
                  </w:r>
                </w:p>
              </w:tc>
            </w:tr>
            <w:tr w:rsidR="00443B01" w:rsidRPr="00443B01" w:rsidTr="005A3E37">
              <w:trPr>
                <w:gridBefore w:val="1"/>
                <w:wBefore w:w="36" w:type="dxa"/>
                <w:trHeight w:val="431"/>
                <w:jc w:val="center"/>
              </w:trPr>
              <w:tc>
                <w:tcPr>
                  <w:tcW w:w="10890" w:type="dxa"/>
                  <w:gridSpan w:val="16"/>
                  <w:tcBorders>
                    <w:top w:val="single" w:sz="4" w:space="0" w:color="auto"/>
                    <w:left w:val="single" w:sz="4" w:space="0" w:color="auto"/>
                    <w:bottom w:val="single" w:sz="4" w:space="0" w:color="auto"/>
                    <w:right w:val="single" w:sz="4" w:space="0" w:color="auto"/>
                  </w:tcBorders>
                  <w:tcMar>
                    <w:top w:w="43" w:type="dxa"/>
                    <w:bottom w:w="43" w:type="dxa"/>
                  </w:tcMar>
                </w:tcPr>
                <w:p w:rsidR="00C659D8" w:rsidRPr="00443B01" w:rsidRDefault="003068F4" w:rsidP="00C659D8">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Sweep and clean all debris generated</w:t>
                  </w:r>
                  <w:r w:rsidR="00D9519E">
                    <w:rPr>
                      <w:rFonts w:ascii="Arial" w:eastAsia="Times New Roman" w:hAnsi="Arial" w:cs="Times New Roman"/>
                      <w:sz w:val="20"/>
                      <w:szCs w:val="20"/>
                    </w:rPr>
                    <w:t>. Return all tools to where they belong. All fossils should be stored with their tags and prep records form</w:t>
                  </w:r>
                  <w:r w:rsidR="00C659D8">
                    <w:rPr>
                      <w:rFonts w:ascii="Arial" w:eastAsia="Times New Roman" w:hAnsi="Arial" w:cs="Times New Roman"/>
                      <w:sz w:val="20"/>
                      <w:szCs w:val="20"/>
                    </w:rPr>
                    <w:t>.</w:t>
                  </w:r>
                </w:p>
              </w:tc>
            </w:tr>
            <w:tr w:rsidR="00443B01" w:rsidRPr="00443B01" w:rsidTr="005A3E37">
              <w:trPr>
                <w:gridBefore w:val="1"/>
                <w:wBefore w:w="36" w:type="dxa"/>
                <w:trHeight w:val="70"/>
                <w:jc w:val="center"/>
              </w:trPr>
              <w:tc>
                <w:tcPr>
                  <w:tcW w:w="10890" w:type="dxa"/>
                  <w:gridSpan w:val="16"/>
                  <w:vAlign w:val="bottom"/>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5A3E37">
              <w:trPr>
                <w:gridAfter w:val="1"/>
                <w:wAfter w:w="36" w:type="dxa"/>
                <w:trHeight w:val="378"/>
                <w:jc w:val="center"/>
              </w:trPr>
              <w:tc>
                <w:tcPr>
                  <w:tcW w:w="10890" w:type="dxa"/>
                  <w:gridSpan w:val="1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5A3E37">
                  <w:pPr>
                    <w:spacing w:before="60" w:after="0" w:line="240" w:lineRule="auto"/>
                    <w:ind w:left="72"/>
                    <w:rPr>
                      <w:rFonts w:ascii="Arial" w:eastAsia="Times New Roman" w:hAnsi="Arial" w:cs="Times New Roman"/>
                      <w:b/>
                      <w:sz w:val="24"/>
                      <w:szCs w:val="20"/>
                    </w:rPr>
                  </w:pPr>
                  <w:r w:rsidRPr="00443B01">
                    <w:rPr>
                      <w:rFonts w:ascii="Arial" w:eastAsia="Times New Roman" w:hAnsi="Arial" w:cs="Times New Roman"/>
                      <w:b/>
                      <w:sz w:val="24"/>
                      <w:szCs w:val="20"/>
                    </w:rPr>
                    <w:t xml:space="preserve">Emergency Response Equipment &amp; Supplies  </w:t>
                  </w:r>
                </w:p>
              </w:tc>
            </w:tr>
            <w:tr w:rsidR="00443B01" w:rsidRPr="00443B01" w:rsidTr="005A3E37">
              <w:trPr>
                <w:gridBefore w:val="1"/>
                <w:wBefore w:w="36" w:type="dxa"/>
                <w:trHeight w:val="378"/>
                <w:jc w:val="center"/>
              </w:trPr>
              <w:tc>
                <w:tcPr>
                  <w:tcW w:w="441" w:type="dxa"/>
                  <w:tcBorders>
                    <w:top w:val="single" w:sz="4" w:space="0" w:color="auto"/>
                    <w:left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Eyewash</w:t>
                  </w:r>
                </w:p>
              </w:tc>
              <w:tc>
                <w:tcPr>
                  <w:tcW w:w="450" w:type="dxa"/>
                  <w:tcBorders>
                    <w:top w:val="single" w:sz="4" w:space="0" w:color="auto"/>
                  </w:tcBorders>
                  <w:vAlign w:val="center"/>
                </w:tcPr>
                <w:p w:rsidR="00443B01" w:rsidRPr="00443B01" w:rsidRDefault="004C701C"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443B01" w:rsidRPr="00443B01" w:rsidRDefault="00443B01"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5"/>
                  <w:tcBorders>
                    <w:top w:val="single" w:sz="4" w:space="0" w:color="auto"/>
                    <w:left w:val="nil"/>
                    <w:right w:val="single" w:sz="4" w:space="0" w:color="auto"/>
                  </w:tcBorders>
                  <w:vAlign w:val="center"/>
                </w:tcPr>
                <w:p w:rsidR="00443B01" w:rsidRPr="00443B01" w:rsidRDefault="00B05797"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Drench hose</w:t>
                  </w:r>
                </w:p>
              </w:tc>
            </w:tr>
            <w:tr w:rsidR="00443B01" w:rsidRPr="00443B01" w:rsidTr="005A3E37">
              <w:trPr>
                <w:gridBefore w:val="1"/>
                <w:wBefore w:w="36" w:type="dxa"/>
                <w:trHeight w:val="378"/>
                <w:jc w:val="center"/>
              </w:trPr>
              <w:tc>
                <w:tcPr>
                  <w:tcW w:w="441" w:type="dxa"/>
                  <w:tcBorders>
                    <w:left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Safety shower</w:t>
                  </w:r>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443B01" w:rsidRPr="00443B01" w:rsidRDefault="00F03EAC" w:rsidP="00443B01">
                  <w:pPr>
                    <w:spacing w:before="60" w:after="0" w:line="240" w:lineRule="auto"/>
                    <w:ind w:left="45"/>
                    <w:rPr>
                      <w:rFonts w:ascii="Arial" w:eastAsia="Times New Roman" w:hAnsi="Arial" w:cs="Times New Roman"/>
                      <w:sz w:val="20"/>
                      <w:szCs w:val="20"/>
                    </w:rPr>
                  </w:pPr>
                  <w:hyperlink r:id="rId10" w:history="1">
                    <w:r w:rsidR="00443B01" w:rsidRPr="00443B01">
                      <w:rPr>
                        <w:rFonts w:ascii="Arial" w:eastAsia="Times New Roman" w:hAnsi="Arial" w:cs="Times New Roman"/>
                        <w:sz w:val="20"/>
                        <w:szCs w:val="20"/>
                      </w:rPr>
                      <w:t xml:space="preserve"> Fire blanket</w:t>
                    </w:r>
                    <w:r w:rsidR="00443B01" w:rsidRPr="00443B01">
                      <w:rPr>
                        <w:rFonts w:ascii="Arial" w:eastAsia="Times New Roman" w:hAnsi="Arial" w:cs="Times New Roman"/>
                        <w:color w:val="0000FF"/>
                        <w:sz w:val="20"/>
                        <w:szCs w:val="20"/>
                        <w:u w:val="single"/>
                      </w:rPr>
                      <w:t xml:space="preserve"> </w:t>
                    </w:r>
                  </w:hyperlink>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20" w:type="dxa"/>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Spill kit</w:t>
                  </w:r>
                </w:p>
              </w:tc>
              <w:tc>
                <w:tcPr>
                  <w:tcW w:w="450" w:type="dxa"/>
                  <w:tcBorders>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5"/>
                  <w:tcBorders>
                    <w:left w:val="nil"/>
                    <w:right w:val="single" w:sz="4" w:space="0" w:color="auto"/>
                  </w:tcBorders>
                  <w:vAlign w:val="center"/>
                </w:tcPr>
                <w:p w:rsidR="00443B01" w:rsidRPr="00443B01" w:rsidRDefault="00B05797"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5A3E37">
              <w:trPr>
                <w:gridBefore w:val="1"/>
                <w:wBefore w:w="36" w:type="dxa"/>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Description:</w:t>
                  </w:r>
                </w:p>
              </w:tc>
              <w:tc>
                <w:tcPr>
                  <w:tcW w:w="9099" w:type="dxa"/>
                  <w:gridSpan w:val="14"/>
                  <w:tcBorders>
                    <w:top w:val="single" w:sz="4" w:space="0" w:color="auto"/>
                    <w:left w:val="nil"/>
                    <w:bottom w:val="single" w:sz="4" w:space="0" w:color="auto"/>
                    <w:right w:val="single" w:sz="4" w:space="0" w:color="auto"/>
                  </w:tcBorders>
                </w:tcPr>
                <w:p w:rsidR="00443B01" w:rsidRPr="00443B01" w:rsidRDefault="00443B01" w:rsidP="0008599F">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Eyewash station and first aid kits are </w:t>
                  </w:r>
                  <w:r w:rsidR="0008599F">
                    <w:rPr>
                      <w:rFonts w:ascii="Arial" w:eastAsia="Times New Roman" w:hAnsi="Arial" w:cs="Times New Roman"/>
                      <w:sz w:val="20"/>
                      <w:szCs w:val="20"/>
                    </w:rPr>
                    <w:t>available</w:t>
                  </w:r>
                  <w:r w:rsidRPr="00443B01">
                    <w:rPr>
                      <w:rFonts w:ascii="Arial" w:eastAsia="Times New Roman" w:hAnsi="Arial" w:cs="Times New Roman"/>
                      <w:sz w:val="20"/>
                      <w:szCs w:val="20"/>
                    </w:rPr>
                    <w:t xml:space="preserve"> in labs</w:t>
                  </w:r>
                </w:p>
              </w:tc>
            </w:tr>
            <w:tr w:rsidR="00443B01" w:rsidRPr="00443B01" w:rsidTr="005A3E37">
              <w:trPr>
                <w:gridBefore w:val="1"/>
                <w:wBefore w:w="36" w:type="dxa"/>
                <w:trHeight w:val="224"/>
                <w:jc w:val="center"/>
              </w:trPr>
              <w:tc>
                <w:tcPr>
                  <w:tcW w:w="10890" w:type="dxa"/>
                  <w:gridSpan w:val="16"/>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bl>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Decontamination &amp; Waste Disposal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Default="00D9519E"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matrix debris should be sifted and all fragments of bone should be retrieved</w:t>
            </w:r>
            <w:r w:rsidR="00086FB4">
              <w:rPr>
                <w:rFonts w:ascii="Arial" w:eastAsia="Times New Roman" w:hAnsi="Arial" w:cs="Times New Roman"/>
                <w:sz w:val="20"/>
                <w:szCs w:val="20"/>
              </w:rPr>
              <w:t xml:space="preserve"> before tossing</w:t>
            </w:r>
            <w:r>
              <w:rPr>
                <w:rFonts w:ascii="Arial" w:eastAsia="Times New Roman" w:hAnsi="Arial" w:cs="Times New Roman"/>
                <w:sz w:val="20"/>
                <w:szCs w:val="20"/>
              </w:rPr>
              <w:t xml:space="preserve"> to make sure no fossil mistakenly ends up in the garbage</w:t>
            </w:r>
            <w:r w:rsidR="00C659D8">
              <w:rPr>
                <w:rFonts w:ascii="Arial" w:eastAsia="Times New Roman" w:hAnsi="Arial" w:cs="Times New Roman"/>
                <w:sz w:val="20"/>
                <w:szCs w:val="20"/>
              </w:rPr>
              <w:t>.</w:t>
            </w:r>
          </w:p>
          <w:p w:rsidR="00C659D8" w:rsidRDefault="00C659D8" w:rsidP="00C659D8">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water cannot be disposed of down drain as it can contain matrix that can clog drain. Throw waste water in plastic bins in sink to dry and then empty bin behind collections building. </w:t>
            </w:r>
          </w:p>
          <w:p w:rsidR="00C659D8" w:rsidRPr="00443B01" w:rsidRDefault="00C659D8" w:rsidP="00C659D8">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other waste can be disposed of in regular waste stream.</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9D1DD7">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Spill Response</w:t>
            </w:r>
          </w:p>
        </w:tc>
      </w:tr>
      <w:tr w:rsidR="00443B01" w:rsidRPr="00443B01"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C659D8" w:rsidP="00443B01">
            <w:pPr>
              <w:spacing w:before="60" w:after="0" w:line="240" w:lineRule="auto"/>
              <w:rPr>
                <w:rFonts w:ascii="Arial" w:eastAsia="Times New Roman" w:hAnsi="Arial" w:cs="Times New Roman"/>
                <w:sz w:val="20"/>
                <w:szCs w:val="20"/>
              </w:rPr>
            </w:pPr>
            <w:r>
              <w:rPr>
                <w:rFonts w:ascii="Arial" w:eastAsia="Times New Roman" w:hAnsi="Arial" w:cs="Times New Roman"/>
              </w:rPr>
              <w:t>If water is spilled, use tissue or paper towel to clean.</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9D1DD7" w:rsidP="00443B01">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Stop Work Conditions and</w:t>
            </w:r>
            <w:r w:rsidRPr="00443B01">
              <w:rPr>
                <w:rFonts w:ascii="Arial" w:eastAsia="Times New Roman" w:hAnsi="Arial" w:cs="Times New Roman"/>
                <w:b/>
                <w:sz w:val="24"/>
                <w:szCs w:val="20"/>
              </w:rPr>
              <w:t xml:space="preserve"> </w:t>
            </w:r>
            <w:r w:rsidR="00443B01" w:rsidRPr="00443B01">
              <w:rPr>
                <w:rFonts w:ascii="Arial" w:eastAsia="Times New Roman" w:hAnsi="Arial" w:cs="Times New Roman"/>
                <w:b/>
                <w:sz w:val="24"/>
                <w:szCs w:val="20"/>
              </w:rPr>
              <w:t xml:space="preserve">Additional Safety Information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8B1DC7" w:rsidRDefault="008B1DC7" w:rsidP="009D1DD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lastRenderedPageBreak/>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443B01" w:rsidRDefault="00443B01" w:rsidP="009D1DD7">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If using anything other than water in your preparation,</w:t>
            </w:r>
            <w:r w:rsidR="009D1DD7">
              <w:rPr>
                <w:rFonts w:ascii="Arial" w:eastAsia="Times New Roman" w:hAnsi="Arial" w:cs="Times New Roman"/>
                <w:sz w:val="20"/>
                <w:szCs w:val="20"/>
              </w:rPr>
              <w:t xml:space="preserve"> stop and review</w:t>
            </w:r>
            <w:r w:rsidRPr="00443B01">
              <w:rPr>
                <w:rFonts w:ascii="Arial" w:eastAsia="Times New Roman" w:hAnsi="Arial" w:cs="Times New Roman"/>
                <w:sz w:val="20"/>
                <w:szCs w:val="20"/>
              </w:rPr>
              <w:t xml:space="preserve"> applicable </w:t>
            </w:r>
            <w:r w:rsidR="00426599">
              <w:rPr>
                <w:rFonts w:ascii="Arial" w:eastAsia="Times New Roman" w:hAnsi="Arial" w:cs="Times New Roman"/>
                <w:sz w:val="20"/>
                <w:szCs w:val="20"/>
              </w:rPr>
              <w:t>SOP contained elsewhere in this manual</w:t>
            </w:r>
            <w:r w:rsidRPr="00443B01">
              <w:rPr>
                <w:rFonts w:ascii="Arial" w:eastAsia="Times New Roman" w:hAnsi="Arial" w:cs="Times New Roman"/>
                <w:sz w:val="20"/>
                <w:szCs w:val="20"/>
              </w:rPr>
              <w:t xml:space="preserve"> to ensure appropriate protective measures, spill supplies, and first aid procedures.</w:t>
            </w:r>
          </w:p>
          <w:p w:rsidR="001D42D0" w:rsidRPr="00443B01" w:rsidRDefault="001D42D0" w:rsidP="009D1DD7">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If a specimen breaks, stop, photograph the damage, and consolidate if possible. Immediately get manager before proceeding.</w:t>
            </w: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933" w:type="dxa"/>
        <w:jc w:val="center"/>
        <w:tblInd w:w="-43" w:type="dxa"/>
        <w:tblLayout w:type="fixed"/>
        <w:tblCellMar>
          <w:left w:w="72" w:type="dxa"/>
          <w:right w:w="72" w:type="dxa"/>
        </w:tblCellMar>
        <w:tblLook w:val="00A0" w:firstRow="1" w:lastRow="0" w:firstColumn="1" w:lastColumn="0" w:noHBand="0" w:noVBand="0"/>
      </w:tblPr>
      <w:tblGrid>
        <w:gridCol w:w="13"/>
        <w:gridCol w:w="30"/>
        <w:gridCol w:w="501"/>
        <w:gridCol w:w="988"/>
        <w:gridCol w:w="283"/>
        <w:gridCol w:w="73"/>
        <w:gridCol w:w="294"/>
        <w:gridCol w:w="71"/>
        <w:gridCol w:w="63"/>
        <w:gridCol w:w="388"/>
        <w:gridCol w:w="719"/>
        <w:gridCol w:w="450"/>
        <w:gridCol w:w="595"/>
        <w:gridCol w:w="306"/>
        <w:gridCol w:w="540"/>
        <w:gridCol w:w="28"/>
        <w:gridCol w:w="111"/>
        <w:gridCol w:w="580"/>
        <w:gridCol w:w="816"/>
        <w:gridCol w:w="423"/>
        <w:gridCol w:w="22"/>
        <w:gridCol w:w="540"/>
        <w:gridCol w:w="298"/>
        <w:gridCol w:w="961"/>
        <w:gridCol w:w="541"/>
        <w:gridCol w:w="1175"/>
        <w:gridCol w:w="106"/>
        <w:gridCol w:w="18"/>
      </w:tblGrid>
      <w:tr w:rsidR="00443B01" w:rsidRPr="00443B01" w:rsidTr="00E54317">
        <w:trPr>
          <w:gridBefore w:val="2"/>
          <w:wBefore w:w="43" w:type="dxa"/>
          <w:trHeight w:val="378"/>
          <w:jc w:val="center"/>
        </w:trPr>
        <w:tc>
          <w:tcPr>
            <w:tcW w:w="10890" w:type="dxa"/>
            <w:gridSpan w:val="2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References </w:t>
            </w:r>
          </w:p>
        </w:tc>
      </w:tr>
      <w:tr w:rsidR="00443B01" w:rsidRPr="00443B01" w:rsidTr="00E54317">
        <w:trPr>
          <w:gridBefore w:val="2"/>
          <w:wBefore w:w="43" w:type="dxa"/>
          <w:trHeight w:val="431"/>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E54317">
        <w:trPr>
          <w:gridBefore w:val="2"/>
          <w:wBefore w:w="43" w:type="dxa"/>
          <w:trHeight w:val="378"/>
          <w:jc w:val="center"/>
        </w:trPr>
        <w:tc>
          <w:tcPr>
            <w:tcW w:w="10890" w:type="dxa"/>
            <w:gridSpan w:val="2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Procedure </w:t>
            </w:r>
          </w:p>
        </w:tc>
      </w:tr>
      <w:tr w:rsidR="00443B01" w:rsidRPr="00443B01" w:rsidTr="00E54317">
        <w:trPr>
          <w:gridBefore w:val="2"/>
          <w:wBefore w:w="43" w:type="dxa"/>
          <w:trHeight w:val="253"/>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w:t>
            </w:r>
          </w:p>
        </w:tc>
      </w:tr>
      <w:tr w:rsidR="00443B01" w:rsidRPr="00443B01" w:rsidTr="00E54317">
        <w:trPr>
          <w:gridBefore w:val="2"/>
          <w:wBefore w:w="43" w:type="dxa"/>
          <w:trHeight w:val="767"/>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c>
          <w:tcPr>
            <w:tcW w:w="2790" w:type="dxa"/>
            <w:gridSpan w:val="7"/>
            <w:tcBorders>
              <w:top w:val="single" w:sz="4" w:space="0" w:color="auto"/>
              <w:left w:val="single" w:sz="4" w:space="0" w:color="auto"/>
              <w:bottom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Potential Hazards</w:t>
            </w:r>
          </w:p>
        </w:tc>
        <w:tc>
          <w:tcPr>
            <w:tcW w:w="2801" w:type="dxa"/>
            <w:gridSpan w:val="5"/>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 xml:space="preserve">EC, </w:t>
            </w:r>
            <w:proofErr w:type="spellStart"/>
            <w:r w:rsidRPr="00443B01">
              <w:rPr>
                <w:rFonts w:ascii="Arial" w:eastAsia="Times New Roman" w:hAnsi="Arial" w:cs="Times New Roman"/>
                <w:b/>
                <w:szCs w:val="20"/>
              </w:rPr>
              <w:t>Haz</w:t>
            </w:r>
            <w:proofErr w:type="spellEnd"/>
            <w:r w:rsidRPr="00443B01">
              <w:rPr>
                <w:rFonts w:ascii="Arial" w:eastAsia="Times New Roman" w:hAnsi="Arial" w:cs="Times New Roman"/>
                <w:b/>
                <w:szCs w:val="20"/>
              </w:rPr>
              <w:t>. Mitigation Device, PPE</w:t>
            </w:r>
          </w:p>
        </w:tc>
      </w:tr>
      <w:tr w:rsidR="00443B01" w:rsidRPr="00443B01" w:rsidTr="00E54317">
        <w:trPr>
          <w:gridBefore w:val="2"/>
          <w:wBefore w:w="43" w:type="dxa"/>
          <w:trHeight w:val="777"/>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443B01" w:rsidP="003068F4">
            <w:pPr>
              <w:numPr>
                <w:ilvl w:val="0"/>
                <w:numId w:val="26"/>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Us</w:t>
            </w:r>
            <w:r w:rsidR="003068F4">
              <w:rPr>
                <w:rFonts w:ascii="Arial" w:eastAsia="Times New Roman" w:hAnsi="Arial" w:cs="Times New Roman"/>
                <w:b/>
                <w:sz w:val="20"/>
                <w:szCs w:val="20"/>
              </w:rPr>
              <w:t>e</w:t>
            </w:r>
            <w:r w:rsidRPr="00443B01">
              <w:rPr>
                <w:rFonts w:ascii="Arial" w:eastAsia="Times New Roman" w:hAnsi="Arial" w:cs="Times New Roman"/>
                <w:b/>
                <w:sz w:val="20"/>
                <w:szCs w:val="20"/>
              </w:rPr>
              <w:t xml:space="preserve"> manual tools including dental tools and pin vices to manually remove matrix, typically with vision enhancement such as </w:t>
            </w:r>
            <w:proofErr w:type="spellStart"/>
            <w:r w:rsidRPr="00443B01">
              <w:rPr>
                <w:rFonts w:ascii="Arial" w:eastAsia="Times New Roman" w:hAnsi="Arial" w:cs="Times New Roman"/>
                <w:b/>
                <w:sz w:val="20"/>
                <w:szCs w:val="20"/>
              </w:rPr>
              <w:t>optivisor</w:t>
            </w:r>
            <w:proofErr w:type="spellEnd"/>
            <w:r w:rsidRPr="00443B01">
              <w:rPr>
                <w:rFonts w:ascii="Arial" w:eastAsia="Times New Roman" w:hAnsi="Arial" w:cs="Times New Roman"/>
                <w:b/>
                <w:sz w:val="20"/>
                <w:szCs w:val="20"/>
              </w:rPr>
              <w:t xml:space="preserve"> or microscope</w:t>
            </w:r>
            <w:r w:rsidR="003068F4">
              <w:rPr>
                <w:rFonts w:ascii="Arial" w:eastAsia="Times New Roman" w:hAnsi="Arial" w:cs="Times New Roman"/>
                <w:b/>
                <w:sz w:val="20"/>
                <w:szCs w:val="20"/>
              </w:rPr>
              <w:t>,</w:t>
            </w:r>
            <w:r w:rsidRPr="00443B01">
              <w:rPr>
                <w:rFonts w:ascii="Arial" w:eastAsia="Times New Roman" w:hAnsi="Arial" w:cs="Times New Roman"/>
                <w:b/>
                <w:sz w:val="20"/>
                <w:szCs w:val="20"/>
              </w:rPr>
              <w:t xml:space="preserve"> and water as a solvent</w:t>
            </w:r>
          </w:p>
        </w:tc>
        <w:tc>
          <w:tcPr>
            <w:tcW w:w="2790" w:type="dxa"/>
            <w:gridSpan w:val="7"/>
            <w:tcBorders>
              <w:top w:val="single" w:sz="4" w:space="0" w:color="auto"/>
              <w:left w:val="single" w:sz="4" w:space="0" w:color="auto"/>
              <w:bottom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Potential cuts working with sharp tools.  </w:t>
            </w:r>
          </w:p>
        </w:tc>
        <w:tc>
          <w:tcPr>
            <w:tcW w:w="2801" w:type="dxa"/>
            <w:gridSpan w:val="5"/>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r w:rsidRPr="00443B01">
              <w:rPr>
                <w:rFonts w:ascii="Arial" w:eastAsia="Times New Roman" w:hAnsi="Arial" w:cs="Times New Roman"/>
                <w:b/>
                <w:sz w:val="20"/>
                <w:szCs w:val="20"/>
              </w:rPr>
              <w:t>NA</w:t>
            </w:r>
          </w:p>
        </w:tc>
      </w:tr>
      <w:tr w:rsidR="00443B01" w:rsidRPr="00443B01" w:rsidTr="00E54317">
        <w:trPr>
          <w:gridBefore w:val="2"/>
          <w:wBefore w:w="43" w:type="dxa"/>
          <w:trHeight w:val="3028"/>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0C4A79">
            <w:pPr>
              <w:spacing w:beforeLines="60" w:before="144" w:after="0" w:line="240" w:lineRule="auto"/>
              <w:ind w:left="360"/>
              <w:contextualSpacing/>
              <w:rPr>
                <w:rFonts w:ascii="Arial" w:eastAsia="Times New Roman" w:hAnsi="Arial" w:cs="Times New Roman"/>
                <w:sz w:val="20"/>
                <w:szCs w:val="20"/>
              </w:rPr>
            </w:pPr>
            <w:r w:rsidRPr="00443B01">
              <w:rPr>
                <w:rFonts w:ascii="Arial" w:eastAsia="Times New Roman" w:hAnsi="Arial" w:cs="Times New Roman"/>
                <w:noProof/>
                <w:sz w:val="20"/>
                <w:szCs w:val="20"/>
              </w:rPr>
              <w:drawing>
                <wp:inline distT="0" distB="0" distL="0" distR="0" wp14:anchorId="5D2F7CF3" wp14:editId="01D96E8B">
                  <wp:extent cx="7056120" cy="4702650"/>
                  <wp:effectExtent l="0" t="0" r="0" b="3175"/>
                  <wp:docPr id="5" name="Picture 5" descr="C:\Users\mgetty\Documents\lab protocals\New folder\manual prep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tty\Documents\lab protocals\New folder\manual prepar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8743" cy="4704398"/>
                          </a:xfrm>
                          <a:prstGeom prst="rect">
                            <a:avLst/>
                          </a:prstGeom>
                          <a:noFill/>
                          <a:ln>
                            <a:noFill/>
                          </a:ln>
                        </pic:spPr>
                      </pic:pic>
                    </a:graphicData>
                  </a:graphic>
                </wp:inline>
              </w:drawing>
            </w:r>
            <w:r w:rsidRPr="00443B01">
              <w:rPr>
                <w:rFonts w:ascii="Arial" w:eastAsia="Times New Roman" w:hAnsi="Arial" w:cs="Times New Roman"/>
                <w:sz w:val="20"/>
                <w:szCs w:val="20"/>
              </w:rPr>
              <w:t xml:space="preserve"> </w:t>
            </w:r>
          </w:p>
        </w:tc>
      </w:tr>
      <w:tr w:rsidR="00443B01" w:rsidRPr="00443B01" w:rsidTr="00E54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41"/>
          <w:jc w:val="center"/>
        </w:trPr>
        <w:tc>
          <w:tcPr>
            <w:tcW w:w="10796" w:type="dxa"/>
            <w:gridSpan w:val="25"/>
            <w:tcBorders>
              <w:bottom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lastRenderedPageBreak/>
              <w:t>STANDARD OPERATING PROCEDURE</w:t>
            </w:r>
          </w:p>
        </w:tc>
      </w:tr>
      <w:tr w:rsidR="00443B01" w:rsidRPr="00443B01" w:rsidTr="00E54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820"/>
          <w:jc w:val="center"/>
        </w:trPr>
        <w:tc>
          <w:tcPr>
            <w:tcW w:w="10796" w:type="dxa"/>
            <w:gridSpan w:val="25"/>
            <w:tcBorders>
              <w:top w:val="nil"/>
              <w:bottom w:val="single" w:sz="4" w:space="0" w:color="auto"/>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b/>
                <w:caps/>
                <w:sz w:val="28"/>
                <w:szCs w:val="28"/>
              </w:rPr>
            </w:pPr>
            <w:r w:rsidRPr="00443B01">
              <w:rPr>
                <w:rFonts w:ascii="Arial" w:eastAsia="Times New Roman" w:hAnsi="Arial" w:cs="Arial"/>
                <w:b/>
                <w:caps/>
                <w:sz w:val="28"/>
                <w:szCs w:val="28"/>
              </w:rPr>
              <w:t>Mechanical preparation using AIRscribeS</w:t>
            </w:r>
          </w:p>
        </w:tc>
      </w:tr>
      <w:tr w:rsidR="00443B01" w:rsidRPr="00443B01" w:rsidTr="00E54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98"/>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Times New Roman"/>
                <w:sz w:val="20"/>
                <w:szCs w:val="20"/>
              </w:rPr>
              <w:t>Supervisors:</w:t>
            </w:r>
          </w:p>
        </w:tc>
        <w:tc>
          <w:tcPr>
            <w:tcW w:w="4533" w:type="dxa"/>
            <w:gridSpan w:val="10"/>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manager</w:t>
            </w: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E54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98"/>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Laboratory Names:</w:t>
            </w:r>
          </w:p>
        </w:tc>
        <w:tc>
          <w:tcPr>
            <w:tcW w:w="4533" w:type="dxa"/>
            <w:gridSpan w:val="10"/>
            <w:tcBorders>
              <w:left w:val="nil"/>
              <w:bottom w:val="single" w:sz="4" w:space="0" w:color="auto"/>
              <w:right w:val="nil"/>
            </w:tcBorders>
            <w:vAlign w:val="center"/>
          </w:tcPr>
          <w:p w:rsidR="00443B01" w:rsidRPr="00443B01" w:rsidRDefault="00F03EAC"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E54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70"/>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p>
        </w:tc>
        <w:tc>
          <w:tcPr>
            <w:tcW w:w="4533" w:type="dxa"/>
            <w:gridSpan w:val="10"/>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E54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116"/>
          <w:jc w:val="center"/>
        </w:trPr>
        <w:tc>
          <w:tcPr>
            <w:tcW w:w="10796" w:type="dxa"/>
            <w:gridSpan w:val="25"/>
            <w:tcBorders>
              <w:top w:val="single" w:sz="4" w:space="0" w:color="auto"/>
              <w:left w:val="nil"/>
              <w:bottom w:val="single" w:sz="4" w:space="0" w:color="auto"/>
              <w:right w:val="nil"/>
            </w:tcBorders>
            <w:vAlign w:val="center"/>
          </w:tcPr>
          <w:p w:rsidR="00443B01" w:rsidRPr="00443B01" w:rsidRDefault="00443B01" w:rsidP="00443B01">
            <w:pPr>
              <w:tabs>
                <w:tab w:val="center" w:pos="4320"/>
                <w:tab w:val="right" w:pos="8640"/>
              </w:tabs>
              <w:spacing w:before="60" w:after="0" w:line="240" w:lineRule="auto"/>
              <w:rPr>
                <w:rFonts w:ascii="Arial" w:eastAsia="Times New Roman" w:hAnsi="Arial" w:cs="Arial"/>
                <w:sz w:val="20"/>
                <w:szCs w:val="20"/>
              </w:rPr>
            </w:pP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Before the work detailed in this procedure may begin, the intended user must read and understand this document.</w:t>
            </w: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This document must be approved by the Lab manager</w:t>
            </w:r>
          </w:p>
          <w:p w:rsidR="00443B01" w:rsidRPr="00443B01" w:rsidRDefault="00443B01" w:rsidP="00443B01">
            <w:pPr>
              <w:spacing w:before="60" w:after="0" w:line="240" w:lineRule="auto"/>
              <w:rPr>
                <w:rFonts w:ascii="Arial" w:eastAsia="Times New Roman" w:hAnsi="Arial" w:cs="Times New Roman"/>
                <w:sz w:val="16"/>
                <w:szCs w:val="16"/>
              </w:rPr>
            </w:pPr>
          </w:p>
        </w:tc>
      </w:tr>
      <w:tr w:rsidR="00443B01" w:rsidRPr="00443B01" w:rsidTr="00E54317">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Overview</w:t>
            </w:r>
          </w:p>
        </w:tc>
      </w:tr>
      <w:tr w:rsidR="00443B01" w:rsidRPr="00443B01" w:rsidTr="00E54317">
        <w:tblPrEx>
          <w:tblCellMar>
            <w:left w:w="115" w:type="dxa"/>
            <w:right w:w="115" w:type="dxa"/>
          </w:tblCellMar>
        </w:tblPrEx>
        <w:trPr>
          <w:gridAfter w:val="1"/>
          <w:wAfter w:w="18" w:type="dxa"/>
          <w:trHeight w:val="190"/>
          <w:jc w:val="center"/>
        </w:trPr>
        <w:tc>
          <w:tcPr>
            <w:tcW w:w="10915" w:type="dxa"/>
            <w:gridSpan w:val="27"/>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3068F4">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This is the standard operation procedure for use of pneumatic </w:t>
            </w:r>
            <w:proofErr w:type="spellStart"/>
            <w:r w:rsidRPr="00443B01">
              <w:rPr>
                <w:rFonts w:ascii="Arial" w:eastAsia="Times New Roman" w:hAnsi="Arial" w:cs="Arial"/>
                <w:sz w:val="20"/>
                <w:szCs w:val="20"/>
              </w:rPr>
              <w:t>airscribes</w:t>
            </w:r>
            <w:proofErr w:type="spellEnd"/>
            <w:r w:rsidRPr="00443B01">
              <w:rPr>
                <w:rFonts w:ascii="Arial" w:eastAsia="Times New Roman" w:hAnsi="Arial" w:cs="Arial"/>
                <w:sz w:val="20"/>
                <w:szCs w:val="20"/>
              </w:rPr>
              <w:t xml:space="preserve"> for the preparation of fossils in </w:t>
            </w:r>
            <w:r w:rsidR="003068F4">
              <w:rPr>
                <w:rFonts w:ascii="Arial" w:eastAsia="Times New Roman" w:hAnsi="Arial" w:cs="Arial"/>
                <w:sz w:val="20"/>
                <w:szCs w:val="20"/>
              </w:rPr>
              <w:t xml:space="preserve">the </w:t>
            </w:r>
            <w:r w:rsidRPr="00443B01">
              <w:rPr>
                <w:rFonts w:ascii="Arial" w:eastAsia="Times New Roman" w:hAnsi="Arial" w:cs="Arial"/>
                <w:sz w:val="20"/>
                <w:szCs w:val="20"/>
              </w:rPr>
              <w:t>fossil preparation lab</w:t>
            </w:r>
            <w:r w:rsidR="003068F4">
              <w:rPr>
                <w:rFonts w:ascii="Arial" w:eastAsia="Times New Roman" w:hAnsi="Arial" w:cs="Arial"/>
                <w:sz w:val="20"/>
                <w:szCs w:val="20"/>
              </w:rPr>
              <w:t>s</w:t>
            </w:r>
            <w:r w:rsidRPr="00443B01">
              <w:rPr>
                <w:rFonts w:ascii="Arial" w:eastAsia="Times New Roman" w:hAnsi="Arial" w:cs="Arial"/>
                <w:sz w:val="20"/>
                <w:szCs w:val="20"/>
              </w:rPr>
              <w:t xml:space="preserve"> </w:t>
            </w:r>
            <w:r w:rsidRPr="00443B01">
              <w:rPr>
                <w:rFonts w:ascii="Arial" w:eastAsia="Times New Roman" w:hAnsi="Arial" w:cs="Arial"/>
                <w:color w:val="000000"/>
                <w:sz w:val="20"/>
                <w:szCs w:val="20"/>
              </w:rPr>
              <w:t>(</w:t>
            </w:r>
            <w:proofErr w:type="spellStart"/>
            <w:r w:rsidR="003068F4">
              <w:rPr>
                <w:rFonts w:ascii="Arial" w:eastAsia="Times New Roman" w:hAnsi="Arial" w:cs="Arial"/>
                <w:color w:val="000000"/>
                <w:sz w:val="20"/>
                <w:szCs w:val="20"/>
              </w:rPr>
              <w:t>ie</w:t>
            </w:r>
            <w:proofErr w:type="spellEnd"/>
            <w:r w:rsidR="003068F4">
              <w:rPr>
                <w:rFonts w:ascii="Arial" w:eastAsia="Times New Roman" w:hAnsi="Arial" w:cs="Arial"/>
                <w:color w:val="000000"/>
                <w:sz w:val="20"/>
                <w:szCs w:val="20"/>
              </w:rPr>
              <w:t xml:space="preserve"> </w:t>
            </w:r>
            <w:proofErr w:type="spellStart"/>
            <w:r w:rsidR="00140406">
              <w:rPr>
                <w:rFonts w:ascii="Arial" w:eastAsia="Times New Roman" w:hAnsi="Arial" w:cs="Arial"/>
                <w:color w:val="000000"/>
                <w:sz w:val="20"/>
                <w:szCs w:val="20"/>
              </w:rPr>
              <w:t>PaleoT</w:t>
            </w:r>
            <w:r w:rsidRPr="00443B01">
              <w:rPr>
                <w:rFonts w:ascii="Arial" w:eastAsia="Times New Roman" w:hAnsi="Arial" w:cs="Arial"/>
                <w:color w:val="000000"/>
                <w:sz w:val="20"/>
                <w:szCs w:val="20"/>
              </w:rPr>
              <w:t>ools</w:t>
            </w:r>
            <w:proofErr w:type="spellEnd"/>
            <w:r w:rsidRPr="00443B01">
              <w:rPr>
                <w:rFonts w:ascii="Arial" w:eastAsia="Times New Roman" w:hAnsi="Arial" w:cs="Arial"/>
                <w:color w:val="000000"/>
                <w:sz w:val="20"/>
                <w:szCs w:val="20"/>
              </w:rPr>
              <w:t xml:space="preserve"> air</w:t>
            </w:r>
            <w:r w:rsidR="00140406">
              <w:rPr>
                <w:rFonts w:ascii="Arial" w:eastAsia="Times New Roman" w:hAnsi="Arial" w:cs="Arial"/>
                <w:color w:val="000000"/>
                <w:sz w:val="20"/>
                <w:szCs w:val="20"/>
              </w:rPr>
              <w:t xml:space="preserve"> </w:t>
            </w:r>
            <w:r w:rsidRPr="00443B01">
              <w:rPr>
                <w:rFonts w:ascii="Arial" w:eastAsia="Times New Roman" w:hAnsi="Arial" w:cs="Arial"/>
                <w:color w:val="000000"/>
                <w:sz w:val="20"/>
                <w:szCs w:val="20"/>
              </w:rPr>
              <w:t xml:space="preserve">scribes models 1-6, </w:t>
            </w:r>
            <w:proofErr w:type="spellStart"/>
            <w:r w:rsidRPr="00443B01">
              <w:rPr>
                <w:rFonts w:ascii="Arial" w:eastAsia="Times New Roman" w:hAnsi="Arial" w:cs="Arial"/>
                <w:color w:val="000000"/>
                <w:sz w:val="20"/>
                <w:szCs w:val="20"/>
              </w:rPr>
              <w:t>etc</w:t>
            </w:r>
            <w:proofErr w:type="spellEnd"/>
            <w:r w:rsidRPr="00443B01">
              <w:rPr>
                <w:rFonts w:ascii="Arial" w:eastAsia="Times New Roman" w:hAnsi="Arial" w:cs="Arial"/>
                <w:color w:val="000000"/>
                <w:sz w:val="20"/>
                <w:szCs w:val="20"/>
              </w:rPr>
              <w:t>)</w:t>
            </w:r>
            <w:r w:rsidR="00006F17">
              <w:rPr>
                <w:rFonts w:ascii="Arial" w:eastAsia="Times New Roman" w:hAnsi="Arial" w:cs="Arial"/>
                <w:sz w:val="20"/>
                <w:szCs w:val="20"/>
              </w:rPr>
              <w:t>.</w:t>
            </w:r>
            <w:r w:rsidRPr="00443B01">
              <w:rPr>
                <w:rFonts w:ascii="Arial" w:eastAsia="Times New Roman" w:hAnsi="Arial" w:cs="Arial"/>
                <w:sz w:val="20"/>
                <w:szCs w:val="20"/>
              </w:rPr>
              <w:t xml:space="preserve"> These machines produce varying degrees of silica particulate for which safety precautions need to be taken as outlined herein.  </w:t>
            </w:r>
          </w:p>
        </w:tc>
      </w:tr>
      <w:tr w:rsidR="00443B01" w:rsidRPr="00443B01" w:rsidTr="00E54317">
        <w:tblPrEx>
          <w:tblCellMar>
            <w:left w:w="115" w:type="dxa"/>
            <w:right w:w="115" w:type="dxa"/>
          </w:tblCellMar>
        </w:tblPrEx>
        <w:trPr>
          <w:gridAfter w:val="1"/>
          <w:wAfter w:w="18" w:type="dxa"/>
          <w:trHeight w:val="116"/>
          <w:jc w:val="center"/>
        </w:trPr>
        <w:tc>
          <w:tcPr>
            <w:tcW w:w="10915" w:type="dxa"/>
            <w:gridSpan w:val="27"/>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E54317">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Scope</w:t>
            </w:r>
          </w:p>
        </w:tc>
      </w:tr>
      <w:tr w:rsidR="00443B01" w:rsidRPr="00443B01" w:rsidTr="00E54317">
        <w:tblPrEx>
          <w:tblCellMar>
            <w:left w:w="115" w:type="dxa"/>
            <w:right w:w="115" w:type="dxa"/>
          </w:tblCellMar>
        </w:tblPrEx>
        <w:trPr>
          <w:gridAfter w:val="1"/>
          <w:wAfter w:w="18" w:type="dxa"/>
          <w:trHeight w:val="199"/>
          <w:jc w:val="center"/>
        </w:trPr>
        <w:tc>
          <w:tcPr>
            <w:tcW w:w="10915" w:type="dxa"/>
            <w:gridSpan w:val="27"/>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These are the guidelines for safely operating </w:t>
            </w:r>
            <w:proofErr w:type="spellStart"/>
            <w:r w:rsidRPr="00443B01">
              <w:rPr>
                <w:rFonts w:ascii="Arial" w:eastAsia="Times New Roman" w:hAnsi="Arial" w:cs="Arial"/>
                <w:sz w:val="20"/>
                <w:szCs w:val="20"/>
              </w:rPr>
              <w:t>airscribes</w:t>
            </w:r>
            <w:proofErr w:type="spellEnd"/>
            <w:r w:rsidRPr="00443B01">
              <w:rPr>
                <w:rFonts w:ascii="Arial" w:eastAsia="Times New Roman" w:hAnsi="Arial" w:cs="Arial"/>
                <w:sz w:val="20"/>
                <w:szCs w:val="20"/>
              </w:rPr>
              <w:t xml:space="preserve"> in the use of fossil preparation and are intended to provide guidance of how to safely employ the r</w:t>
            </w:r>
            <w:r w:rsidR="00006F17">
              <w:rPr>
                <w:rFonts w:ascii="Arial" w:eastAsia="Times New Roman" w:hAnsi="Arial" w:cs="Arial"/>
                <w:sz w:val="20"/>
                <w:szCs w:val="20"/>
              </w:rPr>
              <w:t>equired tools for this purpose.</w:t>
            </w:r>
            <w:r w:rsidRPr="00443B01">
              <w:rPr>
                <w:rFonts w:ascii="Arial" w:eastAsia="Times New Roman" w:hAnsi="Arial" w:cs="Arial"/>
                <w:sz w:val="20"/>
                <w:szCs w:val="20"/>
              </w:rPr>
              <w:t xml:space="preserve"> Training on the effective use of these tools for prep</w:t>
            </w:r>
            <w:r w:rsidR="00904155">
              <w:rPr>
                <w:rFonts w:ascii="Arial" w:eastAsia="Times New Roman" w:hAnsi="Arial" w:cs="Arial"/>
                <w:sz w:val="20"/>
                <w:szCs w:val="20"/>
              </w:rPr>
              <w:t>aration is provided</w:t>
            </w:r>
            <w:r w:rsidRPr="00443B01">
              <w:rPr>
                <w:rFonts w:ascii="Arial" w:eastAsia="Times New Roman" w:hAnsi="Arial" w:cs="Arial"/>
                <w:sz w:val="20"/>
                <w:szCs w:val="20"/>
              </w:rPr>
              <w:t xml:space="preserve"> as part of the ba</w:t>
            </w:r>
            <w:r w:rsidR="00006F17">
              <w:rPr>
                <w:rFonts w:ascii="Arial" w:eastAsia="Times New Roman" w:hAnsi="Arial" w:cs="Arial"/>
                <w:sz w:val="20"/>
                <w:szCs w:val="20"/>
              </w:rPr>
              <w:t xml:space="preserve">sic fossil preparation course. </w:t>
            </w:r>
            <w:r w:rsidR="00006F17" w:rsidRPr="00006F17">
              <w:rPr>
                <w:rFonts w:ascii="Arial" w:eastAsia="Times New Roman" w:hAnsi="Arial" w:cs="Arial"/>
                <w:sz w:val="20"/>
                <w:szCs w:val="20"/>
              </w:rPr>
              <w:t xml:space="preserve">Refer to </w:t>
            </w:r>
            <w:r w:rsidR="00006F17">
              <w:rPr>
                <w:rFonts w:ascii="Arial" w:eastAsia="Times New Roman" w:hAnsi="Arial" w:cs="Arial"/>
                <w:sz w:val="20"/>
                <w:szCs w:val="20"/>
              </w:rPr>
              <w:t>the Lab Safety Manual, Sections 4 and 5</w:t>
            </w:r>
            <w:r w:rsidR="00006F17" w:rsidRPr="00006F17">
              <w:rPr>
                <w:rFonts w:ascii="Arial" w:eastAsia="Times New Roman" w:hAnsi="Arial" w:cs="Arial"/>
                <w:sz w:val="20"/>
                <w:szCs w:val="20"/>
              </w:rPr>
              <w:t>, for required controls and restrictions.</w:t>
            </w:r>
          </w:p>
        </w:tc>
      </w:tr>
      <w:tr w:rsidR="00443B01" w:rsidRPr="00443B01" w:rsidTr="00E54317">
        <w:tblPrEx>
          <w:tblCellMar>
            <w:left w:w="115" w:type="dxa"/>
            <w:right w:w="115" w:type="dxa"/>
          </w:tblCellMar>
        </w:tblPrEx>
        <w:trPr>
          <w:gridAfter w:val="1"/>
          <w:wAfter w:w="18" w:type="dxa"/>
          <w:trHeight w:val="70"/>
          <w:jc w:val="center"/>
        </w:trPr>
        <w:tc>
          <w:tcPr>
            <w:tcW w:w="10915" w:type="dxa"/>
            <w:gridSpan w:val="27"/>
            <w:tcBorders>
              <w:bottom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E54317">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Potential Hazards</w:t>
            </w:r>
          </w:p>
        </w:tc>
      </w:tr>
      <w:tr w:rsidR="00443B01" w:rsidRPr="00443B01" w:rsidTr="00E54317">
        <w:tblPrEx>
          <w:tblCellMar>
            <w:left w:w="115" w:type="dxa"/>
            <w:right w:w="115" w:type="dxa"/>
          </w:tblCellMar>
        </w:tblPrEx>
        <w:trPr>
          <w:gridAfter w:val="1"/>
          <w:wAfter w:w="18" w:type="dxa"/>
          <w:trHeight w:val="413"/>
          <w:jc w:val="center"/>
        </w:trPr>
        <w:tc>
          <w:tcPr>
            <w:tcW w:w="544" w:type="dxa"/>
            <w:gridSpan w:val="3"/>
            <w:tcBorders>
              <w:top w:val="single" w:sz="4" w:space="0" w:color="auto"/>
              <w:left w:val="single" w:sz="4" w:space="0" w:color="auto"/>
              <w:right w:val="nil"/>
            </w:tcBorders>
            <w:tcMar>
              <w:left w:w="43" w:type="dxa"/>
            </w:tcMar>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71" w:type="dxa"/>
            <w:gridSpan w:val="2"/>
            <w:tcBorders>
              <w:top w:val="single" w:sz="4" w:space="0" w:color="auto"/>
              <w:lef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443B01" w:rsidRPr="00443B01" w:rsidRDefault="00904155" w:rsidP="00443B01">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5"/>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gridSpan w:val="2"/>
            <w:tcBorders>
              <w:top w:val="single" w:sz="4" w:space="0" w:color="auto"/>
              <w:right w:val="nil"/>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Biological</w:t>
            </w:r>
          </w:p>
        </w:tc>
      </w:tr>
      <w:tr w:rsidR="00443B01" w:rsidRPr="00443B01" w:rsidTr="00E54317">
        <w:tblPrEx>
          <w:tblCellMar>
            <w:left w:w="115" w:type="dxa"/>
            <w:right w:w="115" w:type="dxa"/>
          </w:tblCellMar>
        </w:tblPrEx>
        <w:trPr>
          <w:gridAfter w:val="1"/>
          <w:wAfter w:w="18" w:type="dxa"/>
          <w:trHeight w:val="477"/>
          <w:jc w:val="center"/>
        </w:trPr>
        <w:tc>
          <w:tcPr>
            <w:tcW w:w="544" w:type="dxa"/>
            <w:gridSpan w:val="3"/>
            <w:tcBorders>
              <w:left w:val="single" w:sz="4" w:space="0" w:color="auto"/>
              <w:bottom w:val="single" w:sz="4" w:space="0" w:color="auto"/>
              <w:right w:val="nil"/>
            </w:tcBorders>
            <w:tcMar>
              <w:left w:w="43" w:type="dxa"/>
            </w:tcMar>
            <w:vAlign w:val="center"/>
          </w:tcPr>
          <w:p w:rsidR="00443B01" w:rsidRPr="00443B01" w:rsidRDefault="00B55999" w:rsidP="00443B01">
            <w:pPr>
              <w:spacing w:before="60" w:after="0" w:line="240" w:lineRule="auto"/>
              <w:jc w:val="right"/>
              <w:rPr>
                <w:rFonts w:ascii="Arial" w:eastAsia="Times New Roman" w:hAnsi="Arial" w:cs="Arial"/>
                <w:sz w:val="20"/>
                <w:szCs w:val="20"/>
              </w:rPr>
            </w:pPr>
            <w:r>
              <w:rPr>
                <w:b/>
                <w:sz w:val="28"/>
                <w:szCs w:val="28"/>
              </w:rPr>
              <w:sym w:font="Wingdings 2" w:char="F054"/>
            </w:r>
          </w:p>
        </w:tc>
        <w:tc>
          <w:tcPr>
            <w:tcW w:w="1271" w:type="dxa"/>
            <w:gridSpan w:val="2"/>
            <w:tcBorders>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443B01" w:rsidRPr="00443B01" w:rsidRDefault="00833727" w:rsidP="00443B01">
            <w:pPr>
              <w:spacing w:before="60" w:after="0" w:line="240" w:lineRule="auto"/>
              <w:jc w:val="right"/>
              <w:rPr>
                <w:rFonts w:ascii="Arial" w:eastAsia="Times New Roman" w:hAnsi="Arial" w:cs="Arial"/>
                <w:sz w:val="20"/>
                <w:szCs w:val="20"/>
              </w:rPr>
            </w:pPr>
            <w:r>
              <w:rPr>
                <w:b/>
                <w:sz w:val="28"/>
                <w:szCs w:val="28"/>
              </w:rPr>
              <w:sym w:font="Wingdings 2" w:char="F054"/>
            </w:r>
          </w:p>
        </w:tc>
        <w:tc>
          <w:tcPr>
            <w:tcW w:w="1170" w:type="dxa"/>
            <w:gridSpan w:val="3"/>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54"/>
            </w:r>
          </w:p>
        </w:tc>
        <w:tc>
          <w:tcPr>
            <w:tcW w:w="1580" w:type="dxa"/>
            <w:gridSpan w:val="5"/>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gridSpan w:val="2"/>
            <w:tcBorders>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E54317">
        <w:tblPrEx>
          <w:tblCellMar>
            <w:left w:w="115" w:type="dxa"/>
            <w:right w:w="115" w:type="dxa"/>
          </w:tblCellMar>
        </w:tblPrEx>
        <w:trPr>
          <w:gridAfter w:val="1"/>
          <w:wAfter w:w="18" w:type="dxa"/>
          <w:trHeight w:val="378"/>
          <w:jc w:val="center"/>
        </w:trPr>
        <w:tc>
          <w:tcPr>
            <w:tcW w:w="1888" w:type="dxa"/>
            <w:gridSpan w:val="6"/>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Hazard Specifics:</w:t>
            </w:r>
          </w:p>
        </w:tc>
        <w:tc>
          <w:tcPr>
            <w:tcW w:w="9027" w:type="dxa"/>
            <w:gridSpan w:val="21"/>
            <w:tcBorders>
              <w:top w:val="single" w:sz="4" w:space="0" w:color="auto"/>
              <w:bottom w:val="single" w:sz="4" w:space="0" w:color="auto"/>
              <w:right w:val="single" w:sz="4" w:space="0" w:color="auto"/>
            </w:tcBorders>
          </w:tcPr>
          <w:p w:rsidR="00443B01" w:rsidRPr="00443B01" w:rsidRDefault="00833727" w:rsidP="00833727">
            <w:pPr>
              <w:spacing w:before="60" w:after="0" w:line="240" w:lineRule="auto"/>
              <w:rPr>
                <w:rFonts w:ascii="Arial" w:eastAsia="Times New Roman" w:hAnsi="Arial" w:cs="Arial"/>
                <w:sz w:val="20"/>
                <w:szCs w:val="20"/>
              </w:rPr>
            </w:pPr>
            <w:r>
              <w:rPr>
                <w:rFonts w:ascii="Arial" w:eastAsia="Times New Roman" w:hAnsi="Arial" w:cs="Arial"/>
                <w:sz w:val="20"/>
                <w:szCs w:val="20"/>
              </w:rPr>
              <w:t>Dust</w:t>
            </w:r>
            <w:r w:rsidR="00443B01" w:rsidRPr="00443B01">
              <w:rPr>
                <w:rFonts w:ascii="Arial" w:eastAsia="Times New Roman" w:hAnsi="Arial" w:cs="Arial"/>
                <w:sz w:val="20"/>
                <w:szCs w:val="20"/>
              </w:rPr>
              <w:t xml:space="preserve"> </w:t>
            </w:r>
            <w:r>
              <w:rPr>
                <w:rFonts w:ascii="Arial" w:eastAsia="Times New Roman" w:hAnsi="Arial" w:cs="Arial"/>
                <w:sz w:val="20"/>
                <w:szCs w:val="20"/>
              </w:rPr>
              <w:t>and particulate</w:t>
            </w:r>
            <w:r w:rsidR="00443B01" w:rsidRPr="00443B01">
              <w:rPr>
                <w:rFonts w:ascii="Arial" w:eastAsia="Times New Roman" w:hAnsi="Arial" w:cs="Arial"/>
                <w:sz w:val="20"/>
                <w:szCs w:val="20"/>
              </w:rPr>
              <w:t xml:space="preserve">, loud noise and </w:t>
            </w:r>
            <w:r>
              <w:rPr>
                <w:rFonts w:ascii="Arial" w:eastAsia="Times New Roman" w:hAnsi="Arial" w:cs="Arial"/>
                <w:sz w:val="20"/>
                <w:szCs w:val="20"/>
              </w:rPr>
              <w:t>vibration exposure</w:t>
            </w:r>
            <w:r w:rsidR="00006F17">
              <w:rPr>
                <w:rFonts w:ascii="Arial" w:eastAsia="Times New Roman" w:hAnsi="Arial" w:cs="Arial"/>
                <w:sz w:val="20"/>
                <w:szCs w:val="20"/>
              </w:rPr>
              <w:t>.</w:t>
            </w:r>
            <w:r w:rsidR="00443B01" w:rsidRPr="00443B01">
              <w:rPr>
                <w:rFonts w:ascii="Arial" w:eastAsia="Times New Roman" w:hAnsi="Arial" w:cs="Arial"/>
                <w:sz w:val="20"/>
                <w:szCs w:val="20"/>
              </w:rPr>
              <w:t xml:space="preserve"> Pneumatic hazards for broken or faulty airlines, potential for cuts or punctures from </w:t>
            </w:r>
            <w:r>
              <w:rPr>
                <w:rFonts w:ascii="Arial" w:eastAsia="Times New Roman" w:hAnsi="Arial" w:cs="Arial"/>
                <w:sz w:val="20"/>
                <w:szCs w:val="20"/>
              </w:rPr>
              <w:t xml:space="preserve">sharp </w:t>
            </w:r>
            <w:r w:rsidR="00443B01" w:rsidRPr="00443B01">
              <w:rPr>
                <w:rFonts w:ascii="Arial" w:eastAsia="Times New Roman" w:hAnsi="Arial" w:cs="Arial"/>
                <w:sz w:val="20"/>
                <w:szCs w:val="20"/>
              </w:rPr>
              <w:t xml:space="preserve">pointed tips of scribes. </w:t>
            </w:r>
          </w:p>
        </w:tc>
      </w:tr>
      <w:tr w:rsidR="00443B01" w:rsidRPr="00443B01" w:rsidTr="00E54317">
        <w:tblPrEx>
          <w:tblCellMar>
            <w:left w:w="115" w:type="dxa"/>
            <w:right w:w="115" w:type="dxa"/>
          </w:tblCellMar>
        </w:tblPrEx>
        <w:trPr>
          <w:gridAfter w:val="1"/>
          <w:wAfter w:w="18" w:type="dxa"/>
          <w:trHeight w:val="70"/>
          <w:jc w:val="center"/>
        </w:trPr>
        <w:tc>
          <w:tcPr>
            <w:tcW w:w="10915" w:type="dxa"/>
            <w:gridSpan w:val="27"/>
            <w:tcBorders>
              <w:top w:val="single" w:sz="4" w:space="0" w:color="auto"/>
              <w:bottom w:val="single" w:sz="4" w:space="0" w:color="auto"/>
            </w:tcBorders>
            <w:shd w:val="clear" w:color="auto" w:fill="FFFFFF"/>
            <w:vAlign w:val="center"/>
          </w:tcPr>
          <w:p w:rsidR="00443B01" w:rsidRPr="00443B01" w:rsidRDefault="00443B01" w:rsidP="00443B01">
            <w:pPr>
              <w:spacing w:before="60" w:after="0" w:line="360" w:lineRule="auto"/>
              <w:rPr>
                <w:rFonts w:ascii="Arial" w:eastAsia="Times New Roman" w:hAnsi="Arial" w:cs="Arial"/>
                <w:sz w:val="16"/>
                <w:szCs w:val="16"/>
              </w:rPr>
            </w:pPr>
          </w:p>
        </w:tc>
      </w:tr>
      <w:tr w:rsidR="00443B01" w:rsidRPr="00443B01" w:rsidTr="00E54317">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Engineering Controls (EC)</w:t>
            </w:r>
          </w:p>
        </w:tc>
      </w:tr>
      <w:tr w:rsidR="00443B01" w:rsidRPr="00443B01" w:rsidTr="00E54317">
        <w:tblPrEx>
          <w:tblCellMar>
            <w:left w:w="115" w:type="dxa"/>
            <w:right w:w="115" w:type="dxa"/>
          </w:tblCellMar>
        </w:tblPrEx>
        <w:trPr>
          <w:gridAfter w:val="1"/>
          <w:wAfter w:w="18" w:type="dxa"/>
          <w:trHeight w:val="378"/>
          <w:jc w:val="center"/>
        </w:trPr>
        <w:tc>
          <w:tcPr>
            <w:tcW w:w="544" w:type="dxa"/>
            <w:gridSpan w:val="3"/>
            <w:tcBorders>
              <w:top w:val="single" w:sz="4" w:space="0" w:color="auto"/>
              <w:left w:val="single" w:sz="4" w:space="0" w:color="auto"/>
              <w:bottom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38" w:type="dxa"/>
            <w:gridSpan w:val="4"/>
            <w:tcBorders>
              <w:top w:val="single" w:sz="4" w:space="0" w:color="auto"/>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443B01" w:rsidRPr="00443B01" w:rsidRDefault="00E90B84" w:rsidP="00443B01">
            <w:pPr>
              <w:spacing w:after="0" w:line="240" w:lineRule="auto"/>
              <w:jc w:val="right"/>
              <w:rPr>
                <w:rFonts w:ascii="Arial" w:eastAsia="Times New Roman" w:hAnsi="Arial" w:cs="Arial"/>
                <w:sz w:val="28"/>
                <w:szCs w:val="20"/>
              </w:rPr>
            </w:pPr>
            <w:r>
              <w:rPr>
                <w:b/>
                <w:sz w:val="28"/>
                <w:szCs w:val="28"/>
              </w:rPr>
              <w:sym w:font="Wingdings 2" w:char="F054"/>
            </w:r>
          </w:p>
        </w:tc>
        <w:tc>
          <w:tcPr>
            <w:tcW w:w="2070" w:type="dxa"/>
            <w:gridSpan w:val="4"/>
            <w:tcBorders>
              <w:top w:val="single" w:sz="4" w:space="0" w:color="auto"/>
              <w:bottom w:val="single" w:sz="4" w:space="0" w:color="auto"/>
            </w:tcBorders>
            <w:tcMar>
              <w:left w:w="0" w:type="dxa"/>
            </w:tcMar>
            <w:vAlign w:val="center"/>
          </w:tcPr>
          <w:p w:rsidR="00443B01" w:rsidRPr="00443B01" w:rsidRDefault="00E90B84"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Prep/Blast Box</w:t>
            </w:r>
          </w:p>
        </w:tc>
        <w:tc>
          <w:tcPr>
            <w:tcW w:w="540" w:type="dxa"/>
            <w:tcBorders>
              <w:bottom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980" w:type="dxa"/>
            <w:gridSpan w:val="6"/>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443B01" w:rsidRPr="00443B01" w:rsidRDefault="003735E8"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259" w:type="dxa"/>
            <w:gridSpan w:val="2"/>
            <w:tcBorders>
              <w:top w:val="single" w:sz="4" w:space="0" w:color="auto"/>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E54317">
        <w:tblPrEx>
          <w:tblCellMar>
            <w:left w:w="115" w:type="dxa"/>
            <w:right w:w="115" w:type="dxa"/>
          </w:tblCellMar>
        </w:tblPrEx>
        <w:trPr>
          <w:gridAfter w:val="1"/>
          <w:wAfter w:w="18" w:type="dxa"/>
          <w:trHeight w:val="261"/>
          <w:jc w:val="center"/>
        </w:trPr>
        <w:tc>
          <w:tcPr>
            <w:tcW w:w="1532" w:type="dxa"/>
            <w:gridSpan w:val="4"/>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 xml:space="preserve"> EC Specifics:</w:t>
            </w:r>
          </w:p>
        </w:tc>
        <w:tc>
          <w:tcPr>
            <w:tcW w:w="9383" w:type="dxa"/>
            <w:gridSpan w:val="23"/>
            <w:tcBorders>
              <w:top w:val="single" w:sz="4" w:space="0" w:color="auto"/>
              <w:bottom w:val="single" w:sz="4" w:space="0" w:color="auto"/>
              <w:right w:val="single" w:sz="4" w:space="0" w:color="auto"/>
            </w:tcBorders>
          </w:tcPr>
          <w:p w:rsidR="00443B01" w:rsidRPr="00443B01" w:rsidRDefault="009811D5" w:rsidP="009811D5">
            <w:pPr>
              <w:spacing w:before="60" w:after="0" w:line="240" w:lineRule="auto"/>
              <w:rPr>
                <w:rFonts w:ascii="Arial" w:eastAsia="Times New Roman" w:hAnsi="Arial" w:cs="Arial"/>
                <w:sz w:val="20"/>
                <w:szCs w:val="20"/>
              </w:rPr>
            </w:pPr>
            <w:r>
              <w:rPr>
                <w:rFonts w:ascii="Arial" w:eastAsia="Times New Roman" w:hAnsi="Arial" w:cs="Arial"/>
                <w:sz w:val="20"/>
                <w:szCs w:val="20"/>
              </w:rPr>
              <w:t xml:space="preserve">When possible, </w:t>
            </w:r>
            <w:r w:rsidRPr="00443B01">
              <w:rPr>
                <w:rFonts w:ascii="Arial" w:eastAsia="Times New Roman" w:hAnsi="Arial" w:cs="Arial"/>
                <w:sz w:val="20"/>
                <w:szCs w:val="20"/>
              </w:rPr>
              <w:t xml:space="preserve">prepare the fossil inside of </w:t>
            </w:r>
            <w:r>
              <w:rPr>
                <w:rFonts w:ascii="Arial" w:eastAsia="Times New Roman" w:hAnsi="Arial" w:cs="Arial"/>
                <w:sz w:val="20"/>
                <w:szCs w:val="20"/>
              </w:rPr>
              <w:t>a prep box to</w:t>
            </w:r>
            <w:r w:rsidR="00443B01" w:rsidRPr="00443B01">
              <w:rPr>
                <w:rFonts w:ascii="Arial" w:eastAsia="Times New Roman" w:hAnsi="Arial" w:cs="Arial"/>
                <w:sz w:val="20"/>
                <w:szCs w:val="20"/>
              </w:rPr>
              <w:t xml:space="preserve"> minimize dust exposure to yourself and those around you. If no prep box is available, use a board or other temporary structure on the other side of the fossil from you to minimize hazards on those working around you. Use proper dust extraction equipment, like elephant trunks, positioned as close as possible to the </w:t>
            </w:r>
            <w:proofErr w:type="spellStart"/>
            <w:r w:rsidR="00443B01" w:rsidRPr="00443B01">
              <w:rPr>
                <w:rFonts w:ascii="Arial" w:eastAsia="Times New Roman" w:hAnsi="Arial" w:cs="Arial"/>
                <w:sz w:val="20"/>
                <w:szCs w:val="20"/>
              </w:rPr>
              <w:t>airscribe</w:t>
            </w:r>
            <w:proofErr w:type="spellEnd"/>
            <w:r w:rsidR="00443B01" w:rsidRPr="00443B01">
              <w:rPr>
                <w:rFonts w:ascii="Arial" w:eastAsia="Times New Roman" w:hAnsi="Arial" w:cs="Arial"/>
                <w:sz w:val="20"/>
                <w:szCs w:val="20"/>
              </w:rPr>
              <w:t xml:space="preserve"> to reduce inhalation of lingering airborne dust</w:t>
            </w:r>
          </w:p>
        </w:tc>
      </w:tr>
      <w:tr w:rsidR="00443B01" w:rsidRPr="00443B01" w:rsidTr="00E54317">
        <w:tblPrEx>
          <w:tblCellMar>
            <w:left w:w="115" w:type="dxa"/>
            <w:right w:w="115" w:type="dxa"/>
          </w:tblCellMar>
        </w:tblPrEx>
        <w:trPr>
          <w:gridAfter w:val="1"/>
          <w:wAfter w:w="18" w:type="dxa"/>
          <w:trHeight w:val="70"/>
          <w:jc w:val="center"/>
        </w:trPr>
        <w:tc>
          <w:tcPr>
            <w:tcW w:w="10915" w:type="dxa"/>
            <w:gridSpan w:val="27"/>
            <w:vAlign w:val="bottom"/>
          </w:tcPr>
          <w:p w:rsidR="00443B01" w:rsidRPr="00443B01" w:rsidRDefault="00443B01" w:rsidP="00443B01">
            <w:pPr>
              <w:spacing w:before="60" w:after="0" w:line="240" w:lineRule="auto"/>
              <w:rPr>
                <w:rFonts w:ascii="Arial" w:eastAsia="Times New Roman" w:hAnsi="Arial" w:cs="Arial"/>
                <w:sz w:val="20"/>
                <w:szCs w:val="20"/>
              </w:rPr>
            </w:pPr>
          </w:p>
        </w:tc>
      </w:tr>
      <w:tr w:rsidR="006C51F2" w:rsidRPr="00443B01" w:rsidTr="00E54317">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6C51F2" w:rsidRPr="00443B01" w:rsidTr="00E54317">
        <w:tblPrEx>
          <w:tblCellMar>
            <w:left w:w="115" w:type="dxa"/>
            <w:right w:w="115" w:type="dxa"/>
          </w:tblCellMar>
        </w:tblPrEx>
        <w:trPr>
          <w:gridAfter w:val="1"/>
          <w:wAfter w:w="18" w:type="dxa"/>
          <w:trHeight w:val="378"/>
          <w:jc w:val="center"/>
        </w:trPr>
        <w:tc>
          <w:tcPr>
            <w:tcW w:w="544" w:type="dxa"/>
            <w:gridSpan w:val="3"/>
            <w:tcBorders>
              <w:top w:val="single" w:sz="4" w:space="0" w:color="auto"/>
              <w:left w:val="single" w:sz="4" w:space="0" w:color="auto"/>
              <w:bottom w:val="single" w:sz="4" w:space="0" w:color="auto"/>
              <w:right w:val="nil"/>
            </w:tcBorders>
            <w:vAlign w:val="center"/>
          </w:tcPr>
          <w:p w:rsidR="006C51F2" w:rsidRPr="00443B01" w:rsidRDefault="00B55999" w:rsidP="006C51F2">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4"/>
            <w:tcBorders>
              <w:top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6C51F2" w:rsidRPr="00443B01" w:rsidTr="00E54317">
        <w:tblPrEx>
          <w:tblCellMar>
            <w:left w:w="115" w:type="dxa"/>
            <w:right w:w="115" w:type="dxa"/>
          </w:tblCellMar>
        </w:tblPrEx>
        <w:trPr>
          <w:gridAfter w:val="1"/>
          <w:wAfter w:w="18" w:type="dxa"/>
          <w:trHeight w:val="396"/>
          <w:jc w:val="center"/>
        </w:trPr>
        <w:tc>
          <w:tcPr>
            <w:tcW w:w="544" w:type="dxa"/>
            <w:gridSpan w:val="3"/>
            <w:tcBorders>
              <w:top w:val="single" w:sz="4" w:space="0" w:color="auto"/>
              <w:left w:val="single" w:sz="4" w:space="0" w:color="auto"/>
              <w:bottom w:val="single" w:sz="4" w:space="0" w:color="auto"/>
              <w:right w:val="single" w:sz="4" w:space="0" w:color="auto"/>
            </w:tcBorders>
            <w:vAlign w:val="center"/>
          </w:tcPr>
          <w:p w:rsidR="006C51F2" w:rsidRPr="00443B01" w:rsidRDefault="00356686" w:rsidP="006C51F2">
            <w:pPr>
              <w:spacing w:after="0" w:line="240" w:lineRule="auto"/>
              <w:jc w:val="right"/>
              <w:rPr>
                <w:rFonts w:ascii="Arial" w:eastAsia="Times New Roman" w:hAnsi="Arial" w:cs="Arial"/>
                <w:sz w:val="28"/>
                <w:szCs w:val="20"/>
              </w:rPr>
            </w:pPr>
            <w:r>
              <w:rPr>
                <w:b/>
                <w:sz w:val="28"/>
                <w:szCs w:val="28"/>
              </w:rPr>
              <w:sym w:font="Wingdings 2" w:char="F0A3"/>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4"/>
            <w:tcBorders>
              <w:top w:val="single" w:sz="4" w:space="0" w:color="auto"/>
              <w:left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6C51F2" w:rsidRPr="00443B01" w:rsidTr="00E54317">
        <w:tblPrEx>
          <w:tblCellMar>
            <w:left w:w="115" w:type="dxa"/>
            <w:right w:w="115" w:type="dxa"/>
          </w:tblCellMar>
        </w:tblPrEx>
        <w:trPr>
          <w:gridAfter w:val="1"/>
          <w:wAfter w:w="18" w:type="dxa"/>
          <w:trHeight w:val="396"/>
          <w:jc w:val="center"/>
        </w:trPr>
        <w:tc>
          <w:tcPr>
            <w:tcW w:w="544" w:type="dxa"/>
            <w:gridSpan w:val="3"/>
            <w:tcBorders>
              <w:top w:val="single" w:sz="4" w:space="0" w:color="auto"/>
              <w:left w:val="single" w:sz="4" w:space="0" w:color="auto"/>
              <w:bottom w:val="single" w:sz="4" w:space="0" w:color="auto"/>
              <w:right w:val="nil"/>
            </w:tcBorders>
            <w:vAlign w:val="center"/>
          </w:tcPr>
          <w:p w:rsidR="006C51F2" w:rsidRPr="00443B01" w:rsidRDefault="00356686" w:rsidP="006C51F2">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4"/>
            <w:tcBorders>
              <w:top w:val="single" w:sz="4" w:space="0" w:color="auto"/>
              <w:left w:val="nil"/>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443B01" w:rsidRPr="00443B01" w:rsidRDefault="00443B01" w:rsidP="00443B01">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Required Personal Protective Equipment (PPE) </w:t>
            </w:r>
          </w:p>
        </w:tc>
      </w:tr>
      <w:tr w:rsidR="00443B01" w:rsidRPr="00443B01"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lastRenderedPageBreak/>
              <w:sym w:font="Wingdings 2" w:char="F054"/>
            </w:r>
          </w:p>
        </w:tc>
        <w:tc>
          <w:tcPr>
            <w:tcW w:w="1710" w:type="dxa"/>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gridAfter w:val="1"/>
          <w:wAfter w:w="18" w:type="dxa"/>
          <w:trHeight w:val="378"/>
          <w:jc w:val="center"/>
        </w:trPr>
        <w:tc>
          <w:tcPr>
            <w:tcW w:w="441" w:type="dxa"/>
            <w:gridSpan w:val="2"/>
            <w:tcBorders>
              <w:left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gridAfter w:val="1"/>
          <w:wAfter w:w="18" w:type="dxa"/>
          <w:trHeight w:val="549"/>
          <w:jc w:val="center"/>
        </w:trPr>
        <w:tc>
          <w:tcPr>
            <w:tcW w:w="441" w:type="dxa"/>
            <w:gridSpan w:val="2"/>
            <w:tcBorders>
              <w:left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43B01" w:rsidRPr="00443B01" w:rsidRDefault="006F4B41"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443B01" w:rsidRPr="00443B01" w:rsidRDefault="006F4B41" w:rsidP="008F7153">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Dust </w:t>
            </w:r>
            <w:r w:rsidR="008F7153">
              <w:rPr>
                <w:rFonts w:ascii="Arial" w:eastAsia="Times New Roman" w:hAnsi="Arial" w:cs="Times New Roman"/>
                <w:sz w:val="20"/>
                <w:szCs w:val="20"/>
              </w:rPr>
              <w:t>masks and d</w:t>
            </w:r>
            <w:r w:rsidR="00443B01" w:rsidRPr="00443B01">
              <w:rPr>
                <w:rFonts w:ascii="Arial" w:eastAsia="Times New Roman" w:hAnsi="Arial" w:cs="Times New Roman"/>
                <w:sz w:val="20"/>
                <w:szCs w:val="20"/>
              </w:rPr>
              <w:t xml:space="preserve">ust extractors (elephant trunk or portable) are </w:t>
            </w:r>
            <w:r w:rsidR="008F7153">
              <w:rPr>
                <w:rFonts w:ascii="Arial" w:eastAsia="Times New Roman" w:hAnsi="Arial" w:cs="Times New Roman"/>
                <w:sz w:val="20"/>
                <w:szCs w:val="20"/>
              </w:rPr>
              <w:t xml:space="preserve">required if not using a prep box. </w:t>
            </w:r>
            <w:r w:rsidR="00443B01" w:rsidRPr="00443B01">
              <w:rPr>
                <w:rFonts w:ascii="Arial" w:eastAsia="Times New Roman" w:hAnsi="Arial" w:cs="Times New Roman"/>
                <w:sz w:val="20"/>
                <w:szCs w:val="20"/>
              </w:rPr>
              <w:t>Particulate re</w:t>
            </w:r>
            <w:r w:rsidR="008F7153">
              <w:rPr>
                <w:rFonts w:ascii="Arial" w:eastAsia="Times New Roman" w:hAnsi="Arial" w:cs="Times New Roman"/>
                <w:sz w:val="20"/>
                <w:szCs w:val="20"/>
              </w:rPr>
              <w:t>spirators</w:t>
            </w:r>
            <w:r w:rsidR="00443B01" w:rsidRPr="00443B01">
              <w:rPr>
                <w:rFonts w:ascii="Arial" w:eastAsia="Times New Roman" w:hAnsi="Arial" w:cs="Times New Roman"/>
                <w:sz w:val="20"/>
                <w:szCs w:val="20"/>
              </w:rPr>
              <w:t xml:space="preserve"> required when generating a lot of dust.</w:t>
            </w:r>
          </w:p>
        </w:tc>
      </w:tr>
      <w:tr w:rsidR="00443B01" w:rsidRPr="00443B01"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Recommended Personal Protective Equipment (PPE)</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904155"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trHeight w:val="549"/>
                <w:jc w:val="center"/>
              </w:trPr>
              <w:tc>
                <w:tcPr>
                  <w:tcW w:w="441" w:type="dxa"/>
                  <w:tcBorders>
                    <w:left w:val="single" w:sz="4" w:space="0" w:color="auto"/>
                    <w:right w:val="nil"/>
                  </w:tcBorders>
                  <w:vAlign w:val="center"/>
                </w:tcPr>
                <w:p w:rsidR="00443B01" w:rsidRPr="00443B01" w:rsidRDefault="00904155"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trHeight w:val="369"/>
                <w:jc w:val="center"/>
              </w:trPr>
              <w:tc>
                <w:tcPr>
                  <w:tcW w:w="441" w:type="dxa"/>
                  <w:tcBorders>
                    <w:left w:val="single" w:sz="4" w:space="0" w:color="auto"/>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Minimize accumulation of particles</w:t>
                  </w:r>
                  <w:r w:rsidR="00D9519E">
                    <w:rPr>
                      <w:rFonts w:ascii="Arial" w:eastAsia="Times New Roman" w:hAnsi="Arial" w:cs="Times New Roman"/>
                      <w:sz w:val="20"/>
                      <w:szCs w:val="20"/>
                    </w:rPr>
                    <w:t xml:space="preserve"> and take home effects</w:t>
                  </w:r>
                  <w:r w:rsidRPr="00443B01">
                    <w:rPr>
                      <w:rFonts w:ascii="Arial" w:eastAsia="Times New Roman" w:hAnsi="Arial" w:cs="Times New Roman"/>
                      <w:sz w:val="20"/>
                      <w:szCs w:val="20"/>
                    </w:rPr>
                    <w:t xml:space="preserve"> on yourself by wearing a lab coat</w:t>
                  </w:r>
                  <w:r w:rsidR="0008599F">
                    <w:rPr>
                      <w:rFonts w:ascii="Arial" w:eastAsia="Times New Roman" w:hAnsi="Arial" w:cs="Times New Roman"/>
                      <w:sz w:val="20"/>
                      <w:szCs w:val="20"/>
                    </w:rPr>
                    <w:t xml:space="preserve"> or apron</w:t>
                  </w:r>
                  <w:r w:rsidRPr="00443B01">
                    <w:rPr>
                      <w:rFonts w:ascii="Arial" w:eastAsia="Times New Roman" w:hAnsi="Arial" w:cs="Times New Roman"/>
                      <w:sz w:val="20"/>
                      <w:szCs w:val="20"/>
                    </w:rPr>
                    <w:t xml:space="preserve">. Wear goggles with </w:t>
                  </w:r>
                  <w:r w:rsidR="008F7153">
                    <w:rPr>
                      <w:rFonts w:ascii="Arial" w:eastAsia="Times New Roman" w:hAnsi="Arial" w:cs="Times New Roman"/>
                      <w:sz w:val="20"/>
                      <w:szCs w:val="20"/>
                    </w:rPr>
                    <w:t>heavy usage</w:t>
                  </w:r>
                  <w:r w:rsidRPr="00443B01">
                    <w:rPr>
                      <w:rFonts w:ascii="Arial" w:eastAsia="Times New Roman" w:hAnsi="Arial" w:cs="Times New Roman"/>
                      <w:sz w:val="20"/>
                      <w:szCs w:val="20"/>
                    </w:rPr>
                    <w:t>. Particulates may be flung into eyes.</w:t>
                  </w:r>
                  <w:r w:rsidR="00904155">
                    <w:rPr>
                      <w:rFonts w:ascii="Arial" w:eastAsia="Times New Roman" w:hAnsi="Arial" w:cs="Times New Roman"/>
                      <w:sz w:val="20"/>
                      <w:szCs w:val="20"/>
                    </w:rPr>
                    <w:t xml:space="preserve"> Wear gloves to reduce vibration on hands as well as dust accumulation</w:t>
                  </w:r>
                  <w:r w:rsidR="008F7153">
                    <w:rPr>
                      <w:rFonts w:ascii="Arial" w:eastAsia="Times New Roman" w:hAnsi="Arial" w:cs="Times New Roman"/>
                      <w:sz w:val="20"/>
                      <w:szCs w:val="20"/>
                    </w:rPr>
                    <w:t>.</w:t>
                  </w:r>
                </w:p>
              </w:tc>
            </w:tr>
            <w:tr w:rsidR="00443B01" w:rsidRPr="00443B01" w:rsidTr="00A861E0">
              <w:trPr>
                <w:trHeight w:val="70"/>
                <w:jc w:val="center"/>
              </w:trPr>
              <w:tc>
                <w:tcPr>
                  <w:tcW w:w="10890" w:type="dxa"/>
                  <w:gridSpan w:val="15"/>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Equipment, Materials, Supplies, &amp; Facility Requirements</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1A6330"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F</w:t>
                  </w:r>
                  <w:r w:rsidRPr="00443B01">
                    <w:rPr>
                      <w:rFonts w:ascii="Arial" w:eastAsia="Times New Roman" w:hAnsi="Arial" w:cs="Times New Roman"/>
                      <w:sz w:val="20"/>
                      <w:szCs w:val="20"/>
                    </w:rPr>
                    <w:t xml:space="preserve">or </w:t>
                  </w:r>
                  <w:r>
                    <w:rPr>
                      <w:rFonts w:ascii="Arial" w:eastAsia="Times New Roman" w:hAnsi="Arial" w:cs="Times New Roman"/>
                      <w:sz w:val="20"/>
                      <w:szCs w:val="20"/>
                    </w:rPr>
                    <w:t>best results, t</w:t>
                  </w:r>
                  <w:r w:rsidR="008F7153">
                    <w:rPr>
                      <w:rFonts w:ascii="Arial" w:eastAsia="Times New Roman" w:hAnsi="Arial" w:cs="Times New Roman"/>
                      <w:sz w:val="20"/>
                      <w:szCs w:val="20"/>
                    </w:rPr>
                    <w:t>hese</w:t>
                  </w:r>
                  <w:r w:rsidR="00443B01" w:rsidRPr="00443B01">
                    <w:rPr>
                      <w:rFonts w:ascii="Arial" w:eastAsia="Times New Roman" w:hAnsi="Arial" w:cs="Times New Roman"/>
                      <w:sz w:val="20"/>
                      <w:szCs w:val="20"/>
                    </w:rPr>
                    <w:t xml:space="preserve"> operations </w:t>
                  </w:r>
                  <w:r w:rsidR="008F7153">
                    <w:rPr>
                      <w:rFonts w:ascii="Arial" w:eastAsia="Times New Roman" w:hAnsi="Arial" w:cs="Times New Roman"/>
                      <w:sz w:val="20"/>
                      <w:szCs w:val="20"/>
                    </w:rPr>
                    <w:t>should be</w:t>
                  </w:r>
                  <w:r w:rsidR="00443B01" w:rsidRPr="00443B01">
                    <w:rPr>
                      <w:rFonts w:ascii="Arial" w:eastAsia="Times New Roman" w:hAnsi="Arial" w:cs="Times New Roman"/>
                      <w:sz w:val="20"/>
                      <w:szCs w:val="20"/>
                    </w:rPr>
                    <w:t xml:space="preserve"> done with </w:t>
                  </w:r>
                  <w:proofErr w:type="spellStart"/>
                  <w:r w:rsidR="00443B01" w:rsidRPr="00443B01">
                    <w:rPr>
                      <w:rFonts w:ascii="Arial" w:eastAsia="Times New Roman" w:hAnsi="Arial" w:cs="Times New Roman"/>
                      <w:sz w:val="20"/>
                      <w:szCs w:val="20"/>
                    </w:rPr>
                    <w:t>optivisors</w:t>
                  </w:r>
                  <w:proofErr w:type="spellEnd"/>
                  <w:r w:rsidR="00904155">
                    <w:rPr>
                      <w:rFonts w:ascii="Arial" w:eastAsia="Times New Roman" w:hAnsi="Arial" w:cs="Times New Roman"/>
                      <w:sz w:val="20"/>
                      <w:szCs w:val="20"/>
                    </w:rPr>
                    <w:t>, magnifiers,</w:t>
                  </w:r>
                  <w:r w:rsidR="00443B01" w:rsidRPr="00443B01">
                    <w:rPr>
                      <w:rFonts w:ascii="Arial" w:eastAsia="Times New Roman" w:hAnsi="Arial" w:cs="Times New Roman"/>
                      <w:sz w:val="20"/>
                      <w:szCs w:val="20"/>
                    </w:rPr>
                    <w:t xml:space="preserve"> or microscopes </w:t>
                  </w:r>
                  <w:r w:rsidR="008F7153">
                    <w:rPr>
                      <w:rFonts w:ascii="Arial" w:eastAsia="Times New Roman" w:hAnsi="Arial" w:cs="Times New Roman"/>
                      <w:sz w:val="20"/>
                      <w:szCs w:val="20"/>
                    </w:rPr>
                    <w:t>whenever possible</w:t>
                  </w:r>
                  <w:r w:rsidR="00443B01" w:rsidRPr="00443B01">
                    <w:rPr>
                      <w:rFonts w:ascii="Arial" w:eastAsia="Times New Roman" w:hAnsi="Arial" w:cs="Times New Roman"/>
                      <w:sz w:val="20"/>
                      <w:szCs w:val="20"/>
                    </w:rPr>
                    <w:t xml:space="preserve">. </w:t>
                  </w:r>
                </w:p>
                <w:p w:rsidR="00443B01" w:rsidRPr="00443B01" w:rsidRDefault="00443B01" w:rsidP="00443B01">
                  <w:pPr>
                    <w:spacing w:before="60" w:after="0" w:line="240" w:lineRule="auto"/>
                    <w:rPr>
                      <w:rFonts w:ascii="Arial" w:eastAsia="Times New Roman" w:hAnsi="Arial" w:cs="Times New Roman"/>
                      <w:sz w:val="20"/>
                      <w:szCs w:val="20"/>
                    </w:rPr>
                  </w:pPr>
                </w:p>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These guidelines apply to all </w:t>
                  </w:r>
                  <w:proofErr w:type="spellStart"/>
                  <w:r w:rsidRPr="00443B01">
                    <w:rPr>
                      <w:rFonts w:ascii="Arial" w:eastAsia="Times New Roman" w:hAnsi="Arial" w:cs="Times New Roman"/>
                      <w:sz w:val="20"/>
                      <w:szCs w:val="20"/>
                    </w:rPr>
                    <w:t>airscribes</w:t>
                  </w:r>
                  <w:proofErr w:type="spellEnd"/>
                  <w:r w:rsidRPr="00443B01">
                    <w:rPr>
                      <w:rFonts w:ascii="Arial" w:eastAsia="Times New Roman" w:hAnsi="Arial" w:cs="Times New Roman"/>
                      <w:sz w:val="20"/>
                      <w:szCs w:val="20"/>
                    </w:rPr>
                    <w:t xml:space="preserve"> in the labs, including the following makes an</w:t>
                  </w:r>
                  <w:r w:rsidR="00140406">
                    <w:rPr>
                      <w:rFonts w:ascii="Arial" w:eastAsia="Times New Roman" w:hAnsi="Arial" w:cs="Times New Roman"/>
                      <w:sz w:val="20"/>
                      <w:szCs w:val="20"/>
                    </w:rPr>
                    <w:t xml:space="preserve">d models: </w:t>
                  </w:r>
                  <w:proofErr w:type="spellStart"/>
                  <w:r w:rsidR="00904155">
                    <w:rPr>
                      <w:rFonts w:ascii="Arial" w:eastAsia="Times New Roman" w:hAnsi="Arial" w:cs="Times New Roman"/>
                      <w:sz w:val="20"/>
                      <w:szCs w:val="20"/>
                    </w:rPr>
                    <w:t>Aeromark</w:t>
                  </w:r>
                  <w:proofErr w:type="spellEnd"/>
                  <w:r w:rsidR="00904155">
                    <w:rPr>
                      <w:rFonts w:ascii="Arial" w:eastAsia="Times New Roman" w:hAnsi="Arial" w:cs="Times New Roman"/>
                      <w:sz w:val="20"/>
                      <w:szCs w:val="20"/>
                    </w:rPr>
                    <w:t>,</w:t>
                  </w:r>
                  <w:r w:rsidR="00140406">
                    <w:rPr>
                      <w:rFonts w:ascii="Arial" w:eastAsia="Times New Roman" w:hAnsi="Arial" w:cs="Times New Roman"/>
                      <w:sz w:val="20"/>
                      <w:szCs w:val="20"/>
                    </w:rPr>
                    <w:t xml:space="preserve"> Chicago pneumatics, </w:t>
                  </w:r>
                  <w:proofErr w:type="spellStart"/>
                  <w:r w:rsidR="00140406">
                    <w:rPr>
                      <w:rFonts w:ascii="Arial" w:eastAsia="Times New Roman" w:hAnsi="Arial" w:cs="Times New Roman"/>
                      <w:sz w:val="20"/>
                      <w:szCs w:val="20"/>
                    </w:rPr>
                    <w:t>PaleoT</w:t>
                  </w:r>
                  <w:r w:rsidRPr="00443B01">
                    <w:rPr>
                      <w:rFonts w:ascii="Arial" w:eastAsia="Times New Roman" w:hAnsi="Arial" w:cs="Times New Roman"/>
                      <w:sz w:val="20"/>
                      <w:szCs w:val="20"/>
                    </w:rPr>
                    <w:t>ools</w:t>
                  </w:r>
                  <w:proofErr w:type="spellEnd"/>
                  <w:r w:rsidRPr="00443B01">
                    <w:rPr>
                      <w:rFonts w:ascii="Arial" w:eastAsia="Times New Roman" w:hAnsi="Arial" w:cs="Times New Roman"/>
                      <w:sz w:val="20"/>
                      <w:szCs w:val="20"/>
                    </w:rPr>
                    <w:t xml:space="preserve"> Micro Jack 1-6.  </w:t>
                  </w:r>
                </w:p>
              </w:tc>
            </w:tr>
            <w:tr w:rsidR="00443B01" w:rsidRPr="00443B01" w:rsidTr="00A861E0">
              <w:trPr>
                <w:trHeight w:val="269"/>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Handling, Work Area &amp; Storage Requirements </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Air exhaust systems must be turned on and </w:t>
                  </w:r>
                  <w:r w:rsidR="005A3E37">
                    <w:rPr>
                      <w:rFonts w:ascii="Arial" w:eastAsia="Times New Roman" w:hAnsi="Arial" w:cs="Times New Roman"/>
                      <w:sz w:val="20"/>
                      <w:szCs w:val="20"/>
                    </w:rPr>
                    <w:t xml:space="preserve">work area </w:t>
                  </w:r>
                  <w:r w:rsidRPr="00443B01">
                    <w:rPr>
                      <w:rFonts w:ascii="Arial" w:eastAsia="Times New Roman" w:hAnsi="Arial" w:cs="Times New Roman"/>
                      <w:sz w:val="20"/>
                      <w:szCs w:val="20"/>
                    </w:rPr>
                    <w:t>set up appropriately prior to</w:t>
                  </w:r>
                  <w:r w:rsidR="00C659D8">
                    <w:rPr>
                      <w:rFonts w:ascii="Arial" w:eastAsia="Times New Roman" w:hAnsi="Arial" w:cs="Times New Roman"/>
                      <w:sz w:val="20"/>
                      <w:szCs w:val="20"/>
                    </w:rPr>
                    <w:t xml:space="preserve"> beginning any </w:t>
                  </w:r>
                  <w:proofErr w:type="spellStart"/>
                  <w:r w:rsidR="00C659D8">
                    <w:rPr>
                      <w:rFonts w:ascii="Arial" w:eastAsia="Times New Roman" w:hAnsi="Arial" w:cs="Times New Roman"/>
                      <w:sz w:val="20"/>
                      <w:szCs w:val="20"/>
                    </w:rPr>
                    <w:t>airscribe</w:t>
                  </w:r>
                  <w:proofErr w:type="spellEnd"/>
                  <w:r w:rsidR="00C659D8">
                    <w:rPr>
                      <w:rFonts w:ascii="Arial" w:eastAsia="Times New Roman" w:hAnsi="Arial" w:cs="Times New Roman"/>
                      <w:sz w:val="20"/>
                      <w:szCs w:val="20"/>
                    </w:rPr>
                    <w:t xml:space="preserve"> work.</w:t>
                  </w:r>
                </w:p>
                <w:p w:rsidR="00C659D8" w:rsidRPr="00443B01" w:rsidRDefault="00C659D8" w:rsidP="00E54317">
                  <w:pPr>
                    <w:spacing w:before="60" w:after="0" w:line="240" w:lineRule="auto"/>
                    <w:ind w:left="-18"/>
                    <w:rPr>
                      <w:rFonts w:ascii="Arial" w:eastAsia="Times New Roman" w:hAnsi="Arial" w:cs="Times New Roman"/>
                      <w:sz w:val="20"/>
                      <w:szCs w:val="20"/>
                    </w:rPr>
                  </w:pPr>
                  <w:r>
                    <w:rPr>
                      <w:rFonts w:ascii="Arial" w:eastAsia="Times New Roman" w:hAnsi="Arial" w:cs="Times New Roman"/>
                      <w:sz w:val="20"/>
                      <w:szCs w:val="20"/>
                    </w:rPr>
                    <w:t xml:space="preserve">Sweep and clean all debris generated. Return all tools </w:t>
                  </w:r>
                  <w:r w:rsidR="00E54317">
                    <w:rPr>
                      <w:rFonts w:ascii="Arial" w:eastAsia="Times New Roman" w:hAnsi="Arial" w:cs="Times New Roman"/>
                      <w:sz w:val="20"/>
                      <w:szCs w:val="20"/>
                    </w:rPr>
                    <w:t xml:space="preserve">and glues </w:t>
                  </w:r>
                  <w:r>
                    <w:rPr>
                      <w:rFonts w:ascii="Arial" w:eastAsia="Times New Roman" w:hAnsi="Arial" w:cs="Times New Roman"/>
                      <w:sz w:val="20"/>
                      <w:szCs w:val="20"/>
                    </w:rPr>
                    <w:t>to where they belong. All fossils should be stored with their tags and prep records form.</w:t>
                  </w:r>
                </w:p>
              </w:tc>
            </w:tr>
            <w:tr w:rsidR="00443B01" w:rsidRPr="00443B01" w:rsidTr="00A861E0">
              <w:trPr>
                <w:trHeight w:val="70"/>
                <w:jc w:val="center"/>
              </w:trPr>
              <w:tc>
                <w:tcPr>
                  <w:tcW w:w="10890" w:type="dxa"/>
                  <w:gridSpan w:val="15"/>
                  <w:vAlign w:val="bottom"/>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Emergency Response Equipment &amp; Supplies  </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Eyewash</w:t>
                  </w:r>
                </w:p>
              </w:tc>
              <w:tc>
                <w:tcPr>
                  <w:tcW w:w="450" w:type="dxa"/>
                  <w:tcBorders>
                    <w:top w:val="single" w:sz="4" w:space="0" w:color="auto"/>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443B01" w:rsidRPr="00443B01" w:rsidRDefault="00443B01"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443B01" w:rsidRPr="00443B01" w:rsidRDefault="00B05797"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Drench hose</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Safety shower</w:t>
                  </w:r>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443B01" w:rsidRPr="00443B01" w:rsidRDefault="00F03EAC" w:rsidP="00443B01">
                  <w:pPr>
                    <w:spacing w:before="60" w:after="0" w:line="240" w:lineRule="auto"/>
                    <w:ind w:left="45"/>
                    <w:rPr>
                      <w:rFonts w:ascii="Arial" w:eastAsia="Times New Roman" w:hAnsi="Arial" w:cs="Times New Roman"/>
                      <w:sz w:val="20"/>
                      <w:szCs w:val="20"/>
                    </w:rPr>
                  </w:pPr>
                  <w:hyperlink r:id="rId12" w:history="1">
                    <w:r w:rsidR="00443B01" w:rsidRPr="00443B01">
                      <w:rPr>
                        <w:rFonts w:ascii="Arial" w:eastAsia="Times New Roman" w:hAnsi="Arial" w:cs="Times New Roman"/>
                        <w:sz w:val="20"/>
                        <w:szCs w:val="20"/>
                      </w:rPr>
                      <w:t xml:space="preserve"> Fire blanket</w:t>
                    </w:r>
                    <w:r w:rsidR="00443B01" w:rsidRPr="00443B01">
                      <w:rPr>
                        <w:rFonts w:ascii="Arial" w:eastAsia="Times New Roman" w:hAnsi="Arial" w:cs="Times New Roman"/>
                        <w:color w:val="0000FF"/>
                        <w:sz w:val="20"/>
                        <w:szCs w:val="20"/>
                        <w:u w:val="single"/>
                      </w:rPr>
                      <w:t xml:space="preserve"> </w:t>
                    </w:r>
                  </w:hyperlink>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20" w:type="dxa"/>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Spill kit</w:t>
                  </w:r>
                </w:p>
              </w:tc>
              <w:tc>
                <w:tcPr>
                  <w:tcW w:w="450" w:type="dxa"/>
                  <w:tcBorders>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443B01" w:rsidRPr="00443B01" w:rsidRDefault="00B05797"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443B01" w:rsidRPr="00443B01" w:rsidRDefault="00443B01" w:rsidP="0008599F">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Eyewash station and first aid kits are </w:t>
                  </w:r>
                  <w:r w:rsidR="0008599F">
                    <w:rPr>
                      <w:rFonts w:ascii="Arial" w:eastAsia="Times New Roman" w:hAnsi="Arial" w:cs="Times New Roman"/>
                      <w:sz w:val="20"/>
                      <w:szCs w:val="20"/>
                    </w:rPr>
                    <w:t>available in labs.</w:t>
                  </w:r>
                </w:p>
              </w:tc>
            </w:tr>
            <w:tr w:rsidR="00443B01" w:rsidRPr="00443B01" w:rsidTr="00A861E0">
              <w:trPr>
                <w:trHeight w:val="224"/>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bl>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Decontamination &amp; Waste Disposal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Default="005A3E37"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matrix debris should be sifted and all fragments of bone should be retrieved before tossing to make sure no fossil mistakenly ends up in the garbage</w:t>
            </w:r>
          </w:p>
          <w:p w:rsidR="00E54317" w:rsidRDefault="00E54317" w:rsidP="00E54317">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t>
            </w:r>
            <w:proofErr w:type="spellStart"/>
            <w:r>
              <w:rPr>
                <w:rFonts w:ascii="Arial" w:eastAsia="Times New Roman" w:hAnsi="Arial" w:cs="Times New Roman"/>
                <w:sz w:val="20"/>
                <w:szCs w:val="20"/>
              </w:rPr>
              <w:t>consolidants</w:t>
            </w:r>
            <w:proofErr w:type="spellEnd"/>
            <w:r>
              <w:rPr>
                <w:rFonts w:ascii="Arial" w:eastAsia="Times New Roman" w:hAnsi="Arial" w:cs="Times New Roman"/>
                <w:sz w:val="20"/>
                <w:szCs w:val="20"/>
              </w:rPr>
              <w:t xml:space="preserve"> should be emptied into appropriate waste container in satellite accumulation area </w:t>
            </w:r>
            <w:r w:rsidR="00C56269">
              <w:rPr>
                <w:rFonts w:ascii="Arial" w:eastAsia="Times New Roman" w:hAnsi="Arial" w:cs="Times New Roman"/>
                <w:sz w:val="20"/>
                <w:szCs w:val="20"/>
              </w:rPr>
              <w:t>chemical</w:t>
            </w:r>
            <w:r>
              <w:rPr>
                <w:rFonts w:ascii="Arial" w:eastAsia="Times New Roman" w:hAnsi="Arial" w:cs="Times New Roman"/>
                <w:sz w:val="20"/>
                <w:szCs w:val="20"/>
              </w:rPr>
              <w:t xml:space="preserve"> cabinet. Waste glues should be allowed to cure before disposing in regular waste stream. Uncured glue should be disposed of in metal chemical waste bins.</w:t>
            </w:r>
          </w:p>
          <w:p w:rsidR="00E54317" w:rsidRDefault="00E54317" w:rsidP="00E54317">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water cannot be disposed of down drain as it can contain matrix that can clog drain. Throw waste water in plastic bins in sink to dry and then empty bin behind collections building. </w:t>
            </w:r>
          </w:p>
          <w:p w:rsidR="00E54317" w:rsidRPr="00443B01" w:rsidRDefault="00E54317" w:rsidP="00E54317">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lastRenderedPageBreak/>
              <w:t>All other waste can be disposed of in regular waste stream.</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Spill Response</w:t>
            </w:r>
          </w:p>
        </w:tc>
      </w:tr>
      <w:tr w:rsidR="00443B01" w:rsidRPr="00443B01"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rPr>
              <w:t>NA</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9D1DD7" w:rsidP="00443B01">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Stop Work Conditions and</w:t>
            </w:r>
            <w:r w:rsidRPr="00443B01">
              <w:rPr>
                <w:rFonts w:ascii="Arial" w:eastAsia="Times New Roman" w:hAnsi="Arial" w:cs="Times New Roman"/>
                <w:b/>
                <w:sz w:val="24"/>
                <w:szCs w:val="20"/>
              </w:rPr>
              <w:t xml:space="preserve"> </w:t>
            </w:r>
            <w:r w:rsidR="00443B01" w:rsidRPr="00443B01">
              <w:rPr>
                <w:rFonts w:ascii="Arial" w:eastAsia="Times New Roman" w:hAnsi="Arial" w:cs="Times New Roman"/>
                <w:b/>
                <w:sz w:val="24"/>
                <w:szCs w:val="20"/>
              </w:rPr>
              <w:t xml:space="preserve">Additional Safety Information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8B1DC7" w:rsidRDefault="008B1DC7" w:rsidP="00443B01">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443B01" w:rsidRDefault="001D42D0"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Review </w:t>
            </w:r>
            <w:r w:rsidR="00443B01" w:rsidRPr="00443B01">
              <w:rPr>
                <w:rFonts w:ascii="Arial" w:eastAsia="Times New Roman" w:hAnsi="Arial" w:cs="Times New Roman"/>
                <w:sz w:val="20"/>
                <w:szCs w:val="20"/>
              </w:rPr>
              <w:t>applicable safety references such as material safety data sheets to ensure appropriate protective measures, spill supplies, and first aid procedures.</w:t>
            </w:r>
          </w:p>
          <w:p w:rsidR="001D42D0" w:rsidRPr="00443B01" w:rsidRDefault="001D42D0"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If a specimen breaks, stop, photograph the damage, and consolidate if possible. </w:t>
            </w:r>
            <w:r w:rsidR="008B1DC7">
              <w:rPr>
                <w:rFonts w:ascii="Arial" w:eastAsia="Times New Roman" w:hAnsi="Arial" w:cs="Times New Roman"/>
                <w:sz w:val="20"/>
                <w:szCs w:val="20"/>
              </w:rPr>
              <w:t>Notify the Lab Manager.</w:t>
            </w: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933" w:type="dxa"/>
        <w:jc w:val="center"/>
        <w:tblInd w:w="-43" w:type="dxa"/>
        <w:tblLayout w:type="fixed"/>
        <w:tblCellMar>
          <w:left w:w="72" w:type="dxa"/>
          <w:right w:w="72" w:type="dxa"/>
        </w:tblCellMar>
        <w:tblLook w:val="00A0" w:firstRow="1" w:lastRow="0" w:firstColumn="1" w:lastColumn="0" w:noHBand="0" w:noVBand="0"/>
      </w:tblPr>
      <w:tblGrid>
        <w:gridCol w:w="13"/>
        <w:gridCol w:w="30"/>
        <w:gridCol w:w="501"/>
        <w:gridCol w:w="988"/>
        <w:gridCol w:w="283"/>
        <w:gridCol w:w="73"/>
        <w:gridCol w:w="294"/>
        <w:gridCol w:w="71"/>
        <w:gridCol w:w="63"/>
        <w:gridCol w:w="388"/>
        <w:gridCol w:w="719"/>
        <w:gridCol w:w="450"/>
        <w:gridCol w:w="595"/>
        <w:gridCol w:w="306"/>
        <w:gridCol w:w="540"/>
        <w:gridCol w:w="28"/>
        <w:gridCol w:w="111"/>
        <w:gridCol w:w="580"/>
        <w:gridCol w:w="816"/>
        <w:gridCol w:w="423"/>
        <w:gridCol w:w="22"/>
        <w:gridCol w:w="540"/>
        <w:gridCol w:w="298"/>
        <w:gridCol w:w="961"/>
        <w:gridCol w:w="541"/>
        <w:gridCol w:w="1175"/>
        <w:gridCol w:w="106"/>
        <w:gridCol w:w="18"/>
      </w:tblGrid>
      <w:tr w:rsidR="00443B01" w:rsidRPr="00443B01" w:rsidTr="00A737D3">
        <w:trPr>
          <w:gridBefore w:val="2"/>
          <w:wBefore w:w="43" w:type="dxa"/>
          <w:trHeight w:val="378"/>
          <w:jc w:val="center"/>
        </w:trPr>
        <w:tc>
          <w:tcPr>
            <w:tcW w:w="10890" w:type="dxa"/>
            <w:gridSpan w:val="2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References </w:t>
            </w:r>
          </w:p>
        </w:tc>
      </w:tr>
      <w:tr w:rsidR="00443B01" w:rsidRPr="00443B01" w:rsidTr="00A737D3">
        <w:trPr>
          <w:gridBefore w:val="2"/>
          <w:wBefore w:w="43" w:type="dxa"/>
          <w:trHeight w:val="431"/>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737D3">
        <w:trPr>
          <w:gridBefore w:val="2"/>
          <w:wBefore w:w="43" w:type="dxa"/>
          <w:trHeight w:val="378"/>
          <w:jc w:val="center"/>
        </w:trPr>
        <w:tc>
          <w:tcPr>
            <w:tcW w:w="10890" w:type="dxa"/>
            <w:gridSpan w:val="2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Procedure </w:t>
            </w:r>
          </w:p>
        </w:tc>
      </w:tr>
      <w:tr w:rsidR="00443B01" w:rsidRPr="00443B01" w:rsidTr="00A737D3">
        <w:trPr>
          <w:gridBefore w:val="2"/>
          <w:wBefore w:w="43" w:type="dxa"/>
          <w:trHeight w:val="253"/>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w:t>
            </w:r>
          </w:p>
        </w:tc>
      </w:tr>
      <w:tr w:rsidR="00443B01" w:rsidRPr="00443B01" w:rsidTr="00A737D3">
        <w:trPr>
          <w:gridBefore w:val="2"/>
          <w:wBefore w:w="43" w:type="dxa"/>
          <w:trHeight w:val="767"/>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c>
          <w:tcPr>
            <w:tcW w:w="2790" w:type="dxa"/>
            <w:gridSpan w:val="7"/>
            <w:tcBorders>
              <w:top w:val="single" w:sz="4" w:space="0" w:color="auto"/>
              <w:left w:val="single" w:sz="4" w:space="0" w:color="auto"/>
              <w:bottom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Potential Hazards</w:t>
            </w:r>
          </w:p>
        </w:tc>
        <w:tc>
          <w:tcPr>
            <w:tcW w:w="2801" w:type="dxa"/>
            <w:gridSpan w:val="5"/>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 xml:space="preserve">EC, </w:t>
            </w:r>
            <w:proofErr w:type="spellStart"/>
            <w:r w:rsidRPr="00443B01">
              <w:rPr>
                <w:rFonts w:ascii="Arial" w:eastAsia="Times New Roman" w:hAnsi="Arial" w:cs="Times New Roman"/>
                <w:b/>
                <w:szCs w:val="20"/>
              </w:rPr>
              <w:t>Haz</w:t>
            </w:r>
            <w:proofErr w:type="spellEnd"/>
            <w:r w:rsidRPr="00443B01">
              <w:rPr>
                <w:rFonts w:ascii="Arial" w:eastAsia="Times New Roman" w:hAnsi="Arial" w:cs="Times New Roman"/>
                <w:b/>
                <w:szCs w:val="20"/>
              </w:rPr>
              <w:t>. Mitigation Device, PPE</w:t>
            </w:r>
          </w:p>
        </w:tc>
      </w:tr>
      <w:tr w:rsidR="00443B01" w:rsidRPr="00443B01" w:rsidTr="00A737D3">
        <w:trPr>
          <w:gridBefore w:val="2"/>
          <w:wBefore w:w="43" w:type="dxa"/>
          <w:trHeight w:val="777"/>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1A6330" w:rsidP="000C4A79">
            <w:pPr>
              <w:numPr>
                <w:ilvl w:val="0"/>
                <w:numId w:val="35"/>
              </w:numPr>
              <w:spacing w:beforeLines="60" w:before="144" w:after="0" w:line="240" w:lineRule="auto"/>
              <w:contextualSpacing/>
              <w:rPr>
                <w:rFonts w:ascii="Arial" w:eastAsia="Times New Roman" w:hAnsi="Arial" w:cs="Times New Roman"/>
                <w:b/>
                <w:sz w:val="20"/>
                <w:szCs w:val="20"/>
              </w:rPr>
            </w:pPr>
            <w:r>
              <w:rPr>
                <w:rFonts w:ascii="Arial" w:eastAsia="Times New Roman" w:hAnsi="Arial" w:cs="Times New Roman"/>
                <w:b/>
                <w:sz w:val="20"/>
                <w:szCs w:val="20"/>
              </w:rPr>
              <w:t>Use scribe</w:t>
            </w:r>
            <w:r w:rsidR="00443B01" w:rsidRPr="00443B01">
              <w:rPr>
                <w:rFonts w:ascii="Arial" w:eastAsia="Times New Roman" w:hAnsi="Arial" w:cs="Times New Roman"/>
                <w:b/>
                <w:sz w:val="20"/>
                <w:szCs w:val="20"/>
              </w:rPr>
              <w:t xml:space="preserve"> </w:t>
            </w:r>
            <w:r w:rsidR="003735E8">
              <w:rPr>
                <w:rFonts w:ascii="Arial" w:eastAsia="Times New Roman" w:hAnsi="Arial" w:cs="Times New Roman"/>
                <w:b/>
                <w:sz w:val="20"/>
                <w:szCs w:val="20"/>
              </w:rPr>
              <w:t>as trained, with the aid</w:t>
            </w:r>
            <w:r w:rsidR="00443B01" w:rsidRPr="00443B01">
              <w:rPr>
                <w:rFonts w:ascii="Arial" w:eastAsia="Times New Roman" w:hAnsi="Arial" w:cs="Times New Roman"/>
                <w:b/>
                <w:sz w:val="20"/>
                <w:szCs w:val="20"/>
              </w:rPr>
              <w:t xml:space="preserve"> of a microscope or </w:t>
            </w:r>
            <w:proofErr w:type="spellStart"/>
            <w:r w:rsidR="00443B01" w:rsidRPr="00443B01">
              <w:rPr>
                <w:rFonts w:ascii="Arial" w:eastAsia="Times New Roman" w:hAnsi="Arial" w:cs="Times New Roman"/>
                <w:b/>
                <w:sz w:val="20"/>
                <w:szCs w:val="20"/>
              </w:rPr>
              <w:t>optivisors</w:t>
            </w:r>
            <w:proofErr w:type="spellEnd"/>
          </w:p>
        </w:tc>
        <w:tc>
          <w:tcPr>
            <w:tcW w:w="2790" w:type="dxa"/>
            <w:gridSpan w:val="7"/>
            <w:tcBorders>
              <w:top w:val="single" w:sz="4" w:space="0" w:color="auto"/>
              <w:left w:val="single" w:sz="4" w:space="0" w:color="auto"/>
              <w:bottom w:val="single" w:sz="4" w:space="0" w:color="auto"/>
            </w:tcBorders>
          </w:tcPr>
          <w:p w:rsidR="00443B01" w:rsidRPr="00443B01" w:rsidRDefault="003735E8" w:rsidP="00443B01">
            <w:pPr>
              <w:spacing w:beforeLines="60" w:before="144" w:after="0" w:line="240" w:lineRule="auto"/>
              <w:rPr>
                <w:rFonts w:ascii="Arial" w:eastAsia="Times New Roman" w:hAnsi="Arial" w:cs="Times New Roman"/>
                <w:sz w:val="20"/>
                <w:szCs w:val="20"/>
              </w:rPr>
            </w:pPr>
            <w:r>
              <w:rPr>
                <w:rFonts w:ascii="Arial" w:eastAsia="Times New Roman" w:hAnsi="Arial" w:cs="Times New Roman"/>
                <w:sz w:val="20"/>
                <w:szCs w:val="20"/>
              </w:rPr>
              <w:t>Sharp point on scribe, dust</w:t>
            </w:r>
          </w:p>
        </w:tc>
        <w:tc>
          <w:tcPr>
            <w:tcW w:w="2801" w:type="dxa"/>
            <w:gridSpan w:val="5"/>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r>
      <w:tr w:rsidR="00443B01" w:rsidRPr="00443B01" w:rsidTr="00A737D3">
        <w:trPr>
          <w:gridBefore w:val="2"/>
          <w:wBefore w:w="43" w:type="dxa"/>
          <w:trHeight w:val="3028"/>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A737D3">
            <w:pPr>
              <w:spacing w:beforeLines="60" w:before="144" w:after="0" w:line="240" w:lineRule="auto"/>
              <w:ind w:left="360"/>
              <w:contextualSpacing/>
              <w:jc w:val="center"/>
              <w:rPr>
                <w:rFonts w:ascii="Arial" w:eastAsia="Times New Roman" w:hAnsi="Arial" w:cs="Times New Roman"/>
                <w:sz w:val="20"/>
                <w:szCs w:val="20"/>
              </w:rPr>
            </w:pPr>
            <w:r w:rsidRPr="00443B01">
              <w:rPr>
                <w:rFonts w:ascii="Arial" w:eastAsia="Times New Roman" w:hAnsi="Arial" w:cs="Times New Roman"/>
                <w:noProof/>
                <w:sz w:val="20"/>
                <w:szCs w:val="20"/>
              </w:rPr>
              <w:drawing>
                <wp:inline distT="0" distB="0" distL="0" distR="0" wp14:anchorId="3ABCBBC4" wp14:editId="757C311B">
                  <wp:extent cx="5224463" cy="3481917"/>
                  <wp:effectExtent l="0" t="0" r="0" b="4445"/>
                  <wp:docPr id="6" name="Picture 6" descr="C:\Users\mgetty\Documents\lab protocals\New folder\microsc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tty\Documents\lab protocals\New folder\microscrib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1489" cy="3486599"/>
                          </a:xfrm>
                          <a:prstGeom prst="rect">
                            <a:avLst/>
                          </a:prstGeom>
                          <a:noFill/>
                          <a:ln>
                            <a:noFill/>
                          </a:ln>
                        </pic:spPr>
                      </pic:pic>
                    </a:graphicData>
                  </a:graphic>
                </wp:inline>
              </w:drawing>
            </w: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41"/>
          <w:jc w:val="center"/>
        </w:trPr>
        <w:tc>
          <w:tcPr>
            <w:tcW w:w="10796" w:type="dxa"/>
            <w:gridSpan w:val="25"/>
            <w:tcBorders>
              <w:bottom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lastRenderedPageBreak/>
              <w:t>STANDARD OPERATING PROCEDURE</w:t>
            </w: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820"/>
          <w:jc w:val="center"/>
        </w:trPr>
        <w:tc>
          <w:tcPr>
            <w:tcW w:w="10796" w:type="dxa"/>
            <w:gridSpan w:val="25"/>
            <w:tcBorders>
              <w:top w:val="nil"/>
              <w:bottom w:val="single" w:sz="4" w:space="0" w:color="auto"/>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b/>
                <w:caps/>
                <w:sz w:val="28"/>
                <w:szCs w:val="28"/>
              </w:rPr>
            </w:pPr>
            <w:r w:rsidRPr="00443B01">
              <w:rPr>
                <w:rFonts w:ascii="Arial" w:eastAsia="Times New Roman" w:hAnsi="Arial" w:cs="Arial"/>
                <w:b/>
                <w:caps/>
                <w:sz w:val="28"/>
                <w:szCs w:val="28"/>
              </w:rPr>
              <w:t>Mechanical preparation Using air abrasion</w:t>
            </w: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98"/>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Times New Roman"/>
                <w:sz w:val="20"/>
                <w:szCs w:val="20"/>
              </w:rPr>
              <w:t>Supervisors:</w:t>
            </w:r>
          </w:p>
        </w:tc>
        <w:tc>
          <w:tcPr>
            <w:tcW w:w="4533" w:type="dxa"/>
            <w:gridSpan w:val="10"/>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manager</w:t>
            </w: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98"/>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Laboratory Names:</w:t>
            </w:r>
          </w:p>
        </w:tc>
        <w:tc>
          <w:tcPr>
            <w:tcW w:w="4533" w:type="dxa"/>
            <w:gridSpan w:val="10"/>
            <w:tcBorders>
              <w:left w:val="nil"/>
              <w:bottom w:val="single" w:sz="4" w:space="0" w:color="auto"/>
              <w:right w:val="nil"/>
            </w:tcBorders>
            <w:vAlign w:val="center"/>
          </w:tcPr>
          <w:p w:rsidR="00443B01" w:rsidRPr="00443B01" w:rsidRDefault="00F03EAC"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70"/>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p>
        </w:tc>
        <w:tc>
          <w:tcPr>
            <w:tcW w:w="4533" w:type="dxa"/>
            <w:gridSpan w:val="10"/>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116"/>
          <w:jc w:val="center"/>
        </w:trPr>
        <w:tc>
          <w:tcPr>
            <w:tcW w:w="10796" w:type="dxa"/>
            <w:gridSpan w:val="25"/>
            <w:tcBorders>
              <w:top w:val="single" w:sz="4" w:space="0" w:color="auto"/>
              <w:left w:val="nil"/>
              <w:bottom w:val="single" w:sz="4" w:space="0" w:color="auto"/>
              <w:right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Before the work detailed in this procedure may begin, the intended user must read and understand this document.</w:t>
            </w: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This document must be approved by the Lab manager</w:t>
            </w:r>
          </w:p>
          <w:p w:rsidR="00443B01" w:rsidRPr="00443B01" w:rsidRDefault="00443B01" w:rsidP="00443B01">
            <w:pPr>
              <w:spacing w:before="60" w:after="0" w:line="240" w:lineRule="auto"/>
              <w:rPr>
                <w:rFonts w:ascii="Arial" w:eastAsia="Times New Roman" w:hAnsi="Arial" w:cs="Times New Roman"/>
                <w:sz w:val="16"/>
                <w:szCs w:val="16"/>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Overview</w:t>
            </w:r>
          </w:p>
        </w:tc>
      </w:tr>
      <w:tr w:rsidR="00443B01" w:rsidRPr="00443B01" w:rsidTr="00A737D3">
        <w:tblPrEx>
          <w:tblCellMar>
            <w:left w:w="115" w:type="dxa"/>
            <w:right w:w="115" w:type="dxa"/>
          </w:tblCellMar>
        </w:tblPrEx>
        <w:trPr>
          <w:gridAfter w:val="1"/>
          <w:wAfter w:w="18" w:type="dxa"/>
          <w:trHeight w:val="190"/>
          <w:jc w:val="center"/>
        </w:trPr>
        <w:tc>
          <w:tcPr>
            <w:tcW w:w="10915" w:type="dxa"/>
            <w:gridSpan w:val="27"/>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904155">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This is the standard operation procedure for using air abrasion units for fossil preparation</w:t>
            </w:r>
            <w:r w:rsidR="00904155">
              <w:rPr>
                <w:rFonts w:ascii="Arial" w:eastAsia="Times New Roman" w:hAnsi="Arial" w:cs="Arial"/>
                <w:sz w:val="20"/>
                <w:szCs w:val="20"/>
              </w:rPr>
              <w:t xml:space="preserve">. </w:t>
            </w:r>
            <w:r w:rsidR="00904155" w:rsidRPr="00443B01">
              <w:rPr>
                <w:rFonts w:ascii="Arial" w:eastAsia="Times New Roman" w:hAnsi="Arial" w:cs="Arial"/>
                <w:sz w:val="20"/>
                <w:szCs w:val="20"/>
              </w:rPr>
              <w:t xml:space="preserve">These machines produce varying degrees of silica particulate for which safety precautions need </w:t>
            </w:r>
            <w:r w:rsidR="008058D1">
              <w:rPr>
                <w:rFonts w:ascii="Arial" w:eastAsia="Times New Roman" w:hAnsi="Arial" w:cs="Arial"/>
                <w:sz w:val="20"/>
                <w:szCs w:val="20"/>
              </w:rPr>
              <w:t>to be taken as outlined herein.</w:t>
            </w:r>
            <w:r w:rsidR="00904155" w:rsidRPr="00443B01">
              <w:rPr>
                <w:rFonts w:ascii="Arial" w:eastAsia="Times New Roman" w:hAnsi="Arial" w:cs="Arial"/>
                <w:sz w:val="20"/>
                <w:szCs w:val="20"/>
              </w:rPr>
              <w:t xml:space="preserve"> </w:t>
            </w:r>
            <w:r w:rsidR="00904155">
              <w:rPr>
                <w:rFonts w:ascii="Arial" w:eastAsia="Times New Roman" w:hAnsi="Arial" w:cs="Arial"/>
                <w:sz w:val="20"/>
                <w:szCs w:val="20"/>
              </w:rPr>
              <w:t>They must also be turned on correctly. Only authorized workers may use them.</w:t>
            </w:r>
          </w:p>
        </w:tc>
      </w:tr>
      <w:tr w:rsidR="00443B01" w:rsidRPr="00443B01" w:rsidTr="00A737D3">
        <w:tblPrEx>
          <w:tblCellMar>
            <w:left w:w="115" w:type="dxa"/>
            <w:right w:w="115" w:type="dxa"/>
          </w:tblCellMar>
        </w:tblPrEx>
        <w:trPr>
          <w:gridAfter w:val="1"/>
          <w:wAfter w:w="18" w:type="dxa"/>
          <w:trHeight w:val="116"/>
          <w:jc w:val="center"/>
        </w:trPr>
        <w:tc>
          <w:tcPr>
            <w:tcW w:w="10915" w:type="dxa"/>
            <w:gridSpan w:val="27"/>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Scope</w:t>
            </w:r>
          </w:p>
        </w:tc>
      </w:tr>
      <w:tr w:rsidR="00443B01" w:rsidRPr="00443B01" w:rsidTr="00A737D3">
        <w:tblPrEx>
          <w:tblCellMar>
            <w:left w:w="115" w:type="dxa"/>
            <w:right w:w="115" w:type="dxa"/>
          </w:tblCellMar>
        </w:tblPrEx>
        <w:trPr>
          <w:gridAfter w:val="1"/>
          <w:wAfter w:w="18" w:type="dxa"/>
          <w:trHeight w:val="199"/>
          <w:jc w:val="center"/>
        </w:trPr>
        <w:tc>
          <w:tcPr>
            <w:tcW w:w="10915" w:type="dxa"/>
            <w:gridSpan w:val="27"/>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3735E8">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These are the guidelines for safe use of air abrasion eq</w:t>
            </w:r>
            <w:r w:rsidR="008058D1">
              <w:rPr>
                <w:rFonts w:ascii="Arial" w:eastAsia="Times New Roman" w:hAnsi="Arial" w:cs="Arial"/>
                <w:sz w:val="20"/>
                <w:szCs w:val="20"/>
              </w:rPr>
              <w:t>uipment for fossil preparation.</w:t>
            </w:r>
            <w:r w:rsidRPr="00443B01">
              <w:rPr>
                <w:rFonts w:ascii="Arial" w:eastAsia="Times New Roman" w:hAnsi="Arial" w:cs="Arial"/>
                <w:sz w:val="20"/>
                <w:szCs w:val="20"/>
              </w:rPr>
              <w:t xml:space="preserve"> </w:t>
            </w:r>
            <w:r w:rsidR="00254125">
              <w:rPr>
                <w:rFonts w:ascii="Arial" w:eastAsia="Times New Roman" w:hAnsi="Arial" w:cs="Arial"/>
                <w:sz w:val="20"/>
                <w:szCs w:val="20"/>
              </w:rPr>
              <w:t>In order to perform this procedure, t</w:t>
            </w:r>
            <w:r w:rsidRPr="00443B01">
              <w:rPr>
                <w:rFonts w:ascii="Arial" w:eastAsia="Times New Roman" w:hAnsi="Arial" w:cs="Arial"/>
                <w:sz w:val="20"/>
                <w:szCs w:val="20"/>
              </w:rPr>
              <w:t>raining on effective use of this equipment for fossil preparation is provided</w:t>
            </w:r>
            <w:r w:rsidR="00C00C0D">
              <w:rPr>
                <w:rFonts w:ascii="Arial" w:eastAsia="Times New Roman" w:hAnsi="Arial" w:cs="Arial"/>
                <w:sz w:val="20"/>
                <w:szCs w:val="20"/>
              </w:rPr>
              <w:t xml:space="preserve"> by </w:t>
            </w:r>
            <w:r w:rsidR="003735E8">
              <w:rPr>
                <w:rFonts w:ascii="Arial" w:eastAsia="Times New Roman" w:hAnsi="Arial" w:cs="Arial"/>
                <w:sz w:val="20"/>
                <w:szCs w:val="20"/>
              </w:rPr>
              <w:t>lab manager</w:t>
            </w:r>
            <w:r w:rsidRPr="00443B01">
              <w:rPr>
                <w:rFonts w:ascii="Arial" w:eastAsia="Times New Roman" w:hAnsi="Arial" w:cs="Arial"/>
                <w:sz w:val="20"/>
                <w:szCs w:val="20"/>
              </w:rPr>
              <w:t xml:space="preserve"> </w:t>
            </w:r>
            <w:r w:rsidR="005C6491">
              <w:rPr>
                <w:rFonts w:ascii="Arial" w:eastAsia="Times New Roman" w:hAnsi="Arial" w:cs="Arial"/>
                <w:sz w:val="20"/>
                <w:szCs w:val="20"/>
              </w:rPr>
              <w:t>a</w:t>
            </w:r>
            <w:r w:rsidR="00C00C0D">
              <w:rPr>
                <w:rFonts w:ascii="Arial" w:eastAsia="Times New Roman" w:hAnsi="Arial" w:cs="Arial"/>
                <w:sz w:val="20"/>
                <w:szCs w:val="20"/>
              </w:rPr>
              <w:t xml:space="preserve">s </w:t>
            </w:r>
            <w:r w:rsidR="003735E8">
              <w:rPr>
                <w:rFonts w:ascii="Arial" w:eastAsia="Times New Roman" w:hAnsi="Arial" w:cs="Arial"/>
                <w:sz w:val="20"/>
                <w:szCs w:val="20"/>
              </w:rPr>
              <w:t>an additional</w:t>
            </w:r>
            <w:r w:rsidR="005C6491">
              <w:rPr>
                <w:rFonts w:ascii="Arial" w:eastAsia="Times New Roman" w:hAnsi="Arial" w:cs="Arial"/>
                <w:sz w:val="20"/>
                <w:szCs w:val="20"/>
              </w:rPr>
              <w:t xml:space="preserve"> course in air abrasion</w:t>
            </w:r>
            <w:r w:rsidRPr="00443B01">
              <w:rPr>
                <w:rFonts w:ascii="Arial" w:eastAsia="Times New Roman" w:hAnsi="Arial" w:cs="Arial"/>
                <w:sz w:val="20"/>
                <w:szCs w:val="20"/>
              </w:rPr>
              <w:t>.</w:t>
            </w:r>
            <w:r w:rsidR="00481719">
              <w:rPr>
                <w:rFonts w:ascii="Arial" w:eastAsia="Times New Roman" w:hAnsi="Arial" w:cs="Arial"/>
                <w:sz w:val="20"/>
                <w:szCs w:val="20"/>
              </w:rPr>
              <w:t xml:space="preserve"> These units can be easily damaged and should not be handled by anyone who has not been trained to.</w:t>
            </w:r>
            <w:r w:rsidR="008058D1">
              <w:rPr>
                <w:rFonts w:ascii="Arial" w:eastAsia="Times New Roman" w:hAnsi="Arial" w:cs="Arial"/>
                <w:sz w:val="20"/>
                <w:szCs w:val="20"/>
              </w:rPr>
              <w:t xml:space="preserve"> </w:t>
            </w:r>
            <w:r w:rsidR="008058D1" w:rsidRPr="00006F17">
              <w:rPr>
                <w:rFonts w:ascii="Arial" w:eastAsia="Times New Roman" w:hAnsi="Arial" w:cs="Arial"/>
                <w:sz w:val="20"/>
                <w:szCs w:val="20"/>
              </w:rPr>
              <w:t xml:space="preserve">Refer to </w:t>
            </w:r>
            <w:r w:rsidR="008058D1">
              <w:rPr>
                <w:rFonts w:ascii="Arial" w:eastAsia="Times New Roman" w:hAnsi="Arial" w:cs="Arial"/>
                <w:sz w:val="20"/>
                <w:szCs w:val="20"/>
              </w:rPr>
              <w:t>the Lab Safety Manual, Sections 4 and 5</w:t>
            </w:r>
            <w:r w:rsidR="008058D1" w:rsidRPr="00006F17">
              <w:rPr>
                <w:rFonts w:ascii="Arial" w:eastAsia="Times New Roman" w:hAnsi="Arial" w:cs="Arial"/>
                <w:sz w:val="20"/>
                <w:szCs w:val="20"/>
              </w:rPr>
              <w:t>, for required controls and restrictions.</w:t>
            </w:r>
          </w:p>
        </w:tc>
      </w:tr>
      <w:tr w:rsidR="00443B01" w:rsidRPr="00443B01" w:rsidTr="00A737D3">
        <w:tblPrEx>
          <w:tblCellMar>
            <w:left w:w="115" w:type="dxa"/>
            <w:right w:w="115" w:type="dxa"/>
          </w:tblCellMar>
        </w:tblPrEx>
        <w:trPr>
          <w:gridAfter w:val="1"/>
          <w:wAfter w:w="18" w:type="dxa"/>
          <w:trHeight w:val="70"/>
          <w:jc w:val="center"/>
        </w:trPr>
        <w:tc>
          <w:tcPr>
            <w:tcW w:w="10915" w:type="dxa"/>
            <w:gridSpan w:val="27"/>
            <w:tcBorders>
              <w:bottom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Potential Hazards</w:t>
            </w:r>
          </w:p>
        </w:tc>
      </w:tr>
      <w:tr w:rsidR="00443B01" w:rsidRPr="00443B01" w:rsidTr="00A737D3">
        <w:tblPrEx>
          <w:tblCellMar>
            <w:left w:w="115" w:type="dxa"/>
            <w:right w:w="115" w:type="dxa"/>
          </w:tblCellMar>
        </w:tblPrEx>
        <w:trPr>
          <w:gridAfter w:val="1"/>
          <w:wAfter w:w="18" w:type="dxa"/>
          <w:trHeight w:val="413"/>
          <w:jc w:val="center"/>
        </w:trPr>
        <w:tc>
          <w:tcPr>
            <w:tcW w:w="544" w:type="dxa"/>
            <w:gridSpan w:val="3"/>
            <w:tcBorders>
              <w:top w:val="single" w:sz="4" w:space="0" w:color="auto"/>
              <w:left w:val="single" w:sz="4" w:space="0" w:color="auto"/>
              <w:right w:val="nil"/>
            </w:tcBorders>
            <w:tcMar>
              <w:left w:w="43" w:type="dxa"/>
            </w:tcMar>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71" w:type="dxa"/>
            <w:gridSpan w:val="2"/>
            <w:tcBorders>
              <w:top w:val="single" w:sz="4" w:space="0" w:color="auto"/>
              <w:lef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443B01" w:rsidRPr="00443B01" w:rsidRDefault="001B306B" w:rsidP="00443B01">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5"/>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gridSpan w:val="2"/>
            <w:tcBorders>
              <w:top w:val="single" w:sz="4" w:space="0" w:color="auto"/>
              <w:right w:val="nil"/>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Biological</w:t>
            </w:r>
          </w:p>
        </w:tc>
      </w:tr>
      <w:tr w:rsidR="00443B01" w:rsidRPr="00443B01" w:rsidTr="00A737D3">
        <w:tblPrEx>
          <w:tblCellMar>
            <w:left w:w="115" w:type="dxa"/>
            <w:right w:w="115" w:type="dxa"/>
          </w:tblCellMar>
        </w:tblPrEx>
        <w:trPr>
          <w:gridAfter w:val="1"/>
          <w:wAfter w:w="18" w:type="dxa"/>
          <w:trHeight w:val="477"/>
          <w:jc w:val="center"/>
        </w:trPr>
        <w:tc>
          <w:tcPr>
            <w:tcW w:w="544" w:type="dxa"/>
            <w:gridSpan w:val="3"/>
            <w:tcBorders>
              <w:left w:val="single" w:sz="4" w:space="0" w:color="auto"/>
              <w:bottom w:val="single" w:sz="4" w:space="0" w:color="auto"/>
              <w:right w:val="nil"/>
            </w:tcBorders>
            <w:tcMar>
              <w:left w:w="43" w:type="dxa"/>
            </w:tcMar>
            <w:vAlign w:val="center"/>
          </w:tcPr>
          <w:p w:rsidR="00443B01" w:rsidRPr="00443B01" w:rsidRDefault="00B55999" w:rsidP="00443B01">
            <w:pPr>
              <w:spacing w:before="60" w:after="0" w:line="240" w:lineRule="auto"/>
              <w:jc w:val="right"/>
              <w:rPr>
                <w:rFonts w:ascii="Arial" w:eastAsia="Times New Roman" w:hAnsi="Arial" w:cs="Arial"/>
                <w:sz w:val="20"/>
                <w:szCs w:val="20"/>
              </w:rPr>
            </w:pPr>
            <w:r>
              <w:rPr>
                <w:b/>
                <w:sz w:val="28"/>
                <w:szCs w:val="28"/>
              </w:rPr>
              <w:sym w:font="Wingdings 2" w:char="F054"/>
            </w:r>
          </w:p>
        </w:tc>
        <w:tc>
          <w:tcPr>
            <w:tcW w:w="1271" w:type="dxa"/>
            <w:gridSpan w:val="2"/>
            <w:tcBorders>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443B01" w:rsidRPr="00443B01" w:rsidRDefault="00833727" w:rsidP="00443B01">
            <w:pPr>
              <w:spacing w:before="60" w:after="0" w:line="240" w:lineRule="auto"/>
              <w:jc w:val="right"/>
              <w:rPr>
                <w:rFonts w:ascii="Arial" w:eastAsia="Times New Roman" w:hAnsi="Arial" w:cs="Arial"/>
                <w:sz w:val="20"/>
                <w:szCs w:val="20"/>
              </w:rPr>
            </w:pPr>
            <w:r>
              <w:rPr>
                <w:b/>
                <w:sz w:val="28"/>
                <w:szCs w:val="28"/>
              </w:rPr>
              <w:sym w:font="Wingdings 2" w:char="F054"/>
            </w:r>
          </w:p>
        </w:tc>
        <w:tc>
          <w:tcPr>
            <w:tcW w:w="1170" w:type="dxa"/>
            <w:gridSpan w:val="3"/>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443B01" w:rsidRPr="00443B01" w:rsidRDefault="001B306B" w:rsidP="00443B01">
            <w:pPr>
              <w:spacing w:before="60" w:after="0" w:line="240" w:lineRule="auto"/>
              <w:rPr>
                <w:rFonts w:ascii="Arial" w:eastAsia="Times New Roman" w:hAnsi="Arial" w:cs="Arial"/>
                <w:sz w:val="20"/>
                <w:szCs w:val="20"/>
              </w:rPr>
            </w:pPr>
            <w:r>
              <w:rPr>
                <w:b/>
                <w:sz w:val="28"/>
                <w:szCs w:val="28"/>
              </w:rPr>
              <w:sym w:font="Wingdings 2" w:char="F054"/>
            </w:r>
          </w:p>
        </w:tc>
        <w:tc>
          <w:tcPr>
            <w:tcW w:w="1580" w:type="dxa"/>
            <w:gridSpan w:val="5"/>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443B01" w:rsidRPr="00443B01" w:rsidRDefault="00356686"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gridSpan w:val="2"/>
            <w:tcBorders>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737D3">
        <w:tblPrEx>
          <w:tblCellMar>
            <w:left w:w="115" w:type="dxa"/>
            <w:right w:w="115" w:type="dxa"/>
          </w:tblCellMar>
        </w:tblPrEx>
        <w:trPr>
          <w:gridAfter w:val="1"/>
          <w:wAfter w:w="18" w:type="dxa"/>
          <w:trHeight w:val="378"/>
          <w:jc w:val="center"/>
        </w:trPr>
        <w:tc>
          <w:tcPr>
            <w:tcW w:w="1888" w:type="dxa"/>
            <w:gridSpan w:val="6"/>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Hazard Specifics:</w:t>
            </w:r>
          </w:p>
        </w:tc>
        <w:tc>
          <w:tcPr>
            <w:tcW w:w="9027" w:type="dxa"/>
            <w:gridSpan w:val="21"/>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There is limited risk of contusion from pressurized abrasion particles on skin.  Possibility of airborne particulate inhalation. </w:t>
            </w:r>
          </w:p>
        </w:tc>
      </w:tr>
      <w:tr w:rsidR="00443B01" w:rsidRPr="00443B01" w:rsidTr="00A737D3">
        <w:tblPrEx>
          <w:tblCellMar>
            <w:left w:w="115" w:type="dxa"/>
            <w:right w:w="115" w:type="dxa"/>
          </w:tblCellMar>
        </w:tblPrEx>
        <w:trPr>
          <w:gridAfter w:val="1"/>
          <w:wAfter w:w="18" w:type="dxa"/>
          <w:trHeight w:val="70"/>
          <w:jc w:val="center"/>
        </w:trPr>
        <w:tc>
          <w:tcPr>
            <w:tcW w:w="10915" w:type="dxa"/>
            <w:gridSpan w:val="27"/>
            <w:tcBorders>
              <w:top w:val="single" w:sz="4" w:space="0" w:color="auto"/>
              <w:bottom w:val="single" w:sz="4" w:space="0" w:color="auto"/>
            </w:tcBorders>
            <w:shd w:val="clear" w:color="auto" w:fill="FFFFFF"/>
            <w:vAlign w:val="center"/>
          </w:tcPr>
          <w:p w:rsidR="00443B01" w:rsidRPr="00443B01" w:rsidRDefault="00443B01" w:rsidP="00443B01">
            <w:pPr>
              <w:spacing w:before="60" w:after="0" w:line="360" w:lineRule="auto"/>
              <w:rPr>
                <w:rFonts w:ascii="Arial" w:eastAsia="Times New Roman" w:hAnsi="Arial" w:cs="Arial"/>
                <w:sz w:val="16"/>
                <w:szCs w:val="16"/>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Engineering Controls (EC)</w:t>
            </w:r>
          </w:p>
        </w:tc>
      </w:tr>
      <w:tr w:rsidR="00443B01" w:rsidRPr="00443B01" w:rsidTr="00A737D3">
        <w:tblPrEx>
          <w:tblCellMar>
            <w:left w:w="115" w:type="dxa"/>
            <w:right w:w="115" w:type="dxa"/>
          </w:tblCellMar>
        </w:tblPrEx>
        <w:trPr>
          <w:gridAfter w:val="1"/>
          <w:wAfter w:w="18" w:type="dxa"/>
          <w:trHeight w:val="378"/>
          <w:jc w:val="center"/>
        </w:trPr>
        <w:tc>
          <w:tcPr>
            <w:tcW w:w="544" w:type="dxa"/>
            <w:gridSpan w:val="3"/>
            <w:tcBorders>
              <w:top w:val="single" w:sz="4" w:space="0" w:color="auto"/>
              <w:left w:val="single" w:sz="4" w:space="0" w:color="auto"/>
              <w:bottom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38" w:type="dxa"/>
            <w:gridSpan w:val="4"/>
            <w:tcBorders>
              <w:top w:val="single" w:sz="4" w:space="0" w:color="auto"/>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443B01" w:rsidRPr="00443B01" w:rsidRDefault="00E90B84" w:rsidP="00443B01">
            <w:pPr>
              <w:spacing w:after="0" w:line="240" w:lineRule="auto"/>
              <w:jc w:val="right"/>
              <w:rPr>
                <w:rFonts w:ascii="Arial" w:eastAsia="Times New Roman" w:hAnsi="Arial" w:cs="Arial"/>
                <w:sz w:val="28"/>
                <w:szCs w:val="20"/>
              </w:rPr>
            </w:pPr>
            <w:r>
              <w:rPr>
                <w:b/>
                <w:sz w:val="28"/>
                <w:szCs w:val="28"/>
              </w:rPr>
              <w:sym w:font="Wingdings 2" w:char="F054"/>
            </w:r>
          </w:p>
        </w:tc>
        <w:tc>
          <w:tcPr>
            <w:tcW w:w="2070" w:type="dxa"/>
            <w:gridSpan w:val="4"/>
            <w:tcBorders>
              <w:top w:val="single" w:sz="4" w:space="0" w:color="auto"/>
              <w:bottom w:val="single" w:sz="4" w:space="0" w:color="auto"/>
            </w:tcBorders>
            <w:tcMar>
              <w:left w:w="0" w:type="dxa"/>
            </w:tcMar>
            <w:vAlign w:val="center"/>
          </w:tcPr>
          <w:p w:rsidR="00443B01" w:rsidRPr="00443B01" w:rsidRDefault="00E90B84"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Prep/Blast Box</w:t>
            </w:r>
          </w:p>
        </w:tc>
        <w:tc>
          <w:tcPr>
            <w:tcW w:w="540" w:type="dxa"/>
            <w:tcBorders>
              <w:bottom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980" w:type="dxa"/>
            <w:gridSpan w:val="6"/>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443B01" w:rsidRPr="00443B01" w:rsidRDefault="003735E8"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259" w:type="dxa"/>
            <w:gridSpan w:val="2"/>
            <w:tcBorders>
              <w:top w:val="single" w:sz="4" w:space="0" w:color="auto"/>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737D3">
        <w:tblPrEx>
          <w:tblCellMar>
            <w:left w:w="115" w:type="dxa"/>
            <w:right w:w="115" w:type="dxa"/>
          </w:tblCellMar>
        </w:tblPrEx>
        <w:trPr>
          <w:gridAfter w:val="1"/>
          <w:wAfter w:w="18" w:type="dxa"/>
          <w:trHeight w:val="261"/>
          <w:jc w:val="center"/>
        </w:trPr>
        <w:tc>
          <w:tcPr>
            <w:tcW w:w="1532" w:type="dxa"/>
            <w:gridSpan w:val="4"/>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 xml:space="preserve"> EC Specifics:</w:t>
            </w:r>
          </w:p>
        </w:tc>
        <w:tc>
          <w:tcPr>
            <w:tcW w:w="9383" w:type="dxa"/>
            <w:gridSpan w:val="23"/>
            <w:tcBorders>
              <w:top w:val="single" w:sz="4" w:space="0" w:color="auto"/>
              <w:bottom w:val="single" w:sz="4" w:space="0" w:color="auto"/>
              <w:right w:val="single" w:sz="4" w:space="0" w:color="auto"/>
            </w:tcBorders>
          </w:tcPr>
          <w:p w:rsidR="00443B01" w:rsidRPr="00443B01" w:rsidRDefault="00254125" w:rsidP="001B306B">
            <w:pPr>
              <w:spacing w:before="60" w:after="0" w:line="240" w:lineRule="auto"/>
              <w:rPr>
                <w:rFonts w:ascii="Arial" w:eastAsia="Times New Roman" w:hAnsi="Arial" w:cs="Arial"/>
                <w:sz w:val="20"/>
                <w:szCs w:val="20"/>
              </w:rPr>
            </w:pPr>
            <w:r>
              <w:rPr>
                <w:rFonts w:ascii="Arial" w:eastAsia="Times New Roman" w:hAnsi="Arial" w:cs="Arial"/>
                <w:sz w:val="20"/>
                <w:szCs w:val="20"/>
              </w:rPr>
              <w:t>Dust extractor on sandblasting cabinet</w:t>
            </w:r>
            <w:r w:rsidR="00443B01" w:rsidRPr="00443B01">
              <w:rPr>
                <w:rFonts w:ascii="Arial" w:eastAsia="Times New Roman" w:hAnsi="Arial" w:cs="Arial"/>
                <w:sz w:val="20"/>
                <w:szCs w:val="20"/>
              </w:rPr>
              <w:t xml:space="preserve"> </w:t>
            </w:r>
            <w:r w:rsidR="001B306B">
              <w:rPr>
                <w:rFonts w:ascii="Arial" w:eastAsia="Times New Roman" w:hAnsi="Arial" w:cs="Arial"/>
                <w:sz w:val="20"/>
                <w:szCs w:val="20"/>
              </w:rPr>
              <w:t>must</w:t>
            </w:r>
            <w:r w:rsidR="00443B01" w:rsidRPr="00443B01">
              <w:rPr>
                <w:rFonts w:ascii="Arial" w:eastAsia="Times New Roman" w:hAnsi="Arial" w:cs="Arial"/>
                <w:sz w:val="20"/>
                <w:szCs w:val="20"/>
              </w:rPr>
              <w:t xml:space="preserve"> be turned on to evacuate airborne particulate</w:t>
            </w:r>
            <w:r>
              <w:rPr>
                <w:rFonts w:ascii="Arial" w:eastAsia="Times New Roman" w:hAnsi="Arial" w:cs="Arial"/>
                <w:sz w:val="20"/>
                <w:szCs w:val="20"/>
              </w:rPr>
              <w:t xml:space="preserve">. If abrading outside of cabinet, </w:t>
            </w:r>
            <w:r w:rsidR="003735E8">
              <w:rPr>
                <w:rFonts w:ascii="Arial" w:eastAsia="Times New Roman" w:hAnsi="Arial" w:cs="Arial"/>
                <w:sz w:val="20"/>
                <w:szCs w:val="20"/>
              </w:rPr>
              <w:t xml:space="preserve">shielding and </w:t>
            </w:r>
            <w:r>
              <w:rPr>
                <w:rFonts w:ascii="Arial" w:eastAsia="Times New Roman" w:hAnsi="Arial" w:cs="Arial"/>
                <w:sz w:val="20"/>
                <w:szCs w:val="20"/>
              </w:rPr>
              <w:t>portable dust extractors must be used</w:t>
            </w:r>
          </w:p>
        </w:tc>
      </w:tr>
      <w:tr w:rsidR="00443B01" w:rsidRPr="00443B01" w:rsidTr="00A737D3">
        <w:tblPrEx>
          <w:tblCellMar>
            <w:left w:w="115" w:type="dxa"/>
            <w:right w:w="115" w:type="dxa"/>
          </w:tblCellMar>
        </w:tblPrEx>
        <w:trPr>
          <w:gridAfter w:val="1"/>
          <w:wAfter w:w="18" w:type="dxa"/>
          <w:trHeight w:val="70"/>
          <w:jc w:val="center"/>
        </w:trPr>
        <w:tc>
          <w:tcPr>
            <w:tcW w:w="10915" w:type="dxa"/>
            <w:gridSpan w:val="27"/>
            <w:vAlign w:val="bottom"/>
          </w:tcPr>
          <w:p w:rsidR="00443B01" w:rsidRPr="00443B01" w:rsidRDefault="00443B01" w:rsidP="00443B01">
            <w:pPr>
              <w:spacing w:before="60" w:after="0" w:line="240" w:lineRule="auto"/>
              <w:rPr>
                <w:rFonts w:ascii="Arial" w:eastAsia="Times New Roman" w:hAnsi="Arial" w:cs="Arial"/>
                <w:sz w:val="20"/>
                <w:szCs w:val="20"/>
              </w:rPr>
            </w:pPr>
          </w:p>
        </w:tc>
      </w:tr>
      <w:tr w:rsidR="006C51F2"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6C51F2" w:rsidRPr="00443B01" w:rsidTr="00A737D3">
        <w:tblPrEx>
          <w:tblCellMar>
            <w:left w:w="115" w:type="dxa"/>
            <w:right w:w="115" w:type="dxa"/>
          </w:tblCellMar>
        </w:tblPrEx>
        <w:trPr>
          <w:gridAfter w:val="1"/>
          <w:wAfter w:w="18" w:type="dxa"/>
          <w:trHeight w:val="378"/>
          <w:jc w:val="center"/>
        </w:trPr>
        <w:tc>
          <w:tcPr>
            <w:tcW w:w="544" w:type="dxa"/>
            <w:gridSpan w:val="3"/>
            <w:tcBorders>
              <w:top w:val="single" w:sz="4" w:space="0" w:color="auto"/>
              <w:left w:val="single" w:sz="4" w:space="0" w:color="auto"/>
              <w:bottom w:val="single" w:sz="4" w:space="0" w:color="auto"/>
              <w:right w:val="nil"/>
            </w:tcBorders>
            <w:vAlign w:val="center"/>
          </w:tcPr>
          <w:p w:rsidR="006C51F2" w:rsidRPr="00443B01" w:rsidRDefault="00B55999" w:rsidP="006C51F2">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4"/>
            <w:tcBorders>
              <w:top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6C51F2" w:rsidRPr="00443B01" w:rsidTr="00A737D3">
        <w:tblPrEx>
          <w:tblCellMar>
            <w:left w:w="115" w:type="dxa"/>
            <w:right w:w="115" w:type="dxa"/>
          </w:tblCellMar>
        </w:tblPrEx>
        <w:trPr>
          <w:gridAfter w:val="1"/>
          <w:wAfter w:w="18" w:type="dxa"/>
          <w:trHeight w:val="396"/>
          <w:jc w:val="center"/>
        </w:trPr>
        <w:tc>
          <w:tcPr>
            <w:tcW w:w="544" w:type="dxa"/>
            <w:gridSpan w:val="3"/>
            <w:tcBorders>
              <w:top w:val="single" w:sz="4" w:space="0" w:color="auto"/>
              <w:left w:val="single" w:sz="4" w:space="0" w:color="auto"/>
              <w:bottom w:val="single" w:sz="4" w:space="0" w:color="auto"/>
              <w:right w:val="nil"/>
            </w:tcBorders>
            <w:vAlign w:val="center"/>
          </w:tcPr>
          <w:p w:rsidR="006C51F2" w:rsidRPr="00443B01" w:rsidRDefault="00B55999" w:rsidP="006C51F2">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Lab/Work Gro</w:t>
            </w:r>
            <w:r w:rsidR="00CE1F30">
              <w:rPr>
                <w:rFonts w:ascii="Arial" w:eastAsia="Times New Roman" w:hAnsi="Arial" w:cs="Arial"/>
                <w:sz w:val="20"/>
                <w:szCs w:val="20"/>
              </w:rPr>
              <w:t>up Specific Training (specify):</w:t>
            </w:r>
          </w:p>
        </w:tc>
        <w:tc>
          <w:tcPr>
            <w:tcW w:w="6447" w:type="dxa"/>
            <w:gridSpan w:val="14"/>
            <w:tcBorders>
              <w:top w:val="single" w:sz="4" w:space="0" w:color="auto"/>
              <w:left w:val="single" w:sz="4" w:space="0" w:color="auto"/>
              <w:bottom w:val="single" w:sz="4" w:space="0" w:color="auto"/>
              <w:right w:val="single" w:sz="4" w:space="0" w:color="auto"/>
            </w:tcBorders>
            <w:vAlign w:val="center"/>
          </w:tcPr>
          <w:p w:rsidR="006C51F2" w:rsidRPr="00443B01" w:rsidRDefault="00CE1F30" w:rsidP="006C51F2">
            <w:pPr>
              <w:spacing w:before="60" w:after="0" w:line="240" w:lineRule="auto"/>
              <w:rPr>
                <w:rFonts w:ascii="Arial" w:eastAsia="Times New Roman" w:hAnsi="Arial" w:cs="Arial"/>
                <w:sz w:val="20"/>
                <w:szCs w:val="20"/>
              </w:rPr>
            </w:pPr>
            <w:r>
              <w:rPr>
                <w:rFonts w:ascii="Arial" w:eastAsia="Times New Roman" w:hAnsi="Arial" w:cs="Arial"/>
                <w:sz w:val="20"/>
                <w:szCs w:val="20"/>
              </w:rPr>
              <w:t xml:space="preserve">Air Abrasive </w:t>
            </w:r>
          </w:p>
        </w:tc>
      </w:tr>
      <w:tr w:rsidR="006C51F2" w:rsidRPr="00443B01" w:rsidTr="00A737D3">
        <w:tblPrEx>
          <w:tblCellMar>
            <w:left w:w="115" w:type="dxa"/>
            <w:right w:w="115" w:type="dxa"/>
          </w:tblCellMar>
        </w:tblPrEx>
        <w:trPr>
          <w:gridAfter w:val="1"/>
          <w:wAfter w:w="18" w:type="dxa"/>
          <w:trHeight w:val="396"/>
          <w:jc w:val="center"/>
        </w:trPr>
        <w:tc>
          <w:tcPr>
            <w:tcW w:w="544" w:type="dxa"/>
            <w:gridSpan w:val="3"/>
            <w:tcBorders>
              <w:top w:val="single" w:sz="4" w:space="0" w:color="auto"/>
              <w:left w:val="single" w:sz="4" w:space="0" w:color="auto"/>
              <w:bottom w:val="single" w:sz="4" w:space="0" w:color="auto"/>
              <w:right w:val="nil"/>
            </w:tcBorders>
            <w:vAlign w:val="center"/>
          </w:tcPr>
          <w:p w:rsidR="006C51F2" w:rsidRPr="00443B01" w:rsidRDefault="00356686" w:rsidP="006C51F2">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4"/>
            <w:tcBorders>
              <w:top w:val="single" w:sz="4" w:space="0" w:color="auto"/>
              <w:left w:val="nil"/>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443B01" w:rsidRPr="00443B01" w:rsidRDefault="00443B01" w:rsidP="00443B01">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Required Personal Protective Equipment (PPE) </w:t>
            </w:r>
          </w:p>
        </w:tc>
      </w:tr>
      <w:tr w:rsidR="00443B01" w:rsidRPr="00443B01"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254125"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gridAfter w:val="1"/>
          <w:wAfter w:w="18" w:type="dxa"/>
          <w:trHeight w:val="378"/>
          <w:jc w:val="center"/>
        </w:trPr>
        <w:tc>
          <w:tcPr>
            <w:tcW w:w="441" w:type="dxa"/>
            <w:gridSpan w:val="2"/>
            <w:tcBorders>
              <w:left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gridAfter w:val="1"/>
          <w:wAfter w:w="18" w:type="dxa"/>
          <w:trHeight w:val="549"/>
          <w:jc w:val="center"/>
        </w:trPr>
        <w:tc>
          <w:tcPr>
            <w:tcW w:w="441" w:type="dxa"/>
            <w:gridSpan w:val="2"/>
            <w:tcBorders>
              <w:left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lastRenderedPageBreak/>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Particulate respirator and hearing protection should be used for this operation</w:t>
            </w:r>
            <w:r w:rsidR="00254125">
              <w:rPr>
                <w:rFonts w:ascii="Arial" w:eastAsia="Times New Roman" w:hAnsi="Arial" w:cs="Times New Roman"/>
                <w:sz w:val="20"/>
                <w:szCs w:val="20"/>
              </w:rPr>
              <w:t xml:space="preserve">. They are mandatory when procedure is performed outside of sandblasting </w:t>
            </w:r>
            <w:r w:rsidRPr="00443B01">
              <w:rPr>
                <w:rFonts w:ascii="Arial" w:eastAsia="Times New Roman" w:hAnsi="Arial" w:cs="Times New Roman"/>
                <w:sz w:val="20"/>
                <w:szCs w:val="20"/>
              </w:rPr>
              <w:t xml:space="preserve"> </w:t>
            </w:r>
            <w:r w:rsidR="00254125">
              <w:rPr>
                <w:rFonts w:ascii="Arial" w:eastAsia="Times New Roman" w:hAnsi="Arial" w:cs="Times New Roman"/>
                <w:sz w:val="20"/>
                <w:szCs w:val="20"/>
              </w:rPr>
              <w:t>cabinet</w:t>
            </w:r>
          </w:p>
        </w:tc>
      </w:tr>
      <w:tr w:rsidR="00443B01" w:rsidRPr="00443B01"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Recommended Personal Protective Equipment (PPE)</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4A51BC"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35668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trHeight w:val="549"/>
                <w:jc w:val="center"/>
              </w:trPr>
              <w:tc>
                <w:tcPr>
                  <w:tcW w:w="441" w:type="dxa"/>
                  <w:tcBorders>
                    <w:left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trHeight w:val="369"/>
                <w:jc w:val="center"/>
              </w:trPr>
              <w:tc>
                <w:tcPr>
                  <w:tcW w:w="441" w:type="dxa"/>
                  <w:tcBorders>
                    <w:left w:val="single" w:sz="4" w:space="0" w:color="auto"/>
                    <w:bottom w:val="single" w:sz="4" w:space="0" w:color="auto"/>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and heavy duty glove use is recommended</w:t>
                  </w:r>
                  <w:r w:rsidR="003735E8">
                    <w:rPr>
                      <w:rFonts w:ascii="Arial" w:eastAsia="Times New Roman" w:hAnsi="Arial" w:cs="Times New Roman"/>
                      <w:sz w:val="20"/>
                      <w:szCs w:val="20"/>
                    </w:rPr>
                    <w:t xml:space="preserve"> to keep dust from accumulating on yourself</w:t>
                  </w:r>
                  <w:r w:rsidRPr="00443B01">
                    <w:rPr>
                      <w:rFonts w:ascii="Arial" w:eastAsia="Times New Roman" w:hAnsi="Arial" w:cs="Times New Roman"/>
                      <w:sz w:val="20"/>
                      <w:szCs w:val="20"/>
                    </w:rPr>
                    <w:t>.</w:t>
                  </w:r>
                </w:p>
              </w:tc>
            </w:tr>
            <w:tr w:rsidR="00443B01" w:rsidRPr="00443B01" w:rsidTr="00A861E0">
              <w:trPr>
                <w:trHeight w:val="70"/>
                <w:jc w:val="center"/>
              </w:trPr>
              <w:tc>
                <w:tcPr>
                  <w:tcW w:w="10890" w:type="dxa"/>
                  <w:gridSpan w:val="15"/>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Equipment, Materials, Supplies, &amp; Facility Requirements</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105D0A" w:rsidP="00105D0A">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w:t>
                  </w:r>
                  <w:r w:rsidR="00254125">
                    <w:rPr>
                      <w:rFonts w:ascii="Arial" w:eastAsia="Times New Roman" w:hAnsi="Arial" w:cs="Times New Roman"/>
                      <w:sz w:val="20"/>
                      <w:szCs w:val="20"/>
                    </w:rPr>
                    <w:t xml:space="preserve">brasive unit </w:t>
                  </w:r>
                  <w:r>
                    <w:rPr>
                      <w:rFonts w:ascii="Arial" w:eastAsia="Times New Roman" w:hAnsi="Arial" w:cs="Times New Roman"/>
                      <w:sz w:val="20"/>
                      <w:szCs w:val="20"/>
                    </w:rPr>
                    <w:t xml:space="preserve">must be turned on exactly </w:t>
                  </w:r>
                  <w:r w:rsidR="00254125">
                    <w:rPr>
                      <w:rFonts w:ascii="Arial" w:eastAsia="Times New Roman" w:hAnsi="Arial" w:cs="Times New Roman"/>
                      <w:sz w:val="20"/>
                      <w:szCs w:val="20"/>
                    </w:rPr>
                    <w:t>as shown during training</w:t>
                  </w:r>
                  <w:r w:rsidR="00443B01" w:rsidRPr="00443B01">
                    <w:rPr>
                      <w:rFonts w:ascii="Arial" w:eastAsia="Times New Roman" w:hAnsi="Arial" w:cs="Times New Roman"/>
                      <w:sz w:val="20"/>
                      <w:szCs w:val="20"/>
                    </w:rPr>
                    <w:t xml:space="preserve">. </w:t>
                  </w:r>
                  <w:r w:rsidR="00254125">
                    <w:rPr>
                      <w:rFonts w:ascii="Arial" w:eastAsia="Times New Roman" w:hAnsi="Arial" w:cs="Times New Roman"/>
                      <w:sz w:val="20"/>
                      <w:szCs w:val="20"/>
                    </w:rPr>
                    <w:t>Improper</w:t>
                  </w:r>
                  <w:r>
                    <w:rPr>
                      <w:rFonts w:ascii="Arial" w:eastAsia="Times New Roman" w:hAnsi="Arial" w:cs="Times New Roman"/>
                      <w:sz w:val="20"/>
                      <w:szCs w:val="20"/>
                    </w:rPr>
                    <w:t xml:space="preserve"> startup</w:t>
                  </w:r>
                  <w:r w:rsidR="00254125">
                    <w:rPr>
                      <w:rFonts w:ascii="Arial" w:eastAsia="Times New Roman" w:hAnsi="Arial" w:cs="Times New Roman"/>
                      <w:sz w:val="20"/>
                      <w:szCs w:val="20"/>
                    </w:rPr>
                    <w:t xml:space="preserve"> can lead to </w:t>
                  </w:r>
                  <w:r w:rsidR="00481719">
                    <w:rPr>
                      <w:rFonts w:ascii="Arial" w:eastAsia="Times New Roman" w:hAnsi="Arial" w:cs="Times New Roman"/>
                      <w:sz w:val="20"/>
                      <w:szCs w:val="20"/>
                    </w:rPr>
                    <w:t xml:space="preserve">damage of unit. </w:t>
                  </w:r>
                  <w:r w:rsidR="00443B01" w:rsidRPr="00443B01">
                    <w:rPr>
                      <w:rFonts w:ascii="Arial" w:eastAsia="Times New Roman" w:hAnsi="Arial" w:cs="Times New Roman"/>
                      <w:sz w:val="20"/>
                      <w:szCs w:val="20"/>
                    </w:rPr>
                    <w:t>Abrasive material should be chosen according to toughness of material being worked on. Be sure to sieve out any clumped abrasive mater</w:t>
                  </w:r>
                  <w:r w:rsidR="001B306B">
                    <w:rPr>
                      <w:rFonts w:ascii="Arial" w:eastAsia="Times New Roman" w:hAnsi="Arial" w:cs="Times New Roman"/>
                      <w:sz w:val="20"/>
                      <w:szCs w:val="20"/>
                    </w:rPr>
                    <w:t>ial when refilling, as these will</w:t>
                  </w:r>
                  <w:r w:rsidR="00443B01" w:rsidRPr="00443B01">
                    <w:rPr>
                      <w:rFonts w:ascii="Arial" w:eastAsia="Times New Roman" w:hAnsi="Arial" w:cs="Times New Roman"/>
                      <w:sz w:val="20"/>
                      <w:szCs w:val="20"/>
                    </w:rPr>
                    <w:t xml:space="preserve"> </w:t>
                  </w:r>
                  <w:r>
                    <w:rPr>
                      <w:rFonts w:ascii="Arial" w:eastAsia="Times New Roman" w:hAnsi="Arial" w:cs="Times New Roman"/>
                      <w:sz w:val="20"/>
                      <w:szCs w:val="20"/>
                    </w:rPr>
                    <w:t>definitely</w:t>
                  </w:r>
                  <w:r w:rsidR="00443B01" w:rsidRPr="00443B01">
                    <w:rPr>
                      <w:rFonts w:ascii="Arial" w:eastAsia="Times New Roman" w:hAnsi="Arial" w:cs="Times New Roman"/>
                      <w:sz w:val="20"/>
                      <w:szCs w:val="20"/>
                    </w:rPr>
                    <w:t xml:space="preserve"> clog abrasive units</w:t>
                  </w:r>
                </w:p>
              </w:tc>
            </w:tr>
            <w:tr w:rsidR="00443B01" w:rsidRPr="00443B01" w:rsidTr="00A861E0">
              <w:trPr>
                <w:trHeight w:val="269"/>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Handling, Work Area &amp; Storage Requirements </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1B306B"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Unless not </w:t>
                  </w:r>
                  <w:r w:rsidR="00443B01" w:rsidRPr="00443B01">
                    <w:rPr>
                      <w:rFonts w:ascii="Arial" w:eastAsia="Times New Roman" w:hAnsi="Arial" w:cs="Times New Roman"/>
                      <w:sz w:val="20"/>
                      <w:szCs w:val="20"/>
                    </w:rPr>
                    <w:t>possible</w:t>
                  </w:r>
                  <w:r>
                    <w:rPr>
                      <w:rFonts w:ascii="Arial" w:eastAsia="Times New Roman" w:hAnsi="Arial" w:cs="Times New Roman"/>
                      <w:sz w:val="20"/>
                      <w:szCs w:val="20"/>
                    </w:rPr>
                    <w:t>, all</w:t>
                  </w:r>
                  <w:r w:rsidR="00443B01" w:rsidRPr="00443B01">
                    <w:rPr>
                      <w:rFonts w:ascii="Arial" w:eastAsia="Times New Roman" w:hAnsi="Arial" w:cs="Times New Roman"/>
                      <w:sz w:val="20"/>
                      <w:szCs w:val="20"/>
                    </w:rPr>
                    <w:t xml:space="preserve"> air abrasion should be conducted in one of the enclosed chambers in the oversize prep lab. </w:t>
                  </w:r>
                  <w:r w:rsidR="00481719">
                    <w:rPr>
                      <w:rFonts w:ascii="Arial" w:eastAsia="Times New Roman" w:hAnsi="Arial" w:cs="Times New Roman"/>
                      <w:sz w:val="20"/>
                      <w:szCs w:val="20"/>
                    </w:rPr>
                    <w:t xml:space="preserve">The inside of the box should be cleaned after every use. </w:t>
                  </w:r>
                  <w:r w:rsidR="00443B01" w:rsidRPr="00443B01">
                    <w:rPr>
                      <w:rFonts w:ascii="Arial" w:eastAsia="Times New Roman" w:hAnsi="Arial" w:cs="Times New Roman"/>
                      <w:sz w:val="20"/>
                      <w:szCs w:val="20"/>
                    </w:rPr>
                    <w:t>Abrasive material should be stored in a clean container in a cool dry place</w:t>
                  </w:r>
                </w:p>
              </w:tc>
            </w:tr>
            <w:tr w:rsidR="00443B01" w:rsidRPr="00443B01" w:rsidTr="00A861E0">
              <w:trPr>
                <w:trHeight w:val="70"/>
                <w:jc w:val="center"/>
              </w:trPr>
              <w:tc>
                <w:tcPr>
                  <w:tcW w:w="10890" w:type="dxa"/>
                  <w:gridSpan w:val="15"/>
                  <w:vAlign w:val="bottom"/>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Emergency Response Equipment &amp; Supplies  </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Eyewash</w:t>
                  </w:r>
                </w:p>
              </w:tc>
              <w:tc>
                <w:tcPr>
                  <w:tcW w:w="450" w:type="dxa"/>
                  <w:tcBorders>
                    <w:top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443B01" w:rsidRPr="00443B01" w:rsidRDefault="00443B01"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443B01" w:rsidRPr="00443B01" w:rsidRDefault="00B05797"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Drench hose</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Safety shower</w:t>
                  </w:r>
                </w:p>
              </w:tc>
              <w:tc>
                <w:tcPr>
                  <w:tcW w:w="450"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443B01" w:rsidRPr="00443B01" w:rsidRDefault="00F03EAC" w:rsidP="00443B01">
                  <w:pPr>
                    <w:spacing w:before="60" w:after="0" w:line="240" w:lineRule="auto"/>
                    <w:ind w:left="45"/>
                    <w:rPr>
                      <w:rFonts w:ascii="Arial" w:eastAsia="Times New Roman" w:hAnsi="Arial" w:cs="Times New Roman"/>
                      <w:sz w:val="20"/>
                      <w:szCs w:val="20"/>
                    </w:rPr>
                  </w:pPr>
                  <w:hyperlink r:id="rId14" w:history="1">
                    <w:r w:rsidR="00443B01" w:rsidRPr="00443B01">
                      <w:rPr>
                        <w:rFonts w:ascii="Arial" w:eastAsia="Times New Roman" w:hAnsi="Arial" w:cs="Times New Roman"/>
                        <w:sz w:val="20"/>
                        <w:szCs w:val="20"/>
                      </w:rPr>
                      <w:t xml:space="preserve"> Fire blanket</w:t>
                    </w:r>
                    <w:r w:rsidR="00443B01" w:rsidRPr="00443B01">
                      <w:rPr>
                        <w:rFonts w:ascii="Arial" w:eastAsia="Times New Roman" w:hAnsi="Arial" w:cs="Times New Roman"/>
                        <w:color w:val="0000FF"/>
                        <w:sz w:val="20"/>
                        <w:szCs w:val="20"/>
                        <w:u w:val="single"/>
                      </w:rPr>
                      <w:t xml:space="preserve"> </w:t>
                    </w:r>
                  </w:hyperlink>
                </w:p>
              </w:tc>
              <w:tc>
                <w:tcPr>
                  <w:tcW w:w="450"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20" w:type="dxa"/>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Spill kit</w:t>
                  </w:r>
                </w:p>
              </w:tc>
              <w:tc>
                <w:tcPr>
                  <w:tcW w:w="450" w:type="dxa"/>
                  <w:tcBorders>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443B01" w:rsidRPr="00443B01" w:rsidRDefault="00B05797"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Eyewash station and first aid kits are required available in both labs</w:t>
                  </w:r>
                </w:p>
              </w:tc>
            </w:tr>
            <w:tr w:rsidR="00443B01" w:rsidRPr="00443B01" w:rsidTr="00A861E0">
              <w:trPr>
                <w:trHeight w:val="224"/>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bl>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Decontamination &amp; Waste Disposal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Work area should be swept clean and </w:t>
            </w:r>
            <w:r w:rsidR="00105D0A">
              <w:rPr>
                <w:rFonts w:ascii="Arial" w:eastAsia="Times New Roman" w:hAnsi="Arial" w:cs="Times New Roman"/>
                <w:sz w:val="20"/>
                <w:szCs w:val="20"/>
              </w:rPr>
              <w:t xml:space="preserve">used abrasive </w:t>
            </w:r>
            <w:r w:rsidRPr="00443B01">
              <w:rPr>
                <w:rFonts w:ascii="Arial" w:eastAsia="Times New Roman" w:hAnsi="Arial" w:cs="Times New Roman"/>
                <w:sz w:val="20"/>
                <w:szCs w:val="20"/>
              </w:rPr>
              <w:t>materials disposed of in trash after every use.</w:t>
            </w:r>
          </w:p>
          <w:p w:rsidR="00105D0A" w:rsidRDefault="00105D0A" w:rsidP="00105D0A">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matrix debris should be sifted and all fragments of bone should be retrieved before tossing to make sure no fossil mistakenly ends up in the garbage</w:t>
            </w:r>
          </w:p>
          <w:p w:rsidR="00105D0A" w:rsidRDefault="00105D0A" w:rsidP="00105D0A">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t>
            </w:r>
            <w:proofErr w:type="spellStart"/>
            <w:r>
              <w:rPr>
                <w:rFonts w:ascii="Arial" w:eastAsia="Times New Roman" w:hAnsi="Arial" w:cs="Times New Roman"/>
                <w:sz w:val="20"/>
                <w:szCs w:val="20"/>
              </w:rPr>
              <w:t>consolidants</w:t>
            </w:r>
            <w:proofErr w:type="spellEnd"/>
            <w:r>
              <w:rPr>
                <w:rFonts w:ascii="Arial" w:eastAsia="Times New Roman" w:hAnsi="Arial" w:cs="Times New Roman"/>
                <w:sz w:val="20"/>
                <w:szCs w:val="20"/>
              </w:rPr>
              <w:t xml:space="preserve"> should be emptied into appropriate waste container in satellite accumulation area </w:t>
            </w:r>
            <w:r w:rsidR="00C56269">
              <w:rPr>
                <w:rFonts w:ascii="Arial" w:eastAsia="Times New Roman" w:hAnsi="Arial" w:cs="Times New Roman"/>
                <w:sz w:val="20"/>
                <w:szCs w:val="20"/>
              </w:rPr>
              <w:t>chemical</w:t>
            </w:r>
            <w:r>
              <w:rPr>
                <w:rFonts w:ascii="Arial" w:eastAsia="Times New Roman" w:hAnsi="Arial" w:cs="Times New Roman"/>
                <w:sz w:val="20"/>
                <w:szCs w:val="20"/>
              </w:rPr>
              <w:t xml:space="preserve"> cabinet. Waste glues should be allowed to cure before disposing in regular waste stream. Uncured glue should be disposed of in metal chemical waste bins.</w:t>
            </w:r>
          </w:p>
          <w:p w:rsidR="00105D0A" w:rsidRPr="00443B01" w:rsidRDefault="00105D0A"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water cannot be disposed of down drain as it can contain matrix that can clog drain. Throw waste water in plastic bins in sink to dry and then empty bin behind collections building. </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Spill Response</w:t>
            </w:r>
          </w:p>
        </w:tc>
      </w:tr>
      <w:tr w:rsidR="00443B01" w:rsidRPr="00443B01"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3735E8">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Any spilled abrasion material should be disposed of. Do not add back to clean material as this can contaminate supply with dirt </w:t>
            </w:r>
            <w:r w:rsidR="003735E8">
              <w:rPr>
                <w:rFonts w:ascii="Arial" w:eastAsia="Times New Roman" w:hAnsi="Arial" w:cs="Times New Roman"/>
                <w:sz w:val="20"/>
                <w:szCs w:val="20"/>
              </w:rPr>
              <w:t>that can clog machine or</w:t>
            </w:r>
            <w:r w:rsidRPr="00443B01">
              <w:rPr>
                <w:rFonts w:ascii="Arial" w:eastAsia="Times New Roman" w:hAnsi="Arial" w:cs="Times New Roman"/>
                <w:sz w:val="20"/>
                <w:szCs w:val="20"/>
              </w:rPr>
              <w:t xml:space="preserve"> change properties of material, rendering it useless.</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8B1DC7" w:rsidP="008B1DC7">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 xml:space="preserve">Stop Work Conditions and </w:t>
            </w:r>
            <w:r w:rsidR="00443B01" w:rsidRPr="00443B01">
              <w:rPr>
                <w:rFonts w:ascii="Arial" w:eastAsia="Times New Roman" w:hAnsi="Arial" w:cs="Times New Roman"/>
                <w:b/>
                <w:sz w:val="24"/>
                <w:szCs w:val="20"/>
              </w:rPr>
              <w:t xml:space="preserve">Additional Safety Information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8B1DC7" w:rsidRDefault="008B1DC7" w:rsidP="00443B01">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p w:rsidR="008B1DC7" w:rsidRPr="00443B01" w:rsidRDefault="008B1DC7" w:rsidP="00443B01">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If a specimen breaks, stop, photograph the damage, and consolidate if possible. Notify the Lab Manager.</w:t>
            </w: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10890"/>
      </w:tblGrid>
      <w:tr w:rsidR="00443B01" w:rsidRPr="00443B01" w:rsidTr="00A861E0">
        <w:trPr>
          <w:trHeight w:val="378"/>
          <w:jc w:val="center"/>
        </w:trPr>
        <w:tc>
          <w:tcPr>
            <w:tcW w:w="10890" w:type="dxa"/>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References </w:t>
            </w:r>
          </w:p>
        </w:tc>
      </w:tr>
      <w:tr w:rsidR="00443B01" w:rsidRPr="00443B01" w:rsidTr="00A861E0">
        <w:trPr>
          <w:trHeight w:val="431"/>
          <w:jc w:val="center"/>
        </w:trPr>
        <w:tc>
          <w:tcPr>
            <w:tcW w:w="10890" w:type="dxa"/>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933" w:type="dxa"/>
        <w:jc w:val="center"/>
        <w:tblInd w:w="-43" w:type="dxa"/>
        <w:tblLayout w:type="fixed"/>
        <w:tblCellMar>
          <w:left w:w="72" w:type="dxa"/>
          <w:right w:w="72" w:type="dxa"/>
        </w:tblCellMar>
        <w:tblLook w:val="00A0" w:firstRow="1" w:lastRow="0" w:firstColumn="1" w:lastColumn="0" w:noHBand="0" w:noVBand="0"/>
      </w:tblPr>
      <w:tblGrid>
        <w:gridCol w:w="13"/>
        <w:gridCol w:w="30"/>
        <w:gridCol w:w="501"/>
        <w:gridCol w:w="988"/>
        <w:gridCol w:w="283"/>
        <w:gridCol w:w="73"/>
        <w:gridCol w:w="294"/>
        <w:gridCol w:w="71"/>
        <w:gridCol w:w="63"/>
        <w:gridCol w:w="388"/>
        <w:gridCol w:w="719"/>
        <w:gridCol w:w="450"/>
        <w:gridCol w:w="595"/>
        <w:gridCol w:w="306"/>
        <w:gridCol w:w="540"/>
        <w:gridCol w:w="28"/>
        <w:gridCol w:w="111"/>
        <w:gridCol w:w="580"/>
        <w:gridCol w:w="816"/>
        <w:gridCol w:w="423"/>
        <w:gridCol w:w="22"/>
        <w:gridCol w:w="540"/>
        <w:gridCol w:w="298"/>
        <w:gridCol w:w="961"/>
        <w:gridCol w:w="541"/>
        <w:gridCol w:w="1175"/>
        <w:gridCol w:w="106"/>
        <w:gridCol w:w="18"/>
      </w:tblGrid>
      <w:tr w:rsidR="00443B01" w:rsidRPr="00443B01" w:rsidTr="00A737D3">
        <w:trPr>
          <w:gridBefore w:val="2"/>
          <w:wBefore w:w="43" w:type="dxa"/>
          <w:trHeight w:val="378"/>
          <w:jc w:val="center"/>
        </w:trPr>
        <w:tc>
          <w:tcPr>
            <w:tcW w:w="10890" w:type="dxa"/>
            <w:gridSpan w:val="26"/>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Procedure </w:t>
            </w:r>
          </w:p>
        </w:tc>
      </w:tr>
      <w:tr w:rsidR="00443B01" w:rsidRPr="00443B01" w:rsidTr="00A737D3">
        <w:trPr>
          <w:gridBefore w:val="2"/>
          <w:wBefore w:w="43" w:type="dxa"/>
          <w:trHeight w:val="253"/>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w:t>
            </w:r>
          </w:p>
        </w:tc>
      </w:tr>
      <w:tr w:rsidR="00443B01" w:rsidRPr="00443B01" w:rsidTr="00A737D3">
        <w:trPr>
          <w:gridBefore w:val="2"/>
          <w:wBefore w:w="43" w:type="dxa"/>
          <w:trHeight w:val="767"/>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c>
          <w:tcPr>
            <w:tcW w:w="2790" w:type="dxa"/>
            <w:gridSpan w:val="7"/>
            <w:tcBorders>
              <w:top w:val="single" w:sz="4" w:space="0" w:color="auto"/>
              <w:left w:val="single" w:sz="4" w:space="0" w:color="auto"/>
              <w:bottom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Potential Hazards</w:t>
            </w:r>
          </w:p>
        </w:tc>
        <w:tc>
          <w:tcPr>
            <w:tcW w:w="2801" w:type="dxa"/>
            <w:gridSpan w:val="5"/>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 xml:space="preserve">EC, </w:t>
            </w:r>
            <w:proofErr w:type="spellStart"/>
            <w:r w:rsidRPr="00443B01">
              <w:rPr>
                <w:rFonts w:ascii="Arial" w:eastAsia="Times New Roman" w:hAnsi="Arial" w:cs="Times New Roman"/>
                <w:b/>
                <w:szCs w:val="20"/>
              </w:rPr>
              <w:t>Haz</w:t>
            </w:r>
            <w:proofErr w:type="spellEnd"/>
            <w:r w:rsidRPr="00443B01">
              <w:rPr>
                <w:rFonts w:ascii="Arial" w:eastAsia="Times New Roman" w:hAnsi="Arial" w:cs="Times New Roman"/>
                <w:b/>
                <w:szCs w:val="20"/>
              </w:rPr>
              <w:t>. Mitigation Device, PPE</w:t>
            </w:r>
          </w:p>
        </w:tc>
      </w:tr>
      <w:tr w:rsidR="00443B01" w:rsidRPr="00443B01" w:rsidTr="00A737D3">
        <w:trPr>
          <w:gridBefore w:val="2"/>
          <w:wBefore w:w="43" w:type="dxa"/>
          <w:trHeight w:val="777"/>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443B01" w:rsidP="000C4A79">
            <w:pPr>
              <w:numPr>
                <w:ilvl w:val="0"/>
                <w:numId w:val="34"/>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Put on appropriate PPE</w:t>
            </w:r>
          </w:p>
        </w:tc>
        <w:tc>
          <w:tcPr>
            <w:tcW w:w="2790" w:type="dxa"/>
            <w:gridSpan w:val="7"/>
            <w:tcBorders>
              <w:top w:val="single" w:sz="4" w:space="0" w:color="auto"/>
              <w:left w:val="single" w:sz="4" w:space="0" w:color="auto"/>
              <w:bottom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p>
        </w:tc>
        <w:tc>
          <w:tcPr>
            <w:tcW w:w="2801" w:type="dxa"/>
            <w:gridSpan w:val="5"/>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p>
        </w:tc>
      </w:tr>
      <w:tr w:rsidR="00443B01" w:rsidRPr="00443B01" w:rsidTr="00A737D3">
        <w:trPr>
          <w:gridBefore w:val="2"/>
          <w:wBefore w:w="43" w:type="dxa"/>
          <w:trHeight w:val="777"/>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443B01" w:rsidP="000C4A79">
            <w:pPr>
              <w:numPr>
                <w:ilvl w:val="0"/>
                <w:numId w:val="34"/>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Set up specimen in chamber</w:t>
            </w:r>
          </w:p>
        </w:tc>
        <w:tc>
          <w:tcPr>
            <w:tcW w:w="2790" w:type="dxa"/>
            <w:gridSpan w:val="7"/>
            <w:tcBorders>
              <w:top w:val="single" w:sz="4" w:space="0" w:color="auto"/>
              <w:left w:val="single" w:sz="4" w:space="0" w:color="auto"/>
              <w:bottom w:val="single" w:sz="4" w:space="0" w:color="auto"/>
            </w:tcBorders>
          </w:tcPr>
          <w:p w:rsidR="00443B01" w:rsidRPr="00443B01" w:rsidRDefault="00481719" w:rsidP="00443B01">
            <w:pPr>
              <w:spacing w:beforeLines="60" w:before="144" w:after="0" w:line="240" w:lineRule="auto"/>
              <w:rPr>
                <w:rFonts w:ascii="Arial" w:eastAsia="Times New Roman" w:hAnsi="Arial" w:cs="Times New Roman"/>
                <w:sz w:val="20"/>
                <w:szCs w:val="20"/>
              </w:rPr>
            </w:pPr>
            <w:r>
              <w:rPr>
                <w:rFonts w:ascii="Arial" w:eastAsia="Times New Roman" w:hAnsi="Arial" w:cs="Times New Roman"/>
                <w:sz w:val="20"/>
                <w:szCs w:val="20"/>
              </w:rPr>
              <w:t>Back and body injury due to manipulation of heavy specimens</w:t>
            </w:r>
            <w:r w:rsidR="00443B01" w:rsidRPr="00443B01">
              <w:rPr>
                <w:rFonts w:ascii="Arial" w:eastAsia="Times New Roman" w:hAnsi="Arial" w:cs="Times New Roman"/>
                <w:sz w:val="20"/>
                <w:szCs w:val="20"/>
              </w:rPr>
              <w:t xml:space="preserve"> </w:t>
            </w:r>
          </w:p>
        </w:tc>
        <w:tc>
          <w:tcPr>
            <w:tcW w:w="2801" w:type="dxa"/>
            <w:gridSpan w:val="5"/>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Particulate respirator and hearing protection.</w:t>
            </w:r>
          </w:p>
        </w:tc>
      </w:tr>
      <w:tr w:rsidR="00443B01" w:rsidRPr="00443B01" w:rsidTr="00A737D3">
        <w:trPr>
          <w:gridBefore w:val="2"/>
          <w:wBefore w:w="43" w:type="dxa"/>
          <w:trHeight w:val="856"/>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81719" w:rsidRDefault="00481719" w:rsidP="00481719">
            <w:pPr>
              <w:pStyle w:val="ListParagraph"/>
              <w:numPr>
                <w:ilvl w:val="0"/>
                <w:numId w:val="34"/>
              </w:numPr>
              <w:spacing w:beforeLines="60" w:before="144" w:after="0" w:line="240" w:lineRule="auto"/>
              <w:rPr>
                <w:rFonts w:ascii="Arial" w:eastAsia="Times New Roman" w:hAnsi="Arial" w:cs="Times New Roman"/>
                <w:b/>
                <w:sz w:val="20"/>
                <w:szCs w:val="20"/>
              </w:rPr>
            </w:pPr>
            <w:r>
              <w:rPr>
                <w:rFonts w:ascii="Arial" w:eastAsia="Times New Roman" w:hAnsi="Arial" w:cs="Times New Roman"/>
                <w:b/>
                <w:sz w:val="20"/>
                <w:szCs w:val="20"/>
              </w:rPr>
              <w:t>Turn on air abrasion unit in the order trained</w:t>
            </w:r>
          </w:p>
        </w:tc>
        <w:tc>
          <w:tcPr>
            <w:tcW w:w="2790" w:type="dxa"/>
            <w:gridSpan w:val="7"/>
            <w:tcBorders>
              <w:top w:val="single" w:sz="4" w:space="0" w:color="auto"/>
              <w:left w:val="single" w:sz="4" w:space="0" w:color="auto"/>
              <w:bottom w:val="single" w:sz="4" w:space="0" w:color="auto"/>
            </w:tcBorders>
            <w:vAlign w:val="center"/>
          </w:tcPr>
          <w:p w:rsidR="00443B01" w:rsidRPr="00443B01" w:rsidRDefault="00443B01" w:rsidP="00481719">
            <w:pPr>
              <w:spacing w:beforeLines="60" w:before="144" w:after="0" w:line="240" w:lineRule="auto"/>
              <w:jc w:val="center"/>
              <w:rPr>
                <w:rFonts w:ascii="Arial" w:eastAsia="Times New Roman" w:hAnsi="Arial" w:cs="Times New Roman"/>
                <w:b/>
                <w:sz w:val="20"/>
                <w:szCs w:val="20"/>
              </w:rPr>
            </w:pPr>
          </w:p>
        </w:tc>
        <w:tc>
          <w:tcPr>
            <w:tcW w:w="2801" w:type="dxa"/>
            <w:gridSpan w:val="5"/>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p>
        </w:tc>
      </w:tr>
      <w:tr w:rsidR="00443B01" w:rsidRPr="00443B01" w:rsidTr="00A737D3">
        <w:trPr>
          <w:gridBefore w:val="2"/>
          <w:wBefore w:w="43" w:type="dxa"/>
          <w:trHeight w:val="812"/>
          <w:jc w:val="center"/>
        </w:trPr>
        <w:tc>
          <w:tcPr>
            <w:tcW w:w="5299" w:type="dxa"/>
            <w:gridSpan w:val="14"/>
            <w:tcBorders>
              <w:top w:val="single" w:sz="4" w:space="0" w:color="auto"/>
              <w:left w:val="single" w:sz="4" w:space="0" w:color="auto"/>
              <w:bottom w:val="single" w:sz="4" w:space="0" w:color="auto"/>
            </w:tcBorders>
            <w:tcMar>
              <w:top w:w="43" w:type="dxa"/>
              <w:bottom w:w="43" w:type="dxa"/>
            </w:tcMar>
          </w:tcPr>
          <w:p w:rsidR="00443B01" w:rsidRPr="00443B01" w:rsidRDefault="00443B01" w:rsidP="000C4A79">
            <w:pPr>
              <w:numPr>
                <w:ilvl w:val="0"/>
                <w:numId w:val="34"/>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Conduct fossil preparation in chamber as per training protocols</w:t>
            </w:r>
          </w:p>
        </w:tc>
        <w:tc>
          <w:tcPr>
            <w:tcW w:w="2790" w:type="dxa"/>
            <w:gridSpan w:val="7"/>
            <w:tcBorders>
              <w:top w:val="single" w:sz="4" w:space="0" w:color="auto"/>
              <w:left w:val="single" w:sz="4" w:space="0" w:color="auto"/>
              <w:bottom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Airborne particulate directly around work chamber. Loud sound from vacuum unit.</w:t>
            </w:r>
          </w:p>
        </w:tc>
        <w:tc>
          <w:tcPr>
            <w:tcW w:w="2801" w:type="dxa"/>
            <w:gridSpan w:val="5"/>
            <w:tcBorders>
              <w:top w:val="single" w:sz="4" w:space="0" w:color="auto"/>
              <w:left w:val="single" w:sz="4" w:space="0" w:color="auto"/>
              <w:bottom w:val="single" w:sz="4" w:space="0" w:color="auto"/>
              <w:right w:val="single" w:sz="4" w:space="0" w:color="auto"/>
            </w:tcBorders>
          </w:tcPr>
          <w:p w:rsidR="003735E8"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Particulate respirator and hearing protection</w:t>
            </w:r>
          </w:p>
        </w:tc>
      </w:tr>
      <w:tr w:rsidR="00A737D3" w:rsidRPr="00443B01" w:rsidTr="00A737D3">
        <w:trPr>
          <w:gridBefore w:val="2"/>
          <w:wBefore w:w="43" w:type="dxa"/>
          <w:trHeight w:val="3028"/>
          <w:jc w:val="center"/>
        </w:trPr>
        <w:tc>
          <w:tcPr>
            <w:tcW w:w="10890" w:type="dxa"/>
            <w:gridSpan w:val="26"/>
            <w:tcBorders>
              <w:top w:val="single" w:sz="4" w:space="0" w:color="auto"/>
              <w:left w:val="single" w:sz="4" w:space="0" w:color="auto"/>
              <w:bottom w:val="single" w:sz="4" w:space="0" w:color="auto"/>
              <w:right w:val="single" w:sz="4" w:space="0" w:color="auto"/>
            </w:tcBorders>
            <w:tcMar>
              <w:top w:w="43" w:type="dxa"/>
              <w:bottom w:w="43" w:type="dxa"/>
            </w:tcMar>
          </w:tcPr>
          <w:p w:rsidR="00A737D3" w:rsidRPr="00443B01" w:rsidRDefault="00A737D3" w:rsidP="00A737D3">
            <w:pPr>
              <w:spacing w:beforeLines="60" w:before="144" w:after="0" w:line="240" w:lineRule="auto"/>
              <w:ind w:left="360"/>
              <w:contextualSpacing/>
              <w:jc w:val="center"/>
              <w:rPr>
                <w:rFonts w:ascii="Arial" w:eastAsia="Times New Roman" w:hAnsi="Arial" w:cs="Times New Roman"/>
                <w:sz w:val="20"/>
                <w:szCs w:val="20"/>
              </w:rPr>
            </w:pPr>
            <w:r w:rsidRPr="00443B01">
              <w:rPr>
                <w:rFonts w:ascii="Arial" w:eastAsia="Times New Roman" w:hAnsi="Arial" w:cs="Times New Roman"/>
                <w:noProof/>
                <w:sz w:val="20"/>
                <w:szCs w:val="20"/>
              </w:rPr>
              <w:drawing>
                <wp:inline distT="0" distB="0" distL="0" distR="0" wp14:anchorId="65744DD0" wp14:editId="39DA03A6">
                  <wp:extent cx="4005263" cy="2669364"/>
                  <wp:effectExtent l="0" t="0" r="0" b="0"/>
                  <wp:docPr id="12" name="Picture 12" descr="C:\Users\mgetty\Documents\lab protocals\New folder\air abra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etty\Documents\lab protocals\New folder\air abras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0075" cy="2672571"/>
                          </a:xfrm>
                          <a:prstGeom prst="rect">
                            <a:avLst/>
                          </a:prstGeom>
                          <a:noFill/>
                          <a:ln>
                            <a:noFill/>
                          </a:ln>
                        </pic:spPr>
                      </pic:pic>
                    </a:graphicData>
                  </a:graphic>
                </wp:inline>
              </w:drawing>
            </w: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41"/>
          <w:jc w:val="center"/>
        </w:trPr>
        <w:tc>
          <w:tcPr>
            <w:tcW w:w="10796" w:type="dxa"/>
            <w:gridSpan w:val="25"/>
            <w:tcBorders>
              <w:bottom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lastRenderedPageBreak/>
              <w:t>STANDARD OPERATING PROCEDURE</w:t>
            </w: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820"/>
          <w:jc w:val="center"/>
        </w:trPr>
        <w:tc>
          <w:tcPr>
            <w:tcW w:w="10796" w:type="dxa"/>
            <w:gridSpan w:val="25"/>
            <w:tcBorders>
              <w:top w:val="nil"/>
              <w:bottom w:val="single" w:sz="4" w:space="0" w:color="auto"/>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b/>
                <w:caps/>
                <w:sz w:val="28"/>
                <w:szCs w:val="28"/>
              </w:rPr>
            </w:pPr>
            <w:r w:rsidRPr="00443B01">
              <w:rPr>
                <w:rFonts w:ascii="Arial" w:eastAsia="Times New Roman" w:hAnsi="Arial" w:cs="Arial"/>
                <w:b/>
                <w:color w:val="000000"/>
                <w:sz w:val="28"/>
                <w:szCs w:val="28"/>
              </w:rPr>
              <w:t xml:space="preserve">Mixing and application of PVA </w:t>
            </w:r>
            <w:proofErr w:type="spellStart"/>
            <w:r w:rsidRPr="00443B01">
              <w:rPr>
                <w:rFonts w:ascii="Arial" w:eastAsia="Times New Roman" w:hAnsi="Arial" w:cs="Arial"/>
                <w:b/>
                <w:color w:val="000000"/>
                <w:sz w:val="28"/>
                <w:szCs w:val="28"/>
              </w:rPr>
              <w:t>consolidants</w:t>
            </w:r>
            <w:proofErr w:type="spellEnd"/>
            <w:r w:rsidRPr="00443B01">
              <w:rPr>
                <w:rFonts w:ascii="Arial" w:eastAsia="Times New Roman" w:hAnsi="Arial" w:cs="Arial"/>
                <w:b/>
                <w:color w:val="000000"/>
                <w:sz w:val="28"/>
                <w:szCs w:val="28"/>
              </w:rPr>
              <w:t xml:space="preserve"> (</w:t>
            </w:r>
            <w:proofErr w:type="spellStart"/>
            <w:r w:rsidRPr="00443B01">
              <w:rPr>
                <w:rFonts w:ascii="Arial" w:eastAsia="Times New Roman" w:hAnsi="Arial" w:cs="Arial"/>
                <w:b/>
                <w:color w:val="000000"/>
                <w:sz w:val="28"/>
                <w:szCs w:val="28"/>
              </w:rPr>
              <w:t>vinac</w:t>
            </w:r>
            <w:proofErr w:type="spellEnd"/>
            <w:r w:rsidRPr="00443B01">
              <w:rPr>
                <w:rFonts w:ascii="Arial" w:eastAsia="Times New Roman" w:hAnsi="Arial" w:cs="Arial"/>
                <w:b/>
                <w:color w:val="000000"/>
                <w:sz w:val="28"/>
                <w:szCs w:val="28"/>
              </w:rPr>
              <w:t xml:space="preserve">, </w:t>
            </w:r>
            <w:proofErr w:type="spellStart"/>
            <w:r w:rsidRPr="00443B01">
              <w:rPr>
                <w:rFonts w:ascii="Arial" w:eastAsia="Times New Roman" w:hAnsi="Arial" w:cs="Arial"/>
                <w:b/>
                <w:color w:val="000000"/>
                <w:sz w:val="28"/>
                <w:szCs w:val="28"/>
              </w:rPr>
              <w:t>acryloid</w:t>
            </w:r>
            <w:proofErr w:type="spellEnd"/>
            <w:r w:rsidRPr="00443B01">
              <w:rPr>
                <w:rFonts w:ascii="Arial" w:eastAsia="Times New Roman" w:hAnsi="Arial" w:cs="Arial"/>
                <w:b/>
                <w:color w:val="000000"/>
                <w:sz w:val="28"/>
                <w:szCs w:val="28"/>
              </w:rPr>
              <w:t xml:space="preserve"> B-72, </w:t>
            </w:r>
            <w:proofErr w:type="spellStart"/>
            <w:r w:rsidRPr="00443B01">
              <w:rPr>
                <w:rFonts w:ascii="Arial" w:eastAsia="Times New Roman" w:hAnsi="Arial" w:cs="Arial"/>
                <w:b/>
                <w:color w:val="000000"/>
                <w:sz w:val="28"/>
                <w:szCs w:val="28"/>
              </w:rPr>
              <w:t>etc</w:t>
            </w:r>
            <w:proofErr w:type="spellEnd"/>
            <w:r w:rsidRPr="00443B01">
              <w:rPr>
                <w:rFonts w:ascii="Arial" w:eastAsia="Times New Roman" w:hAnsi="Arial" w:cs="Arial"/>
                <w:b/>
                <w:color w:val="000000"/>
                <w:sz w:val="28"/>
                <w:szCs w:val="28"/>
              </w:rPr>
              <w:t>) with Acetone/Alcohol</w:t>
            </w: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98"/>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Times New Roman"/>
                <w:sz w:val="20"/>
                <w:szCs w:val="20"/>
              </w:rPr>
              <w:t>Supervisors:</w:t>
            </w:r>
          </w:p>
        </w:tc>
        <w:tc>
          <w:tcPr>
            <w:tcW w:w="4533" w:type="dxa"/>
            <w:gridSpan w:val="10"/>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manager</w:t>
            </w: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398"/>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Laboratory Names:</w:t>
            </w:r>
          </w:p>
        </w:tc>
        <w:tc>
          <w:tcPr>
            <w:tcW w:w="4533" w:type="dxa"/>
            <w:gridSpan w:val="10"/>
            <w:tcBorders>
              <w:left w:val="nil"/>
              <w:bottom w:val="single" w:sz="4" w:space="0" w:color="auto"/>
              <w:right w:val="nil"/>
            </w:tcBorders>
            <w:vAlign w:val="center"/>
          </w:tcPr>
          <w:p w:rsidR="00443B01" w:rsidRPr="00443B01" w:rsidRDefault="00F03EAC"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70"/>
          <w:jc w:val="center"/>
        </w:trPr>
        <w:tc>
          <w:tcPr>
            <w:tcW w:w="2303" w:type="dxa"/>
            <w:gridSpan w:val="8"/>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p>
        </w:tc>
        <w:tc>
          <w:tcPr>
            <w:tcW w:w="4533" w:type="dxa"/>
            <w:gridSpan w:val="10"/>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c>
          <w:tcPr>
            <w:tcW w:w="3960" w:type="dxa"/>
            <w:gridSpan w:val="7"/>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7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2"/>
          <w:wBefore w:w="13" w:type="dxa"/>
          <w:wAfter w:w="124" w:type="dxa"/>
          <w:trHeight w:val="116"/>
          <w:jc w:val="center"/>
        </w:trPr>
        <w:tc>
          <w:tcPr>
            <w:tcW w:w="10796" w:type="dxa"/>
            <w:gridSpan w:val="25"/>
            <w:tcBorders>
              <w:top w:val="single" w:sz="4" w:space="0" w:color="auto"/>
              <w:left w:val="nil"/>
              <w:bottom w:val="single" w:sz="4" w:space="0" w:color="auto"/>
              <w:right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Before the work detailed in this procedure may begin, the intended user must read and understand this document.</w:t>
            </w: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This document must be approved by the Lab manager.</w:t>
            </w:r>
          </w:p>
          <w:p w:rsidR="00443B01" w:rsidRPr="00443B01" w:rsidRDefault="00443B01" w:rsidP="00443B01">
            <w:pPr>
              <w:spacing w:before="60" w:after="0" w:line="240" w:lineRule="auto"/>
              <w:rPr>
                <w:rFonts w:ascii="Arial" w:eastAsia="Times New Roman" w:hAnsi="Arial" w:cs="Times New Roman"/>
                <w:sz w:val="16"/>
                <w:szCs w:val="16"/>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Overview</w:t>
            </w:r>
          </w:p>
        </w:tc>
      </w:tr>
      <w:tr w:rsidR="00443B01" w:rsidRPr="00443B01" w:rsidTr="00A737D3">
        <w:tblPrEx>
          <w:tblCellMar>
            <w:left w:w="115" w:type="dxa"/>
            <w:right w:w="115" w:type="dxa"/>
          </w:tblCellMar>
        </w:tblPrEx>
        <w:trPr>
          <w:gridAfter w:val="1"/>
          <w:wAfter w:w="18" w:type="dxa"/>
          <w:trHeight w:val="190"/>
          <w:jc w:val="center"/>
        </w:trPr>
        <w:tc>
          <w:tcPr>
            <w:tcW w:w="10915" w:type="dxa"/>
            <w:gridSpan w:val="27"/>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This is the standard operation procedure for preparing</w:t>
            </w:r>
            <w:r w:rsidR="005C6491">
              <w:rPr>
                <w:rFonts w:ascii="Arial" w:eastAsia="Times New Roman" w:hAnsi="Arial" w:cs="Arial"/>
                <w:sz w:val="20"/>
                <w:szCs w:val="20"/>
              </w:rPr>
              <w:t xml:space="preserve"> and using</w:t>
            </w:r>
            <w:r w:rsidRPr="00443B01">
              <w:rPr>
                <w:rFonts w:ascii="Arial" w:eastAsia="Times New Roman" w:hAnsi="Arial" w:cs="Arial"/>
                <w:sz w:val="20"/>
                <w:szCs w:val="20"/>
              </w:rPr>
              <w:t xml:space="preserve"> PVA consolidants/adhesives in the fossil preparation labs.  These are archival plastics that are dissolvable in alcohol or acetone and are used to strengthen or glue pieces of fossils together</w:t>
            </w:r>
          </w:p>
        </w:tc>
      </w:tr>
      <w:tr w:rsidR="00443B01" w:rsidRPr="00443B01" w:rsidTr="00A737D3">
        <w:tblPrEx>
          <w:tblCellMar>
            <w:left w:w="115" w:type="dxa"/>
            <w:right w:w="115" w:type="dxa"/>
          </w:tblCellMar>
        </w:tblPrEx>
        <w:trPr>
          <w:gridAfter w:val="1"/>
          <w:wAfter w:w="18" w:type="dxa"/>
          <w:trHeight w:val="116"/>
          <w:jc w:val="center"/>
        </w:trPr>
        <w:tc>
          <w:tcPr>
            <w:tcW w:w="10915" w:type="dxa"/>
            <w:gridSpan w:val="27"/>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Scope</w:t>
            </w:r>
          </w:p>
        </w:tc>
      </w:tr>
      <w:tr w:rsidR="00443B01" w:rsidRPr="00443B01" w:rsidTr="00A737D3">
        <w:tblPrEx>
          <w:tblCellMar>
            <w:left w:w="115" w:type="dxa"/>
            <w:right w:w="115" w:type="dxa"/>
          </w:tblCellMar>
        </w:tblPrEx>
        <w:trPr>
          <w:gridAfter w:val="1"/>
          <w:wAfter w:w="18" w:type="dxa"/>
          <w:trHeight w:val="199"/>
          <w:jc w:val="center"/>
        </w:trPr>
        <w:tc>
          <w:tcPr>
            <w:tcW w:w="10915" w:type="dxa"/>
            <w:gridSpan w:val="27"/>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These are the guidelines for </w:t>
            </w:r>
            <w:r w:rsidR="005C6491">
              <w:rPr>
                <w:rFonts w:ascii="Arial" w:eastAsia="Times New Roman" w:hAnsi="Arial" w:cs="Arial"/>
                <w:sz w:val="20"/>
                <w:szCs w:val="20"/>
              </w:rPr>
              <w:t xml:space="preserve">the use and </w:t>
            </w:r>
            <w:r w:rsidRPr="00443B01">
              <w:rPr>
                <w:rFonts w:ascii="Arial" w:eastAsia="Times New Roman" w:hAnsi="Arial" w:cs="Arial"/>
                <w:sz w:val="20"/>
                <w:szCs w:val="20"/>
              </w:rPr>
              <w:t>safe mixing of PVA consolidants/adhesives and are intended to provide guidance of how to safely employ the required tools and PPE for this purpose Training on the effective use of these tools for prepa</w:t>
            </w:r>
            <w:r w:rsidR="005C6491">
              <w:rPr>
                <w:rFonts w:ascii="Arial" w:eastAsia="Times New Roman" w:hAnsi="Arial" w:cs="Arial"/>
                <w:sz w:val="20"/>
                <w:szCs w:val="20"/>
              </w:rPr>
              <w:t xml:space="preserve">ration is provided </w:t>
            </w:r>
            <w:r w:rsidRPr="00443B01">
              <w:rPr>
                <w:rFonts w:ascii="Arial" w:eastAsia="Times New Roman" w:hAnsi="Arial" w:cs="Arial"/>
                <w:sz w:val="20"/>
                <w:szCs w:val="20"/>
              </w:rPr>
              <w:t>as part of the basic fossil prepara</w:t>
            </w:r>
            <w:r w:rsidR="008058D1">
              <w:rPr>
                <w:rFonts w:ascii="Arial" w:eastAsia="Times New Roman" w:hAnsi="Arial" w:cs="Arial"/>
                <w:sz w:val="20"/>
                <w:szCs w:val="20"/>
              </w:rPr>
              <w:t xml:space="preserve">tion volunteer training class. </w:t>
            </w:r>
            <w:r w:rsidR="008058D1" w:rsidRPr="00006F17">
              <w:rPr>
                <w:rFonts w:ascii="Arial" w:eastAsia="Times New Roman" w:hAnsi="Arial" w:cs="Arial"/>
                <w:sz w:val="20"/>
                <w:szCs w:val="20"/>
              </w:rPr>
              <w:t xml:space="preserve">Refer to </w:t>
            </w:r>
            <w:r w:rsidR="008058D1">
              <w:rPr>
                <w:rFonts w:ascii="Arial" w:eastAsia="Times New Roman" w:hAnsi="Arial" w:cs="Arial"/>
                <w:sz w:val="20"/>
                <w:szCs w:val="20"/>
              </w:rPr>
              <w:t>the Lab Safety Manual, Sections 4 and 5</w:t>
            </w:r>
            <w:r w:rsidR="008058D1" w:rsidRPr="00006F17">
              <w:rPr>
                <w:rFonts w:ascii="Arial" w:eastAsia="Times New Roman" w:hAnsi="Arial" w:cs="Arial"/>
                <w:sz w:val="20"/>
                <w:szCs w:val="20"/>
              </w:rPr>
              <w:t>, for required controls and restrictions.</w:t>
            </w:r>
          </w:p>
        </w:tc>
      </w:tr>
      <w:tr w:rsidR="00443B01" w:rsidRPr="00443B01" w:rsidTr="00A737D3">
        <w:tblPrEx>
          <w:tblCellMar>
            <w:left w:w="115" w:type="dxa"/>
            <w:right w:w="115" w:type="dxa"/>
          </w:tblCellMar>
        </w:tblPrEx>
        <w:trPr>
          <w:gridAfter w:val="1"/>
          <w:wAfter w:w="18" w:type="dxa"/>
          <w:trHeight w:val="70"/>
          <w:jc w:val="center"/>
        </w:trPr>
        <w:tc>
          <w:tcPr>
            <w:tcW w:w="10915" w:type="dxa"/>
            <w:gridSpan w:val="27"/>
            <w:tcBorders>
              <w:bottom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Potential Hazards</w:t>
            </w:r>
          </w:p>
        </w:tc>
      </w:tr>
      <w:tr w:rsidR="00443B01" w:rsidRPr="00443B01" w:rsidTr="00A737D3">
        <w:tblPrEx>
          <w:tblCellMar>
            <w:left w:w="115" w:type="dxa"/>
            <w:right w:w="115" w:type="dxa"/>
          </w:tblCellMar>
        </w:tblPrEx>
        <w:trPr>
          <w:gridAfter w:val="1"/>
          <w:wAfter w:w="18" w:type="dxa"/>
          <w:trHeight w:val="413"/>
          <w:jc w:val="center"/>
        </w:trPr>
        <w:tc>
          <w:tcPr>
            <w:tcW w:w="544" w:type="dxa"/>
            <w:gridSpan w:val="3"/>
            <w:tcBorders>
              <w:top w:val="single" w:sz="4" w:space="0" w:color="auto"/>
              <w:left w:val="single" w:sz="4" w:space="0" w:color="auto"/>
              <w:right w:val="nil"/>
            </w:tcBorders>
            <w:tcMar>
              <w:left w:w="43" w:type="dxa"/>
            </w:tcMar>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271" w:type="dxa"/>
            <w:gridSpan w:val="2"/>
            <w:tcBorders>
              <w:top w:val="single" w:sz="4" w:space="0" w:color="auto"/>
              <w:lef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443B01" w:rsidRPr="00443B01" w:rsidRDefault="005C6491" w:rsidP="00443B01">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5"/>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gridSpan w:val="2"/>
            <w:tcBorders>
              <w:top w:val="single" w:sz="4" w:space="0" w:color="auto"/>
              <w:right w:val="nil"/>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Biological</w:t>
            </w:r>
          </w:p>
        </w:tc>
      </w:tr>
      <w:tr w:rsidR="00443B01" w:rsidRPr="00443B01" w:rsidTr="00A737D3">
        <w:tblPrEx>
          <w:tblCellMar>
            <w:left w:w="115" w:type="dxa"/>
            <w:right w:w="115" w:type="dxa"/>
          </w:tblCellMar>
        </w:tblPrEx>
        <w:trPr>
          <w:gridAfter w:val="1"/>
          <w:wAfter w:w="18" w:type="dxa"/>
          <w:trHeight w:val="477"/>
          <w:jc w:val="center"/>
        </w:trPr>
        <w:tc>
          <w:tcPr>
            <w:tcW w:w="544" w:type="dxa"/>
            <w:gridSpan w:val="3"/>
            <w:tcBorders>
              <w:left w:val="single" w:sz="4" w:space="0" w:color="auto"/>
              <w:bottom w:val="single" w:sz="4" w:space="0" w:color="auto"/>
              <w:right w:val="nil"/>
            </w:tcBorders>
            <w:tcMar>
              <w:left w:w="43" w:type="dxa"/>
            </w:tcMar>
            <w:vAlign w:val="center"/>
          </w:tcPr>
          <w:p w:rsidR="00443B01" w:rsidRPr="00443B01" w:rsidRDefault="00B55999" w:rsidP="00443B01">
            <w:pPr>
              <w:spacing w:before="60" w:after="0" w:line="240" w:lineRule="auto"/>
              <w:jc w:val="right"/>
              <w:rPr>
                <w:rFonts w:ascii="Arial" w:eastAsia="Times New Roman" w:hAnsi="Arial" w:cs="Arial"/>
                <w:sz w:val="20"/>
                <w:szCs w:val="20"/>
              </w:rPr>
            </w:pPr>
            <w:r>
              <w:rPr>
                <w:b/>
                <w:sz w:val="28"/>
                <w:szCs w:val="28"/>
              </w:rPr>
              <w:sym w:font="Wingdings 2" w:char="F0A3"/>
            </w:r>
          </w:p>
        </w:tc>
        <w:tc>
          <w:tcPr>
            <w:tcW w:w="1271" w:type="dxa"/>
            <w:gridSpan w:val="2"/>
            <w:tcBorders>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443B01" w:rsidRPr="00443B01" w:rsidRDefault="00B55999" w:rsidP="00443B01">
            <w:pPr>
              <w:spacing w:before="60" w:after="0" w:line="240" w:lineRule="auto"/>
              <w:jc w:val="right"/>
              <w:rPr>
                <w:rFonts w:ascii="Arial" w:eastAsia="Times New Roman" w:hAnsi="Arial" w:cs="Arial"/>
                <w:sz w:val="20"/>
                <w:szCs w:val="20"/>
              </w:rPr>
            </w:pPr>
            <w:r>
              <w:rPr>
                <w:b/>
                <w:sz w:val="28"/>
                <w:szCs w:val="28"/>
              </w:rPr>
              <w:sym w:font="Wingdings 2" w:char="F0A3"/>
            </w:r>
          </w:p>
        </w:tc>
        <w:tc>
          <w:tcPr>
            <w:tcW w:w="1170" w:type="dxa"/>
            <w:gridSpan w:val="3"/>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5"/>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443B01" w:rsidRPr="00443B01" w:rsidRDefault="00D60C38" w:rsidP="00D60C38">
            <w:pPr>
              <w:spacing w:before="60" w:after="0" w:line="240" w:lineRule="auto"/>
              <w:rPr>
                <w:rFonts w:ascii="Arial" w:eastAsia="Times New Roman" w:hAnsi="Arial" w:cs="Arial"/>
                <w:sz w:val="20"/>
                <w:szCs w:val="20"/>
              </w:rPr>
            </w:pPr>
            <w:r>
              <w:rPr>
                <w:b/>
                <w:sz w:val="28"/>
                <w:szCs w:val="28"/>
              </w:rPr>
              <w:sym w:font="Wingdings 2" w:char="F054"/>
            </w:r>
          </w:p>
        </w:tc>
        <w:tc>
          <w:tcPr>
            <w:tcW w:w="1239" w:type="dxa"/>
            <w:gridSpan w:val="2"/>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443B01" w:rsidRPr="00443B01" w:rsidRDefault="00B55999"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gridSpan w:val="2"/>
            <w:tcBorders>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443B01" w:rsidRPr="00443B01" w:rsidRDefault="00FD45A3" w:rsidP="00D60C38">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737D3">
        <w:tblPrEx>
          <w:tblCellMar>
            <w:left w:w="115" w:type="dxa"/>
            <w:right w:w="115" w:type="dxa"/>
          </w:tblCellMar>
        </w:tblPrEx>
        <w:trPr>
          <w:gridAfter w:val="1"/>
          <w:wAfter w:w="18" w:type="dxa"/>
          <w:trHeight w:val="378"/>
          <w:jc w:val="center"/>
        </w:trPr>
        <w:tc>
          <w:tcPr>
            <w:tcW w:w="1888" w:type="dxa"/>
            <w:gridSpan w:val="6"/>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Hazard Specifics:</w:t>
            </w:r>
          </w:p>
        </w:tc>
        <w:tc>
          <w:tcPr>
            <w:tcW w:w="9027" w:type="dxa"/>
            <w:gridSpan w:val="21"/>
            <w:tcBorders>
              <w:top w:val="single" w:sz="4" w:space="0" w:color="auto"/>
              <w:bottom w:val="single" w:sz="4" w:space="0" w:color="auto"/>
              <w:right w:val="single" w:sz="4" w:space="0" w:color="auto"/>
            </w:tcBorders>
          </w:tcPr>
          <w:p w:rsidR="00443B01" w:rsidRPr="00443B01" w:rsidRDefault="00E15B8C"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Organic vapor fumes</w:t>
            </w:r>
            <w:r w:rsidR="00443B01" w:rsidRPr="00443B01">
              <w:rPr>
                <w:rFonts w:ascii="Arial" w:eastAsia="Times New Roman" w:hAnsi="Arial" w:cs="Arial"/>
                <w:sz w:val="20"/>
                <w:szCs w:val="20"/>
              </w:rPr>
              <w:t>. Also highly flammable</w:t>
            </w:r>
          </w:p>
        </w:tc>
      </w:tr>
      <w:tr w:rsidR="00443B01" w:rsidRPr="00443B01" w:rsidTr="00A737D3">
        <w:tblPrEx>
          <w:tblCellMar>
            <w:left w:w="115" w:type="dxa"/>
            <w:right w:w="115" w:type="dxa"/>
          </w:tblCellMar>
        </w:tblPrEx>
        <w:trPr>
          <w:gridAfter w:val="1"/>
          <w:wAfter w:w="18" w:type="dxa"/>
          <w:trHeight w:val="70"/>
          <w:jc w:val="center"/>
        </w:trPr>
        <w:tc>
          <w:tcPr>
            <w:tcW w:w="10915" w:type="dxa"/>
            <w:gridSpan w:val="27"/>
            <w:tcBorders>
              <w:top w:val="single" w:sz="4" w:space="0" w:color="auto"/>
              <w:bottom w:val="single" w:sz="4" w:space="0" w:color="auto"/>
            </w:tcBorders>
            <w:shd w:val="clear" w:color="auto" w:fill="FFFFFF"/>
            <w:vAlign w:val="center"/>
          </w:tcPr>
          <w:p w:rsidR="00443B01" w:rsidRPr="00443B01" w:rsidRDefault="00443B01" w:rsidP="00443B01">
            <w:pPr>
              <w:spacing w:before="60" w:after="0" w:line="360" w:lineRule="auto"/>
              <w:rPr>
                <w:rFonts w:ascii="Arial" w:eastAsia="Times New Roman" w:hAnsi="Arial" w:cs="Arial"/>
                <w:sz w:val="16"/>
                <w:szCs w:val="16"/>
              </w:rPr>
            </w:pPr>
          </w:p>
        </w:tc>
      </w:tr>
      <w:tr w:rsidR="00443B01"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Engineering Controls (EC)</w:t>
            </w:r>
          </w:p>
        </w:tc>
      </w:tr>
      <w:tr w:rsidR="00443B01" w:rsidRPr="00443B01" w:rsidTr="00A737D3">
        <w:tblPrEx>
          <w:tblCellMar>
            <w:left w:w="115" w:type="dxa"/>
            <w:right w:w="115" w:type="dxa"/>
          </w:tblCellMar>
        </w:tblPrEx>
        <w:trPr>
          <w:gridAfter w:val="1"/>
          <w:wAfter w:w="18" w:type="dxa"/>
          <w:trHeight w:val="378"/>
          <w:jc w:val="center"/>
        </w:trPr>
        <w:tc>
          <w:tcPr>
            <w:tcW w:w="544" w:type="dxa"/>
            <w:gridSpan w:val="3"/>
            <w:tcBorders>
              <w:top w:val="single" w:sz="4" w:space="0" w:color="auto"/>
              <w:left w:val="single" w:sz="4" w:space="0" w:color="auto"/>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38" w:type="dxa"/>
            <w:gridSpan w:val="4"/>
            <w:tcBorders>
              <w:top w:val="single" w:sz="4" w:space="0" w:color="auto"/>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Biosafety Cabinet</w:t>
            </w:r>
          </w:p>
        </w:tc>
        <w:tc>
          <w:tcPr>
            <w:tcW w:w="540" w:type="dxa"/>
            <w:tcBorders>
              <w:bottom w:val="single" w:sz="4" w:space="0" w:color="auto"/>
            </w:tcBorders>
            <w:vAlign w:val="center"/>
          </w:tcPr>
          <w:p w:rsidR="00443B01" w:rsidRPr="00443B01" w:rsidRDefault="002A51CD"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980" w:type="dxa"/>
            <w:gridSpan w:val="6"/>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59" w:type="dxa"/>
            <w:gridSpan w:val="2"/>
            <w:tcBorders>
              <w:top w:val="single" w:sz="4" w:space="0" w:color="auto"/>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737D3">
        <w:tblPrEx>
          <w:tblCellMar>
            <w:left w:w="115" w:type="dxa"/>
            <w:right w:w="115" w:type="dxa"/>
          </w:tblCellMar>
        </w:tblPrEx>
        <w:trPr>
          <w:gridAfter w:val="1"/>
          <w:wAfter w:w="18" w:type="dxa"/>
          <w:trHeight w:val="261"/>
          <w:jc w:val="center"/>
        </w:trPr>
        <w:tc>
          <w:tcPr>
            <w:tcW w:w="1532" w:type="dxa"/>
            <w:gridSpan w:val="4"/>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 xml:space="preserve"> EC Specifics:</w:t>
            </w:r>
          </w:p>
        </w:tc>
        <w:tc>
          <w:tcPr>
            <w:tcW w:w="9383" w:type="dxa"/>
            <w:gridSpan w:val="23"/>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Mixing of larger quantities of PVA consolidants is to be done under fume hood</w:t>
            </w:r>
            <w:r w:rsidR="00481719">
              <w:rPr>
                <w:rFonts w:ascii="Arial" w:eastAsia="Times New Roman" w:hAnsi="Arial" w:cs="Arial"/>
                <w:sz w:val="20"/>
                <w:szCs w:val="20"/>
              </w:rPr>
              <w:t xml:space="preserve"> or the casting/molding room</w:t>
            </w:r>
            <w:r w:rsidR="002A51CD">
              <w:rPr>
                <w:rFonts w:ascii="Arial" w:eastAsia="Times New Roman" w:hAnsi="Arial" w:cs="Arial"/>
                <w:sz w:val="20"/>
                <w:szCs w:val="20"/>
              </w:rPr>
              <w:t>. When applying, use local exhaust to draw from face.</w:t>
            </w:r>
          </w:p>
        </w:tc>
      </w:tr>
      <w:tr w:rsidR="00443B01" w:rsidRPr="00443B01" w:rsidTr="00A737D3">
        <w:tblPrEx>
          <w:tblCellMar>
            <w:left w:w="115" w:type="dxa"/>
            <w:right w:w="115" w:type="dxa"/>
          </w:tblCellMar>
        </w:tblPrEx>
        <w:trPr>
          <w:gridAfter w:val="1"/>
          <w:wAfter w:w="18" w:type="dxa"/>
          <w:trHeight w:val="70"/>
          <w:jc w:val="center"/>
        </w:trPr>
        <w:tc>
          <w:tcPr>
            <w:tcW w:w="10915" w:type="dxa"/>
            <w:gridSpan w:val="27"/>
            <w:vAlign w:val="bottom"/>
          </w:tcPr>
          <w:p w:rsidR="00443B01" w:rsidRPr="00443B01" w:rsidRDefault="00443B01" w:rsidP="00443B01">
            <w:pPr>
              <w:spacing w:before="60" w:after="0" w:line="240" w:lineRule="auto"/>
              <w:rPr>
                <w:rFonts w:ascii="Arial" w:eastAsia="Times New Roman" w:hAnsi="Arial" w:cs="Arial"/>
                <w:sz w:val="20"/>
                <w:szCs w:val="20"/>
              </w:rPr>
            </w:pPr>
          </w:p>
        </w:tc>
      </w:tr>
      <w:tr w:rsidR="006C51F2" w:rsidRPr="00443B01" w:rsidTr="00A737D3">
        <w:tblPrEx>
          <w:tblCellMar>
            <w:left w:w="115" w:type="dxa"/>
            <w:right w:w="115" w:type="dxa"/>
          </w:tblCellMar>
        </w:tblPrEx>
        <w:trPr>
          <w:gridAfter w:val="1"/>
          <w:wAfter w:w="18" w:type="dxa"/>
          <w:trHeight w:val="378"/>
          <w:jc w:val="center"/>
        </w:trPr>
        <w:tc>
          <w:tcPr>
            <w:tcW w:w="10915" w:type="dxa"/>
            <w:gridSpan w:val="27"/>
            <w:tcBorders>
              <w:top w:val="single" w:sz="4" w:space="0" w:color="auto"/>
              <w:left w:val="single" w:sz="4" w:space="0" w:color="auto"/>
              <w:bottom w:val="single" w:sz="4" w:space="0" w:color="auto"/>
              <w:right w:val="single" w:sz="4" w:space="0" w:color="auto"/>
            </w:tcBorders>
            <w:shd w:val="clear" w:color="auto" w:fill="A6A6A6"/>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6C51F2" w:rsidRPr="00443B01" w:rsidTr="00A737D3">
        <w:tblPrEx>
          <w:tblCellMar>
            <w:left w:w="115" w:type="dxa"/>
            <w:right w:w="115" w:type="dxa"/>
          </w:tblCellMar>
        </w:tblPrEx>
        <w:trPr>
          <w:gridAfter w:val="1"/>
          <w:wAfter w:w="18" w:type="dxa"/>
          <w:trHeight w:val="378"/>
          <w:jc w:val="center"/>
        </w:trPr>
        <w:tc>
          <w:tcPr>
            <w:tcW w:w="544" w:type="dxa"/>
            <w:gridSpan w:val="3"/>
            <w:tcBorders>
              <w:top w:val="single" w:sz="4" w:space="0" w:color="auto"/>
              <w:left w:val="single" w:sz="4" w:space="0" w:color="auto"/>
              <w:bottom w:val="single" w:sz="4" w:space="0" w:color="auto"/>
              <w:right w:val="nil"/>
            </w:tcBorders>
            <w:vAlign w:val="center"/>
          </w:tcPr>
          <w:p w:rsidR="006C51F2"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4"/>
            <w:tcBorders>
              <w:top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6C51F2" w:rsidRPr="00443B01" w:rsidTr="00A737D3">
        <w:tblPrEx>
          <w:tblCellMar>
            <w:left w:w="115" w:type="dxa"/>
            <w:right w:w="115" w:type="dxa"/>
          </w:tblCellMar>
        </w:tblPrEx>
        <w:trPr>
          <w:gridAfter w:val="1"/>
          <w:wAfter w:w="18" w:type="dxa"/>
          <w:trHeight w:val="396"/>
          <w:jc w:val="center"/>
        </w:trPr>
        <w:tc>
          <w:tcPr>
            <w:tcW w:w="544" w:type="dxa"/>
            <w:gridSpan w:val="3"/>
            <w:tcBorders>
              <w:top w:val="single" w:sz="4" w:space="0" w:color="auto"/>
              <w:left w:val="single" w:sz="4" w:space="0" w:color="auto"/>
              <w:bottom w:val="single" w:sz="4" w:space="0" w:color="auto"/>
              <w:right w:val="single" w:sz="4" w:space="0" w:color="auto"/>
            </w:tcBorders>
            <w:vAlign w:val="center"/>
          </w:tcPr>
          <w:p w:rsidR="006C51F2" w:rsidRPr="00443B01" w:rsidRDefault="00B55999" w:rsidP="006C51F2">
            <w:pPr>
              <w:spacing w:after="0" w:line="240" w:lineRule="auto"/>
              <w:jc w:val="right"/>
              <w:rPr>
                <w:rFonts w:ascii="Arial" w:eastAsia="Times New Roman" w:hAnsi="Arial" w:cs="Arial"/>
                <w:sz w:val="28"/>
                <w:szCs w:val="20"/>
              </w:rPr>
            </w:pPr>
            <w:r>
              <w:rPr>
                <w:b/>
                <w:sz w:val="28"/>
                <w:szCs w:val="28"/>
              </w:rPr>
              <w:sym w:font="Wingdings 2" w:char="F0A3"/>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4"/>
            <w:tcBorders>
              <w:top w:val="single" w:sz="4" w:space="0" w:color="auto"/>
              <w:left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6C51F2" w:rsidRPr="00443B01" w:rsidTr="00A737D3">
        <w:tblPrEx>
          <w:tblCellMar>
            <w:left w:w="115" w:type="dxa"/>
            <w:right w:w="115" w:type="dxa"/>
          </w:tblCellMar>
        </w:tblPrEx>
        <w:trPr>
          <w:gridAfter w:val="1"/>
          <w:wAfter w:w="18" w:type="dxa"/>
          <w:trHeight w:val="396"/>
          <w:jc w:val="center"/>
        </w:trPr>
        <w:tc>
          <w:tcPr>
            <w:tcW w:w="544" w:type="dxa"/>
            <w:gridSpan w:val="3"/>
            <w:tcBorders>
              <w:top w:val="single" w:sz="4" w:space="0" w:color="auto"/>
              <w:left w:val="single" w:sz="4" w:space="0" w:color="auto"/>
              <w:bottom w:val="single" w:sz="4" w:space="0" w:color="auto"/>
              <w:right w:val="nil"/>
            </w:tcBorders>
            <w:vAlign w:val="center"/>
          </w:tcPr>
          <w:p w:rsidR="006C51F2" w:rsidRPr="00443B01" w:rsidRDefault="00B55999" w:rsidP="006C51F2">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4"/>
            <w:tcBorders>
              <w:top w:val="single" w:sz="4" w:space="0" w:color="auto"/>
              <w:left w:val="nil"/>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443B01" w:rsidRPr="00443B01" w:rsidRDefault="00443B01" w:rsidP="00443B01">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Required Personal Protective Equipment (PPE) </w:t>
            </w:r>
          </w:p>
        </w:tc>
      </w:tr>
      <w:tr w:rsidR="00443B01" w:rsidRPr="00443B01"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C00C0D"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gridAfter w:val="1"/>
          <w:wAfter w:w="18" w:type="dxa"/>
          <w:trHeight w:val="378"/>
          <w:jc w:val="center"/>
        </w:trPr>
        <w:tc>
          <w:tcPr>
            <w:tcW w:w="441" w:type="dxa"/>
            <w:gridSpan w:val="2"/>
            <w:tcBorders>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gridAfter w:val="1"/>
          <w:wAfter w:w="18" w:type="dxa"/>
          <w:trHeight w:val="549"/>
          <w:jc w:val="center"/>
        </w:trPr>
        <w:tc>
          <w:tcPr>
            <w:tcW w:w="441" w:type="dxa"/>
            <w:gridSpan w:val="2"/>
            <w:tcBorders>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lastRenderedPageBreak/>
              <w:sym w:font="Wingdings 2" w:char="F054"/>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A737D3" w:rsidRPr="00443B01" w:rsidRDefault="0008599F" w:rsidP="005C649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Eye protection, a</w:t>
            </w:r>
            <w:r w:rsidR="00443B01" w:rsidRPr="00443B01">
              <w:rPr>
                <w:rFonts w:ascii="Arial" w:eastAsia="Times New Roman" w:hAnsi="Arial" w:cs="Times New Roman"/>
                <w:sz w:val="20"/>
                <w:szCs w:val="20"/>
              </w:rPr>
              <w:t xml:space="preserve"> lab coat and Nitrile gloves are required</w:t>
            </w:r>
            <w:r w:rsidR="005C6491">
              <w:rPr>
                <w:rFonts w:ascii="Arial" w:eastAsia="Times New Roman" w:hAnsi="Arial" w:cs="Times New Roman"/>
                <w:sz w:val="20"/>
                <w:szCs w:val="20"/>
              </w:rPr>
              <w:t xml:space="preserve"> specifically for mixing batches of PVA</w:t>
            </w:r>
            <w:r w:rsidR="00443B01" w:rsidRPr="00443B01">
              <w:rPr>
                <w:rFonts w:ascii="Arial" w:eastAsia="Times New Roman" w:hAnsi="Arial" w:cs="Times New Roman"/>
                <w:sz w:val="20"/>
                <w:szCs w:val="20"/>
              </w:rPr>
              <w:t>. Respiratory protection is required if working with PVA powder</w:t>
            </w:r>
            <w:r w:rsidR="002A51CD">
              <w:rPr>
                <w:rFonts w:ascii="Arial" w:eastAsia="Times New Roman" w:hAnsi="Arial" w:cs="Times New Roman"/>
                <w:sz w:val="20"/>
                <w:szCs w:val="20"/>
              </w:rPr>
              <w:t xml:space="preserve">, </w:t>
            </w:r>
            <w:r w:rsidR="00C00C0D">
              <w:rPr>
                <w:rFonts w:ascii="Arial" w:eastAsia="Times New Roman" w:hAnsi="Arial" w:cs="Times New Roman"/>
                <w:sz w:val="20"/>
                <w:szCs w:val="20"/>
              </w:rPr>
              <w:t>large quantities of solvent</w:t>
            </w:r>
            <w:r w:rsidR="002A51CD">
              <w:rPr>
                <w:rFonts w:ascii="Arial" w:eastAsia="Times New Roman" w:hAnsi="Arial" w:cs="Times New Roman"/>
                <w:sz w:val="20"/>
                <w:szCs w:val="20"/>
              </w:rPr>
              <w:t xml:space="preserve"> or without adequate ventilation</w:t>
            </w:r>
            <w:r w:rsidR="00C00C0D">
              <w:rPr>
                <w:rFonts w:ascii="Arial" w:eastAsia="Times New Roman" w:hAnsi="Arial" w:cs="Times New Roman"/>
                <w:sz w:val="20"/>
                <w:szCs w:val="20"/>
              </w:rPr>
              <w:t>. This is unnecessary for</w:t>
            </w:r>
            <w:r w:rsidR="00443B01" w:rsidRPr="00443B01">
              <w:rPr>
                <w:rFonts w:ascii="Arial" w:eastAsia="Times New Roman" w:hAnsi="Arial" w:cs="Times New Roman"/>
                <w:sz w:val="20"/>
                <w:szCs w:val="20"/>
              </w:rPr>
              <w:t xml:space="preserve"> PVA beads. </w:t>
            </w:r>
          </w:p>
        </w:tc>
      </w:tr>
      <w:tr w:rsidR="00443B01" w:rsidRPr="00443B01"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Recommended Personal Protective Equipment (PPE)</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08599F"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B55999"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proofErr w:type="spellStart"/>
                  <w:r w:rsidRPr="00443B01">
                    <w:rPr>
                      <w:rFonts w:ascii="Arial" w:eastAsia="Times New Roman" w:hAnsi="Arial" w:cs="Times New Roman"/>
                      <w:sz w:val="20"/>
                      <w:szCs w:val="20"/>
                    </w:rPr>
                    <w:t>Tyvek</w:t>
                  </w:r>
                  <w:proofErr w:type="spellEnd"/>
                  <w:r w:rsidRPr="00443B01">
                    <w:rPr>
                      <w:rFonts w:ascii="Arial" w:eastAsia="Times New Roman" w:hAnsi="Arial" w:cs="Times New Roman"/>
                      <w:sz w:val="20"/>
                      <w:szCs w:val="20"/>
                    </w:rPr>
                    <w:t xml:space="preserve"> suit</w:t>
                  </w:r>
                </w:p>
              </w:tc>
              <w:tc>
                <w:tcPr>
                  <w:tcW w:w="441" w:type="dxa"/>
                  <w:gridSpan w:val="2"/>
                  <w:tcBorders>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roofErr w:type="spellStart"/>
                  <w:r w:rsidRPr="00443B01">
                    <w:rPr>
                      <w:rFonts w:ascii="Arial" w:eastAsia="Times New Roman" w:hAnsi="Arial" w:cs="Times New Roman"/>
                      <w:sz w:val="20"/>
                      <w:szCs w:val="20"/>
                    </w:rPr>
                    <w:t>Tyvek</w:t>
                  </w:r>
                  <w:proofErr w:type="spellEnd"/>
                  <w:r w:rsidRPr="00443B01">
                    <w:rPr>
                      <w:rFonts w:ascii="Arial" w:eastAsia="Times New Roman" w:hAnsi="Arial" w:cs="Times New Roman"/>
                      <w:sz w:val="20"/>
                      <w:szCs w:val="20"/>
                    </w:rPr>
                    <w:t xml:space="preserve"> sleeves</w:t>
                  </w:r>
                </w:p>
              </w:tc>
            </w:tr>
            <w:tr w:rsidR="00443B01" w:rsidRPr="00443B01" w:rsidTr="00A861E0">
              <w:trPr>
                <w:trHeight w:val="549"/>
                <w:jc w:val="center"/>
              </w:trPr>
              <w:tc>
                <w:tcPr>
                  <w:tcW w:w="441" w:type="dxa"/>
                  <w:tcBorders>
                    <w:left w:val="single" w:sz="4" w:space="0" w:color="auto"/>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trHeight w:val="369"/>
                <w:jc w:val="center"/>
              </w:trPr>
              <w:tc>
                <w:tcPr>
                  <w:tcW w:w="441" w:type="dxa"/>
                  <w:tcBorders>
                    <w:left w:val="single" w:sz="4" w:space="0" w:color="auto"/>
                    <w:bottom w:val="single" w:sz="4" w:space="0" w:color="auto"/>
                    <w:right w:val="nil"/>
                  </w:tcBorders>
                  <w:vAlign w:val="center"/>
                </w:tcPr>
                <w:p w:rsidR="00443B01" w:rsidRPr="00443B01" w:rsidRDefault="002A51C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2A51C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443B01" w:rsidRPr="00443B01" w:rsidRDefault="00443B01" w:rsidP="002A51CD">
                  <w:pPr>
                    <w:spacing w:before="60" w:after="0" w:line="240" w:lineRule="auto"/>
                    <w:rPr>
                      <w:rFonts w:ascii="Arial" w:eastAsia="Times New Roman" w:hAnsi="Arial" w:cs="Times New Roman"/>
                      <w:sz w:val="20"/>
                      <w:szCs w:val="20"/>
                    </w:rPr>
                  </w:pPr>
                </w:p>
              </w:tc>
            </w:tr>
            <w:tr w:rsidR="00443B01" w:rsidRPr="00443B01" w:rsidTr="00A861E0">
              <w:trPr>
                <w:trHeight w:val="70"/>
                <w:jc w:val="center"/>
              </w:trPr>
              <w:tc>
                <w:tcPr>
                  <w:tcW w:w="10890" w:type="dxa"/>
                  <w:gridSpan w:val="15"/>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Equipment, Materials, Supplies, &amp; Facility Requirements</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Funnels should be used to reduce the possibility of spills. PVA </w:t>
                  </w:r>
                  <w:proofErr w:type="spellStart"/>
                  <w:r w:rsidRPr="00443B01">
                    <w:rPr>
                      <w:rFonts w:ascii="Arial" w:eastAsia="Times New Roman" w:hAnsi="Arial" w:cs="Times New Roman"/>
                      <w:sz w:val="20"/>
                      <w:szCs w:val="20"/>
                    </w:rPr>
                    <w:t>consolidants</w:t>
                  </w:r>
                  <w:proofErr w:type="spellEnd"/>
                  <w:r w:rsidRPr="00443B01">
                    <w:rPr>
                      <w:rFonts w:ascii="Arial" w:eastAsia="Times New Roman" w:hAnsi="Arial" w:cs="Times New Roman"/>
                      <w:sz w:val="20"/>
                      <w:szCs w:val="20"/>
                    </w:rPr>
                    <w:t xml:space="preserve"> (</w:t>
                  </w:r>
                  <w:proofErr w:type="spellStart"/>
                  <w:r w:rsidRPr="00443B01">
                    <w:rPr>
                      <w:rFonts w:ascii="Arial" w:eastAsia="Times New Roman" w:hAnsi="Arial" w:cs="Times New Roman"/>
                      <w:sz w:val="20"/>
                      <w:szCs w:val="20"/>
                    </w:rPr>
                    <w:t>Vinac</w:t>
                  </w:r>
                  <w:proofErr w:type="spellEnd"/>
                  <w:r w:rsidRPr="00443B01">
                    <w:rPr>
                      <w:rFonts w:ascii="Arial" w:eastAsia="Times New Roman" w:hAnsi="Arial" w:cs="Times New Roman"/>
                      <w:sz w:val="20"/>
                      <w:szCs w:val="20"/>
                    </w:rPr>
                    <w:t>, B 72) should be added to acetone or alcohol, not the other way around. Work sh</w:t>
                  </w:r>
                  <w:r w:rsidR="00EA274A">
                    <w:rPr>
                      <w:rFonts w:ascii="Arial" w:eastAsia="Times New Roman" w:hAnsi="Arial" w:cs="Times New Roman"/>
                      <w:sz w:val="20"/>
                      <w:szCs w:val="20"/>
                    </w:rPr>
                    <w:t>ould be conducted in a fume hood</w:t>
                  </w:r>
                  <w:r w:rsidRPr="00443B01">
                    <w:rPr>
                      <w:rFonts w:ascii="Arial" w:eastAsia="Times New Roman" w:hAnsi="Arial" w:cs="Times New Roman"/>
                      <w:sz w:val="20"/>
                      <w:szCs w:val="20"/>
                    </w:rPr>
                    <w:t xml:space="preserve"> when making large batches.</w:t>
                  </w:r>
                </w:p>
                <w:p w:rsidR="00443B01" w:rsidRPr="00443B01" w:rsidRDefault="00443B01" w:rsidP="00443B01">
                  <w:pPr>
                    <w:spacing w:before="60" w:after="0" w:line="240" w:lineRule="auto"/>
                    <w:rPr>
                      <w:rFonts w:ascii="Arial" w:eastAsia="Times New Roman" w:hAnsi="Arial" w:cs="Times New Roman"/>
                      <w:sz w:val="20"/>
                      <w:szCs w:val="20"/>
                    </w:rPr>
                  </w:pPr>
                </w:p>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Use plastic paint brushes. Do not use Applicators with painted hand</w:t>
                  </w:r>
                  <w:r w:rsidR="0018775F">
                    <w:rPr>
                      <w:rFonts w:ascii="Arial" w:eastAsia="Times New Roman" w:hAnsi="Arial" w:cs="Times New Roman"/>
                      <w:sz w:val="20"/>
                      <w:szCs w:val="20"/>
                    </w:rPr>
                    <w:t>le</w:t>
                  </w:r>
                  <w:r w:rsidRPr="00443B01">
                    <w:rPr>
                      <w:rFonts w:ascii="Arial" w:eastAsia="Times New Roman" w:hAnsi="Arial" w:cs="Times New Roman"/>
                      <w:sz w:val="20"/>
                      <w:szCs w:val="20"/>
                    </w:rPr>
                    <w:t xml:space="preserve">s, </w:t>
                  </w:r>
                  <w:proofErr w:type="spellStart"/>
                  <w:r w:rsidRPr="00443B01">
                    <w:rPr>
                      <w:rFonts w:ascii="Arial" w:eastAsia="Times New Roman" w:hAnsi="Arial" w:cs="Times New Roman"/>
                      <w:sz w:val="20"/>
                      <w:szCs w:val="20"/>
                    </w:rPr>
                    <w:t>ie</w:t>
                  </w:r>
                  <w:proofErr w:type="spellEnd"/>
                  <w:r w:rsidRPr="00443B01">
                    <w:rPr>
                      <w:rFonts w:ascii="Arial" w:eastAsia="Times New Roman" w:hAnsi="Arial" w:cs="Times New Roman"/>
                      <w:sz w:val="20"/>
                      <w:szCs w:val="20"/>
                    </w:rPr>
                    <w:t xml:space="preserve"> wood brushes, as acetone will strip paint and color glue</w:t>
                  </w:r>
                  <w:r w:rsidR="00EA274A">
                    <w:rPr>
                      <w:rFonts w:ascii="Arial" w:eastAsia="Times New Roman" w:hAnsi="Arial" w:cs="Times New Roman"/>
                      <w:sz w:val="20"/>
                      <w:szCs w:val="20"/>
                    </w:rPr>
                    <w:t xml:space="preserve"> supply</w:t>
                  </w:r>
                  <w:r w:rsidRPr="00443B01">
                    <w:rPr>
                      <w:rFonts w:ascii="Arial" w:eastAsia="Times New Roman" w:hAnsi="Arial" w:cs="Times New Roman"/>
                      <w:sz w:val="20"/>
                      <w:szCs w:val="20"/>
                    </w:rPr>
                    <w:t xml:space="preserve"> which will discolor fossils.</w:t>
                  </w:r>
                </w:p>
              </w:tc>
            </w:tr>
            <w:tr w:rsidR="00443B01" w:rsidRPr="00443B01" w:rsidTr="00A861E0">
              <w:trPr>
                <w:trHeight w:val="269"/>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Handling, Work Area &amp; Storage Requirements </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1D677A"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Mixing of </w:t>
                  </w:r>
                  <w:proofErr w:type="spellStart"/>
                  <w:r w:rsidRPr="00443B01">
                    <w:rPr>
                      <w:rFonts w:ascii="Arial" w:eastAsia="Times New Roman" w:hAnsi="Arial" w:cs="Times New Roman"/>
                      <w:sz w:val="20"/>
                      <w:szCs w:val="20"/>
                    </w:rPr>
                    <w:t>consolidants</w:t>
                  </w:r>
                  <w:proofErr w:type="spellEnd"/>
                  <w:r w:rsidRPr="00443B01">
                    <w:rPr>
                      <w:rFonts w:ascii="Arial" w:eastAsia="Times New Roman" w:hAnsi="Arial" w:cs="Times New Roman"/>
                      <w:sz w:val="20"/>
                      <w:szCs w:val="20"/>
                    </w:rPr>
                    <w:t xml:space="preserve"> is done in the casting and molding lab with ventilation on or in a fume hood. If adequate ventilation is not accessible, a respirator with an organic filter should be worn. (Mother</w:t>
                  </w:r>
                  <w:proofErr w:type="gramStart"/>
                  <w:r w:rsidRPr="00443B01">
                    <w:rPr>
                      <w:rFonts w:ascii="Arial" w:eastAsia="Times New Roman" w:hAnsi="Arial" w:cs="Times New Roman"/>
                      <w:sz w:val="20"/>
                      <w:szCs w:val="20"/>
                    </w:rPr>
                    <w:t>)mixes</w:t>
                  </w:r>
                  <w:proofErr w:type="gramEnd"/>
                  <w:r w:rsidRPr="00443B01">
                    <w:rPr>
                      <w:rFonts w:ascii="Arial" w:eastAsia="Times New Roman" w:hAnsi="Arial" w:cs="Times New Roman"/>
                      <w:sz w:val="20"/>
                      <w:szCs w:val="20"/>
                    </w:rPr>
                    <w:t xml:space="preserve"> should be stored in a flammable cabinet when not in use.</w:t>
                  </w:r>
                  <w:r w:rsidR="001D677A">
                    <w:rPr>
                      <w:rFonts w:ascii="Arial" w:eastAsia="Times New Roman" w:hAnsi="Arial" w:cs="Times New Roman"/>
                      <w:sz w:val="20"/>
                      <w:szCs w:val="20"/>
                    </w:rPr>
                    <w:t xml:space="preserve"> </w:t>
                  </w:r>
                </w:p>
                <w:p w:rsidR="00443B01" w:rsidRPr="00443B01" w:rsidRDefault="001D677A" w:rsidP="001D677A">
                  <w:pPr>
                    <w:spacing w:before="60" w:after="0" w:line="240" w:lineRule="auto"/>
                    <w:rPr>
                      <w:rFonts w:ascii="Arial" w:eastAsia="Times New Roman" w:hAnsi="Arial" w:cs="Times New Roman"/>
                      <w:sz w:val="20"/>
                      <w:szCs w:val="20"/>
                    </w:rPr>
                  </w:pPr>
                  <w:r w:rsidRPr="00EA274A">
                    <w:rPr>
                      <w:rFonts w:ascii="Arial" w:eastAsia="Times New Roman" w:hAnsi="Arial" w:cs="Times New Roman"/>
                      <w:b/>
                      <w:sz w:val="20"/>
                      <w:szCs w:val="20"/>
                    </w:rPr>
                    <w:t>Do not mix with water</w:t>
                  </w:r>
                  <w:r>
                    <w:rPr>
                      <w:rFonts w:ascii="Arial" w:eastAsia="Times New Roman" w:hAnsi="Arial" w:cs="Times New Roman"/>
                      <w:sz w:val="20"/>
                      <w:szCs w:val="20"/>
                    </w:rPr>
                    <w:t>. Throw away any supply that is contaminated with water.</w:t>
                  </w:r>
                </w:p>
              </w:tc>
            </w:tr>
            <w:tr w:rsidR="00443B01" w:rsidRPr="00443B01" w:rsidTr="00A861E0">
              <w:trPr>
                <w:trHeight w:val="70"/>
                <w:jc w:val="center"/>
              </w:trPr>
              <w:tc>
                <w:tcPr>
                  <w:tcW w:w="10890" w:type="dxa"/>
                  <w:gridSpan w:val="15"/>
                  <w:vAlign w:val="bottom"/>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Emergency Response Equipment &amp; Supplies  </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Eyewash</w:t>
                  </w:r>
                </w:p>
              </w:tc>
              <w:tc>
                <w:tcPr>
                  <w:tcW w:w="450" w:type="dxa"/>
                  <w:tcBorders>
                    <w:top w:val="single" w:sz="4" w:space="0" w:color="auto"/>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443B01" w:rsidRPr="00443B01" w:rsidRDefault="00443B01"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443B01" w:rsidRPr="00443B01" w:rsidRDefault="00B05797"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Drench hose</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C00C0D"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Safety shower</w:t>
                  </w:r>
                </w:p>
              </w:tc>
              <w:tc>
                <w:tcPr>
                  <w:tcW w:w="450" w:type="dxa"/>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443B01" w:rsidRPr="00443B01" w:rsidRDefault="00F03EAC" w:rsidP="00443B01">
                  <w:pPr>
                    <w:spacing w:before="60" w:after="0" w:line="240" w:lineRule="auto"/>
                    <w:ind w:left="45"/>
                    <w:rPr>
                      <w:rFonts w:ascii="Arial" w:eastAsia="Times New Roman" w:hAnsi="Arial" w:cs="Times New Roman"/>
                      <w:sz w:val="20"/>
                      <w:szCs w:val="20"/>
                    </w:rPr>
                  </w:pPr>
                  <w:hyperlink r:id="rId16" w:history="1">
                    <w:r w:rsidR="00443B01" w:rsidRPr="00443B01">
                      <w:rPr>
                        <w:rFonts w:ascii="Arial" w:eastAsia="Times New Roman" w:hAnsi="Arial" w:cs="Times New Roman"/>
                        <w:sz w:val="20"/>
                        <w:szCs w:val="20"/>
                      </w:rPr>
                      <w:t xml:space="preserve"> Fire blanket</w:t>
                    </w:r>
                    <w:r w:rsidR="00443B01" w:rsidRPr="00443B01">
                      <w:rPr>
                        <w:rFonts w:ascii="Arial" w:eastAsia="Times New Roman" w:hAnsi="Arial" w:cs="Times New Roman"/>
                        <w:color w:val="0000FF"/>
                        <w:sz w:val="20"/>
                        <w:szCs w:val="20"/>
                        <w:u w:val="single"/>
                      </w:rPr>
                      <w:t xml:space="preserve"> </w:t>
                    </w:r>
                  </w:hyperlink>
                </w:p>
              </w:tc>
              <w:tc>
                <w:tcPr>
                  <w:tcW w:w="450" w:type="dxa"/>
                  <w:vAlign w:val="center"/>
                </w:tcPr>
                <w:p w:rsidR="00443B01" w:rsidRPr="00443B01" w:rsidRDefault="00C00C0D"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620" w:type="dxa"/>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Spill kit</w:t>
                  </w:r>
                </w:p>
              </w:tc>
              <w:tc>
                <w:tcPr>
                  <w:tcW w:w="450" w:type="dxa"/>
                  <w:tcBorders>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443B01" w:rsidRPr="00443B01" w:rsidRDefault="00B05797"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Eyewash station</w:t>
                  </w:r>
                  <w:r w:rsidR="00E15B8C">
                    <w:rPr>
                      <w:rFonts w:ascii="Arial" w:eastAsia="Times New Roman" w:hAnsi="Arial" w:cs="Times New Roman"/>
                      <w:sz w:val="20"/>
                      <w:szCs w:val="20"/>
                    </w:rPr>
                    <w:t>, spill kits</w:t>
                  </w:r>
                  <w:r w:rsidRPr="00443B01">
                    <w:rPr>
                      <w:rFonts w:ascii="Arial" w:eastAsia="Times New Roman" w:hAnsi="Arial" w:cs="Times New Roman"/>
                      <w:sz w:val="20"/>
                      <w:szCs w:val="20"/>
                    </w:rPr>
                    <w:t xml:space="preserve"> and first aid kits are required available in both labs</w:t>
                  </w:r>
                </w:p>
              </w:tc>
            </w:tr>
            <w:tr w:rsidR="00443B01" w:rsidRPr="00443B01" w:rsidTr="00A861E0">
              <w:trPr>
                <w:trHeight w:val="224"/>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bl>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Decontamination &amp; Waste Disposal </w:t>
            </w:r>
          </w:p>
        </w:tc>
      </w:tr>
      <w:tr w:rsidR="00443B01" w:rsidRPr="00443B01" w:rsidTr="00EA274A">
        <w:trPr>
          <w:gridAfter w:val="1"/>
          <w:wAfter w:w="18" w:type="dxa"/>
          <w:trHeight w:val="217"/>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105D0A" w:rsidRDefault="00443B01" w:rsidP="00105D0A">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Work area should be wiped clean with acetone where necessary and materials disposed of in </w:t>
            </w:r>
            <w:r w:rsidR="00C00C0D">
              <w:rPr>
                <w:rFonts w:ascii="Arial" w:eastAsia="Times New Roman" w:hAnsi="Arial" w:cs="Times New Roman"/>
                <w:sz w:val="20"/>
                <w:szCs w:val="20"/>
              </w:rPr>
              <w:t xml:space="preserve">chemical </w:t>
            </w:r>
            <w:r w:rsidRPr="00443B01">
              <w:rPr>
                <w:rFonts w:ascii="Arial" w:eastAsia="Times New Roman" w:hAnsi="Arial" w:cs="Times New Roman"/>
                <w:sz w:val="20"/>
                <w:szCs w:val="20"/>
              </w:rPr>
              <w:t>trash can while wearing PPE.</w:t>
            </w:r>
            <w:r w:rsidR="00105D0A">
              <w:rPr>
                <w:rFonts w:ascii="Arial" w:eastAsia="Times New Roman" w:hAnsi="Arial" w:cs="Times New Roman"/>
                <w:sz w:val="20"/>
                <w:szCs w:val="20"/>
              </w:rPr>
              <w:t xml:space="preserve"> </w:t>
            </w:r>
          </w:p>
          <w:p w:rsidR="0045192A" w:rsidRDefault="00105D0A" w:rsidP="0045192A">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t>
            </w:r>
            <w:proofErr w:type="spellStart"/>
            <w:r>
              <w:rPr>
                <w:rFonts w:ascii="Arial" w:eastAsia="Times New Roman" w:hAnsi="Arial" w:cs="Times New Roman"/>
                <w:sz w:val="20"/>
                <w:szCs w:val="20"/>
              </w:rPr>
              <w:t>consolidants</w:t>
            </w:r>
            <w:proofErr w:type="spellEnd"/>
            <w:r>
              <w:rPr>
                <w:rFonts w:ascii="Arial" w:eastAsia="Times New Roman" w:hAnsi="Arial" w:cs="Times New Roman"/>
                <w:sz w:val="20"/>
                <w:szCs w:val="20"/>
              </w:rPr>
              <w:t xml:space="preserve"> should be emptied into appropriate waste container in satellite accumulation area </w:t>
            </w:r>
            <w:r w:rsidR="0045192A">
              <w:rPr>
                <w:rFonts w:ascii="Arial" w:eastAsia="Times New Roman" w:hAnsi="Arial" w:cs="Times New Roman"/>
                <w:sz w:val="20"/>
                <w:szCs w:val="20"/>
              </w:rPr>
              <w:t>chemical</w:t>
            </w:r>
            <w:r>
              <w:rPr>
                <w:rFonts w:ascii="Arial" w:eastAsia="Times New Roman" w:hAnsi="Arial" w:cs="Times New Roman"/>
                <w:sz w:val="20"/>
                <w:szCs w:val="20"/>
              </w:rPr>
              <w:t xml:space="preserve"> cabinet. </w:t>
            </w:r>
          </w:p>
          <w:p w:rsidR="0045192A" w:rsidRDefault="0045192A" w:rsidP="0045192A">
            <w:pPr>
              <w:spacing w:before="60" w:after="0" w:line="240" w:lineRule="auto"/>
              <w:rPr>
                <w:rFonts w:ascii="Arial" w:eastAsia="Times New Roman" w:hAnsi="Arial" w:cs="Times New Roman"/>
                <w:sz w:val="20"/>
                <w:szCs w:val="20"/>
              </w:rPr>
            </w:pPr>
          </w:p>
          <w:p w:rsidR="0045192A" w:rsidRDefault="0045192A" w:rsidP="0045192A">
            <w:pPr>
              <w:spacing w:before="60" w:after="0" w:line="240" w:lineRule="auto"/>
              <w:rPr>
                <w:rFonts w:ascii="Arial" w:eastAsia="Times New Roman" w:hAnsi="Arial" w:cs="Times New Roman"/>
                <w:sz w:val="20"/>
                <w:szCs w:val="20"/>
              </w:rPr>
            </w:pPr>
            <w:r w:rsidRPr="00C00C0D">
              <w:rPr>
                <w:rFonts w:ascii="Arial" w:eastAsia="Times New Roman" w:hAnsi="Arial" w:cs="Times New Roman"/>
                <w:b/>
              </w:rPr>
              <w:t>Do not pour acetone down drains. Do not put soaked paper towels in nonhazardous waste receptacles. Do not leave soaked material on counters to dry.</w:t>
            </w:r>
            <w:r>
              <w:rPr>
                <w:rFonts w:ascii="Arial" w:eastAsia="Times New Roman" w:hAnsi="Arial" w:cs="Times New Roman"/>
                <w:b/>
              </w:rPr>
              <w:t xml:space="preserve"> Do not use Alcohol or Acetone to wash </w:t>
            </w:r>
            <w:proofErr w:type="spellStart"/>
            <w:r>
              <w:rPr>
                <w:rFonts w:ascii="Arial" w:eastAsia="Times New Roman" w:hAnsi="Arial" w:cs="Times New Roman"/>
                <w:b/>
              </w:rPr>
              <w:t>consolidant</w:t>
            </w:r>
            <w:proofErr w:type="spellEnd"/>
            <w:r>
              <w:rPr>
                <w:rFonts w:ascii="Arial" w:eastAsia="Times New Roman" w:hAnsi="Arial" w:cs="Times New Roman"/>
                <w:b/>
              </w:rPr>
              <w:t xml:space="preserve"> off skin.</w:t>
            </w:r>
            <w:r>
              <w:rPr>
                <w:rFonts w:ascii="Arial" w:eastAsia="Times New Roman" w:hAnsi="Arial" w:cs="Times New Roman"/>
                <w:sz w:val="20"/>
                <w:szCs w:val="20"/>
              </w:rPr>
              <w:t xml:space="preserve"> </w:t>
            </w:r>
          </w:p>
          <w:p w:rsidR="0045192A" w:rsidRDefault="0045192A" w:rsidP="0045192A">
            <w:pPr>
              <w:spacing w:before="60" w:after="0" w:line="240" w:lineRule="auto"/>
              <w:rPr>
                <w:rFonts w:ascii="Arial" w:eastAsia="Times New Roman" w:hAnsi="Arial" w:cs="Times New Roman"/>
                <w:sz w:val="20"/>
                <w:szCs w:val="20"/>
              </w:rPr>
            </w:pPr>
          </w:p>
          <w:p w:rsidR="00443B01" w:rsidRPr="00443B01" w:rsidRDefault="00105D0A" w:rsidP="0045192A">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Waste glues should be allowed to cure before disposing in regular waste stream. Uncured glue should be disposed o</w:t>
            </w:r>
            <w:r w:rsidR="001D677A">
              <w:rPr>
                <w:rFonts w:ascii="Arial" w:eastAsia="Times New Roman" w:hAnsi="Arial" w:cs="Times New Roman"/>
                <w:sz w:val="20"/>
                <w:szCs w:val="20"/>
              </w:rPr>
              <w:t xml:space="preserve">f in </w:t>
            </w:r>
            <w:r w:rsidR="001D677A">
              <w:rPr>
                <w:rFonts w:ascii="Arial" w:eastAsia="Times New Roman" w:hAnsi="Arial" w:cs="Times New Roman"/>
                <w:sz w:val="20"/>
                <w:szCs w:val="20"/>
              </w:rPr>
              <w:lastRenderedPageBreak/>
              <w:t>metal chemical waste bins.</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Spill Response</w:t>
            </w:r>
          </w:p>
        </w:tc>
      </w:tr>
      <w:tr w:rsidR="00443B01" w:rsidRPr="00443B01"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rPr>
              <w:t>Spills should be wiped up with a small amount of acetone and paper towel to remove PVA residue. Allow for surface to dry before resuming work. If spilled on self, you can wash your hands before it dries. Otherwise allow to dry and rub off of hands. Wash remaining material off.</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8B1DC7" w:rsidP="00443B01">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 xml:space="preserve">Stop Work Conditions and </w:t>
            </w:r>
            <w:r w:rsidR="00443B01" w:rsidRPr="00443B01">
              <w:rPr>
                <w:rFonts w:ascii="Arial" w:eastAsia="Times New Roman" w:hAnsi="Arial" w:cs="Times New Roman"/>
                <w:b/>
                <w:sz w:val="24"/>
                <w:szCs w:val="20"/>
              </w:rPr>
              <w:t xml:space="preserve">Additional Safety Information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8B1DC7" w:rsidRPr="008B1DC7"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8B1DC7" w:rsidRDefault="008B1DC7" w:rsidP="008B1DC7">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p w:rsidR="00443B01" w:rsidRPr="008B1DC7"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If a specimen breaks, stop, photograph the damage, and consolidate if possible. Notify the Lab Manager.</w:t>
            </w: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10890"/>
      </w:tblGrid>
      <w:tr w:rsidR="00443B01" w:rsidRPr="00443B01" w:rsidTr="00A861E0">
        <w:trPr>
          <w:trHeight w:val="378"/>
          <w:jc w:val="center"/>
        </w:trPr>
        <w:tc>
          <w:tcPr>
            <w:tcW w:w="10890" w:type="dxa"/>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References </w:t>
            </w:r>
          </w:p>
        </w:tc>
      </w:tr>
      <w:tr w:rsidR="00443B01" w:rsidRPr="00443B01" w:rsidTr="00A861E0">
        <w:trPr>
          <w:trHeight w:val="431"/>
          <w:jc w:val="center"/>
        </w:trPr>
        <w:tc>
          <w:tcPr>
            <w:tcW w:w="10890" w:type="dxa"/>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85" w:type="dxa"/>
        <w:jc w:val="center"/>
        <w:tblLayout w:type="fixed"/>
        <w:tblCellMar>
          <w:left w:w="72" w:type="dxa"/>
          <w:right w:w="72" w:type="dxa"/>
        </w:tblCellMar>
        <w:tblLook w:val="00A0" w:firstRow="1" w:lastRow="0" w:firstColumn="1" w:lastColumn="0" w:noHBand="0" w:noVBand="0"/>
      </w:tblPr>
      <w:tblGrid>
        <w:gridCol w:w="5299"/>
        <w:gridCol w:w="2790"/>
        <w:gridCol w:w="2796"/>
      </w:tblGrid>
      <w:tr w:rsidR="00443B01" w:rsidRPr="00443B01" w:rsidTr="00A861E0">
        <w:trPr>
          <w:trHeight w:val="378"/>
          <w:jc w:val="center"/>
        </w:trPr>
        <w:tc>
          <w:tcPr>
            <w:tcW w:w="10885"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Procedure </w:t>
            </w:r>
          </w:p>
        </w:tc>
      </w:tr>
      <w:tr w:rsidR="00443B01" w:rsidRPr="00443B01" w:rsidTr="00A861E0">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 xml:space="preserve">EC, </w:t>
            </w:r>
            <w:proofErr w:type="spellStart"/>
            <w:r w:rsidRPr="00443B01">
              <w:rPr>
                <w:rFonts w:ascii="Arial" w:eastAsia="Times New Roman" w:hAnsi="Arial" w:cs="Times New Roman"/>
                <w:b/>
                <w:szCs w:val="20"/>
              </w:rPr>
              <w:t>Haz</w:t>
            </w:r>
            <w:proofErr w:type="spellEnd"/>
            <w:r w:rsidRPr="00443B01">
              <w:rPr>
                <w:rFonts w:ascii="Arial" w:eastAsia="Times New Roman" w:hAnsi="Arial" w:cs="Times New Roman"/>
                <w:b/>
                <w:szCs w:val="20"/>
              </w:rPr>
              <w:t>. Mitigation Device, PPE</w:t>
            </w:r>
          </w:p>
        </w:tc>
      </w:tr>
      <w:tr w:rsidR="00443B01" w:rsidRPr="00443B01" w:rsidTr="00A861E0">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 Mixing</w:t>
            </w:r>
          </w:p>
        </w:tc>
      </w:tr>
      <w:tr w:rsidR="00EA274A"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A274A" w:rsidRPr="00443B01" w:rsidRDefault="00EA274A" w:rsidP="00EA274A">
            <w:pPr>
              <w:numPr>
                <w:ilvl w:val="0"/>
                <w:numId w:val="33"/>
              </w:numPr>
              <w:spacing w:beforeLines="60" w:before="144" w:after="0" w:line="240" w:lineRule="auto"/>
              <w:contextualSpacing/>
              <w:rPr>
                <w:rFonts w:ascii="Arial" w:eastAsia="Times New Roman" w:hAnsi="Arial" w:cs="Times New Roman"/>
                <w:b/>
                <w:sz w:val="20"/>
                <w:szCs w:val="20"/>
              </w:rPr>
            </w:pPr>
            <w:r>
              <w:rPr>
                <w:rFonts w:ascii="Arial" w:eastAsia="Times New Roman" w:hAnsi="Arial" w:cs="Times New Roman"/>
                <w:b/>
                <w:sz w:val="20"/>
                <w:szCs w:val="20"/>
              </w:rPr>
              <w:t>D</w:t>
            </w:r>
            <w:r w:rsidRPr="00443B01">
              <w:rPr>
                <w:rFonts w:ascii="Arial" w:eastAsia="Times New Roman" w:hAnsi="Arial" w:cs="Times New Roman"/>
                <w:b/>
                <w:sz w:val="20"/>
                <w:szCs w:val="20"/>
              </w:rPr>
              <w:t xml:space="preserve">ecant </w:t>
            </w:r>
            <w:r>
              <w:rPr>
                <w:rFonts w:ascii="Arial" w:eastAsia="Times New Roman" w:hAnsi="Arial" w:cs="Times New Roman"/>
                <w:b/>
                <w:sz w:val="20"/>
                <w:szCs w:val="20"/>
              </w:rPr>
              <w:t>Acetone/Alcohol</w:t>
            </w:r>
            <w:r w:rsidRPr="00443B01">
              <w:rPr>
                <w:rFonts w:ascii="Arial" w:eastAsia="Times New Roman" w:hAnsi="Arial" w:cs="Times New Roman"/>
                <w:b/>
                <w:sz w:val="20"/>
                <w:szCs w:val="20"/>
              </w:rPr>
              <w:t xml:space="preserve"> into smaller container</w:t>
            </w:r>
            <w:r>
              <w:rPr>
                <w:rFonts w:ascii="Arial" w:eastAsia="Times New Roman" w:hAnsi="Arial" w:cs="Times New Roman"/>
                <w:b/>
                <w:sz w:val="20"/>
                <w:szCs w:val="20"/>
              </w:rPr>
              <w:t>s</w:t>
            </w:r>
          </w:p>
        </w:tc>
        <w:tc>
          <w:tcPr>
            <w:tcW w:w="2790" w:type="dxa"/>
            <w:tcBorders>
              <w:top w:val="single" w:sz="4" w:space="0" w:color="auto"/>
              <w:left w:val="single" w:sz="4" w:space="0" w:color="auto"/>
              <w:bottom w:val="single" w:sz="4" w:space="0" w:color="auto"/>
            </w:tcBorders>
          </w:tcPr>
          <w:p w:rsidR="00EA274A" w:rsidRPr="00443B01" w:rsidRDefault="00EA274A" w:rsidP="00F03EAC">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Organic vapor fumes </w:t>
            </w:r>
          </w:p>
        </w:tc>
        <w:tc>
          <w:tcPr>
            <w:tcW w:w="2796" w:type="dxa"/>
            <w:tcBorders>
              <w:top w:val="single" w:sz="4" w:space="0" w:color="auto"/>
              <w:left w:val="single" w:sz="4" w:space="0" w:color="auto"/>
              <w:bottom w:val="single" w:sz="4" w:space="0" w:color="auto"/>
              <w:right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gloves, respirator (if ventilation is inadequate)</w:t>
            </w:r>
          </w:p>
        </w:tc>
      </w:tr>
      <w:tr w:rsidR="00EA274A" w:rsidRPr="00443B01" w:rsidTr="00EA274A">
        <w:trPr>
          <w:trHeight w:val="568"/>
          <w:jc w:val="center"/>
        </w:trPr>
        <w:tc>
          <w:tcPr>
            <w:tcW w:w="5299" w:type="dxa"/>
            <w:tcBorders>
              <w:top w:val="single" w:sz="4" w:space="0" w:color="auto"/>
              <w:left w:val="single" w:sz="4" w:space="0" w:color="auto"/>
              <w:bottom w:val="single" w:sz="4" w:space="0" w:color="auto"/>
            </w:tcBorders>
            <w:tcMar>
              <w:top w:w="43" w:type="dxa"/>
              <w:bottom w:w="43" w:type="dxa"/>
            </w:tcMar>
          </w:tcPr>
          <w:p w:rsidR="00EA274A" w:rsidRPr="00443B01" w:rsidRDefault="00EA274A" w:rsidP="00EA274A">
            <w:pPr>
              <w:numPr>
                <w:ilvl w:val="0"/>
                <w:numId w:val="33"/>
              </w:numPr>
              <w:spacing w:beforeLines="60" w:before="144" w:after="0" w:line="240" w:lineRule="auto"/>
              <w:contextualSpacing/>
              <w:rPr>
                <w:rFonts w:ascii="Arial" w:eastAsia="Times New Roman" w:hAnsi="Arial" w:cs="Times New Roman"/>
                <w:b/>
                <w:sz w:val="20"/>
                <w:szCs w:val="20"/>
              </w:rPr>
            </w:pPr>
            <w:r>
              <w:rPr>
                <w:rFonts w:ascii="Arial" w:eastAsia="Times New Roman" w:hAnsi="Arial" w:cs="Times New Roman"/>
                <w:b/>
                <w:sz w:val="20"/>
                <w:szCs w:val="20"/>
              </w:rPr>
              <w:t>Pour</w:t>
            </w:r>
            <w:r w:rsidRPr="00443B01">
              <w:rPr>
                <w:rFonts w:ascii="Arial" w:eastAsia="Times New Roman" w:hAnsi="Arial" w:cs="Times New Roman"/>
                <w:b/>
                <w:sz w:val="20"/>
                <w:szCs w:val="20"/>
              </w:rPr>
              <w:t xml:space="preserve"> PVA granules </w:t>
            </w:r>
            <w:r>
              <w:rPr>
                <w:rFonts w:ascii="Arial" w:eastAsia="Times New Roman" w:hAnsi="Arial" w:cs="Times New Roman"/>
                <w:b/>
                <w:sz w:val="20"/>
                <w:szCs w:val="20"/>
              </w:rPr>
              <w:t xml:space="preserve">in batches </w:t>
            </w:r>
            <w:r w:rsidRPr="00443B01">
              <w:rPr>
                <w:rFonts w:ascii="Arial" w:eastAsia="Times New Roman" w:hAnsi="Arial" w:cs="Times New Roman"/>
                <w:b/>
                <w:sz w:val="20"/>
                <w:szCs w:val="20"/>
              </w:rPr>
              <w:t>using funnels to avoid spillage</w:t>
            </w:r>
            <w:r>
              <w:rPr>
                <w:rFonts w:ascii="Arial" w:eastAsia="Times New Roman" w:hAnsi="Arial" w:cs="Times New Roman"/>
                <w:b/>
                <w:sz w:val="20"/>
                <w:szCs w:val="20"/>
              </w:rPr>
              <w:t xml:space="preserve"> and mix</w:t>
            </w:r>
            <w:r w:rsidRPr="00443B01">
              <w:rPr>
                <w:rFonts w:ascii="Arial" w:eastAsia="Times New Roman" w:hAnsi="Arial" w:cs="Times New Roman"/>
                <w:b/>
                <w:sz w:val="20"/>
                <w:szCs w:val="20"/>
              </w:rPr>
              <w:t xml:space="preserve"> under fume hood </w:t>
            </w:r>
          </w:p>
        </w:tc>
        <w:tc>
          <w:tcPr>
            <w:tcW w:w="2790" w:type="dxa"/>
            <w:tcBorders>
              <w:top w:val="single" w:sz="4" w:space="0" w:color="auto"/>
              <w:left w:val="single" w:sz="4" w:space="0" w:color="auto"/>
              <w:bottom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Organic vapor fumes </w:t>
            </w:r>
          </w:p>
        </w:tc>
        <w:tc>
          <w:tcPr>
            <w:tcW w:w="2796" w:type="dxa"/>
            <w:tcBorders>
              <w:top w:val="single" w:sz="4" w:space="0" w:color="auto"/>
              <w:left w:val="single" w:sz="4" w:space="0" w:color="auto"/>
              <w:bottom w:val="single" w:sz="4" w:space="0" w:color="auto"/>
              <w:right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gloves, respirator (if ventilation is inadequate)</w:t>
            </w:r>
          </w:p>
        </w:tc>
      </w:tr>
      <w:tr w:rsidR="00EA274A" w:rsidRPr="00443B01" w:rsidTr="00A861E0">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EA274A" w:rsidRPr="00443B01" w:rsidRDefault="00EA274A"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 Application</w:t>
            </w:r>
          </w:p>
        </w:tc>
      </w:tr>
      <w:tr w:rsidR="00EA274A"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A274A" w:rsidRPr="00443B01" w:rsidRDefault="00EA274A" w:rsidP="00F509A8">
            <w:pPr>
              <w:numPr>
                <w:ilvl w:val="0"/>
                <w:numId w:val="28"/>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 xml:space="preserve">Apply a thin solution of PVA glue to both sides of </w:t>
            </w:r>
            <w:r>
              <w:rPr>
                <w:rFonts w:ascii="Arial" w:eastAsia="Times New Roman" w:hAnsi="Arial" w:cs="Times New Roman"/>
                <w:b/>
                <w:sz w:val="20"/>
                <w:szCs w:val="20"/>
              </w:rPr>
              <w:t>a</w:t>
            </w:r>
            <w:r w:rsidRPr="00443B01">
              <w:rPr>
                <w:rFonts w:ascii="Arial" w:eastAsia="Times New Roman" w:hAnsi="Arial" w:cs="Times New Roman"/>
                <w:b/>
                <w:sz w:val="20"/>
                <w:szCs w:val="20"/>
              </w:rPr>
              <w:t xml:space="preserve"> broken fossil</w:t>
            </w:r>
            <w:r>
              <w:rPr>
                <w:rFonts w:ascii="Arial" w:eastAsia="Times New Roman" w:hAnsi="Arial" w:cs="Times New Roman"/>
                <w:b/>
                <w:sz w:val="20"/>
                <w:szCs w:val="20"/>
              </w:rPr>
              <w:t xml:space="preserve"> (if not already consolidated since break)</w:t>
            </w:r>
          </w:p>
        </w:tc>
        <w:tc>
          <w:tcPr>
            <w:tcW w:w="2790" w:type="dxa"/>
            <w:tcBorders>
              <w:top w:val="single" w:sz="4" w:space="0" w:color="auto"/>
              <w:left w:val="single" w:sz="4" w:space="0" w:color="auto"/>
              <w:bottom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Organic vapor fumes</w:t>
            </w:r>
          </w:p>
        </w:tc>
        <w:tc>
          <w:tcPr>
            <w:tcW w:w="2796" w:type="dxa"/>
            <w:tcBorders>
              <w:top w:val="single" w:sz="4" w:space="0" w:color="auto"/>
              <w:left w:val="single" w:sz="4" w:space="0" w:color="auto"/>
              <w:bottom w:val="single" w:sz="4" w:space="0" w:color="auto"/>
              <w:right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gloves, respirator (if ventilation is inadequate)</w:t>
            </w:r>
          </w:p>
        </w:tc>
      </w:tr>
      <w:tr w:rsidR="00EA274A"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A274A" w:rsidRPr="00443B01" w:rsidRDefault="00EA274A" w:rsidP="00443B01">
            <w:pPr>
              <w:numPr>
                <w:ilvl w:val="0"/>
                <w:numId w:val="28"/>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Apply a layer of thick PVA glue solution to one side of the break</w:t>
            </w:r>
          </w:p>
        </w:tc>
        <w:tc>
          <w:tcPr>
            <w:tcW w:w="2790" w:type="dxa"/>
            <w:tcBorders>
              <w:top w:val="single" w:sz="4" w:space="0" w:color="auto"/>
              <w:left w:val="single" w:sz="4" w:space="0" w:color="auto"/>
              <w:bottom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Organic vapor fumes </w:t>
            </w:r>
          </w:p>
        </w:tc>
        <w:tc>
          <w:tcPr>
            <w:tcW w:w="2796" w:type="dxa"/>
            <w:tcBorders>
              <w:top w:val="single" w:sz="4" w:space="0" w:color="auto"/>
              <w:left w:val="single" w:sz="4" w:space="0" w:color="auto"/>
              <w:bottom w:val="single" w:sz="4" w:space="0" w:color="auto"/>
              <w:right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lab coat, nitrile gloves, respirator (if ventilation is inadequate) </w:t>
            </w:r>
          </w:p>
        </w:tc>
      </w:tr>
      <w:tr w:rsidR="00EA274A"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A274A" w:rsidRPr="00443B01" w:rsidRDefault="00EA274A" w:rsidP="00443B01">
            <w:pPr>
              <w:numPr>
                <w:ilvl w:val="0"/>
                <w:numId w:val="28"/>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Join pieces together</w:t>
            </w:r>
          </w:p>
        </w:tc>
        <w:tc>
          <w:tcPr>
            <w:tcW w:w="2790" w:type="dxa"/>
            <w:tcBorders>
              <w:top w:val="single" w:sz="4" w:space="0" w:color="auto"/>
              <w:left w:val="single" w:sz="4" w:space="0" w:color="auto"/>
              <w:bottom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Organic vapor fumes</w:t>
            </w:r>
          </w:p>
        </w:tc>
        <w:tc>
          <w:tcPr>
            <w:tcW w:w="2796" w:type="dxa"/>
            <w:tcBorders>
              <w:top w:val="single" w:sz="4" w:space="0" w:color="auto"/>
              <w:left w:val="single" w:sz="4" w:space="0" w:color="auto"/>
              <w:bottom w:val="single" w:sz="4" w:space="0" w:color="auto"/>
              <w:right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gloves, respirator (if ventilation is inadequate)</w:t>
            </w:r>
          </w:p>
        </w:tc>
      </w:tr>
      <w:tr w:rsidR="00EA274A"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A274A" w:rsidRPr="00443B01" w:rsidRDefault="00EA274A" w:rsidP="00443B01">
            <w:pPr>
              <w:numPr>
                <w:ilvl w:val="0"/>
                <w:numId w:val="28"/>
              </w:numPr>
              <w:spacing w:beforeLines="60" w:before="144" w:after="0" w:line="240" w:lineRule="auto"/>
              <w:contextualSpacing/>
              <w:rPr>
                <w:rFonts w:ascii="Arial" w:eastAsia="Times New Roman" w:hAnsi="Arial" w:cs="Times New Roman"/>
                <w:b/>
                <w:sz w:val="20"/>
                <w:szCs w:val="20"/>
              </w:rPr>
            </w:pPr>
            <w:r>
              <w:rPr>
                <w:rFonts w:ascii="Arial" w:eastAsia="Times New Roman" w:hAnsi="Arial" w:cs="Times New Roman"/>
                <w:b/>
                <w:sz w:val="20"/>
                <w:szCs w:val="20"/>
              </w:rPr>
              <w:t>Clean any excess glue on specimen before it sets</w:t>
            </w:r>
          </w:p>
        </w:tc>
        <w:tc>
          <w:tcPr>
            <w:tcW w:w="2790" w:type="dxa"/>
            <w:tcBorders>
              <w:top w:val="single" w:sz="4" w:space="0" w:color="auto"/>
              <w:left w:val="single" w:sz="4" w:space="0" w:color="auto"/>
              <w:bottom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Organic vapor fumes</w:t>
            </w:r>
          </w:p>
        </w:tc>
        <w:tc>
          <w:tcPr>
            <w:tcW w:w="2796" w:type="dxa"/>
            <w:tcBorders>
              <w:top w:val="single" w:sz="4" w:space="0" w:color="auto"/>
              <w:left w:val="single" w:sz="4" w:space="0" w:color="auto"/>
              <w:bottom w:val="single" w:sz="4" w:space="0" w:color="auto"/>
              <w:right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gloves, respirator (if ventilation is inadequate)</w:t>
            </w:r>
          </w:p>
        </w:tc>
      </w:tr>
      <w:tr w:rsidR="00EA274A"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A274A" w:rsidRPr="00443B01" w:rsidRDefault="00EA274A" w:rsidP="00F509A8">
            <w:pPr>
              <w:numPr>
                <w:ilvl w:val="0"/>
                <w:numId w:val="28"/>
              </w:numPr>
              <w:spacing w:beforeLines="60" w:before="144" w:after="0" w:line="240" w:lineRule="auto"/>
              <w:contextualSpacing/>
              <w:rPr>
                <w:rFonts w:ascii="Arial" w:eastAsia="Times New Roman" w:hAnsi="Arial" w:cs="Times New Roman"/>
                <w:b/>
                <w:sz w:val="20"/>
                <w:szCs w:val="20"/>
              </w:rPr>
            </w:pPr>
            <w:r>
              <w:rPr>
                <w:rFonts w:ascii="Arial" w:eastAsia="Times New Roman" w:hAnsi="Arial" w:cs="Times New Roman"/>
                <w:b/>
                <w:sz w:val="20"/>
                <w:szCs w:val="20"/>
              </w:rPr>
              <w:lastRenderedPageBreak/>
              <w:t>Maintain join</w:t>
            </w:r>
            <w:r w:rsidRPr="00443B01">
              <w:rPr>
                <w:rFonts w:ascii="Arial" w:eastAsia="Times New Roman" w:hAnsi="Arial" w:cs="Times New Roman"/>
                <w:b/>
                <w:sz w:val="20"/>
                <w:szCs w:val="20"/>
              </w:rPr>
              <w:t xml:space="preserve"> </w:t>
            </w:r>
            <w:r>
              <w:rPr>
                <w:rFonts w:ascii="Arial" w:eastAsia="Times New Roman" w:hAnsi="Arial" w:cs="Times New Roman"/>
                <w:b/>
                <w:sz w:val="20"/>
                <w:szCs w:val="20"/>
              </w:rPr>
              <w:t xml:space="preserve">as trained </w:t>
            </w:r>
            <w:r w:rsidRPr="00443B01">
              <w:rPr>
                <w:rFonts w:ascii="Arial" w:eastAsia="Times New Roman" w:hAnsi="Arial" w:cs="Times New Roman"/>
                <w:b/>
                <w:sz w:val="20"/>
                <w:szCs w:val="20"/>
              </w:rPr>
              <w:t xml:space="preserve">while </w:t>
            </w:r>
            <w:r>
              <w:rPr>
                <w:rFonts w:ascii="Arial" w:eastAsia="Times New Roman" w:hAnsi="Arial" w:cs="Times New Roman"/>
                <w:b/>
                <w:sz w:val="20"/>
                <w:szCs w:val="20"/>
              </w:rPr>
              <w:t>it dries</w:t>
            </w:r>
          </w:p>
        </w:tc>
        <w:tc>
          <w:tcPr>
            <w:tcW w:w="2790" w:type="dxa"/>
            <w:tcBorders>
              <w:top w:val="single" w:sz="4" w:space="0" w:color="auto"/>
              <w:left w:val="single" w:sz="4" w:space="0" w:color="auto"/>
              <w:bottom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p>
        </w:tc>
        <w:tc>
          <w:tcPr>
            <w:tcW w:w="2796" w:type="dxa"/>
            <w:tcBorders>
              <w:top w:val="single" w:sz="4" w:space="0" w:color="auto"/>
              <w:left w:val="single" w:sz="4" w:space="0" w:color="auto"/>
              <w:bottom w:val="single" w:sz="4" w:space="0" w:color="auto"/>
              <w:right w:val="single" w:sz="4" w:space="0" w:color="auto"/>
            </w:tcBorders>
          </w:tcPr>
          <w:p w:rsidR="00EA274A" w:rsidRPr="00443B01" w:rsidRDefault="00EA274A" w:rsidP="00443B01">
            <w:pPr>
              <w:spacing w:beforeLines="60" w:before="144" w:after="0" w:line="240" w:lineRule="auto"/>
              <w:rPr>
                <w:rFonts w:ascii="Arial" w:eastAsia="Times New Roman" w:hAnsi="Arial" w:cs="Times New Roman"/>
                <w:sz w:val="20"/>
                <w:szCs w:val="20"/>
              </w:rPr>
            </w:pPr>
          </w:p>
        </w:tc>
      </w:tr>
    </w:tbl>
    <w:p w:rsidR="00443B01" w:rsidRPr="00443B01" w:rsidRDefault="00443B01" w:rsidP="00443B01">
      <w:pPr>
        <w:spacing w:before="60" w:after="0" w:line="240" w:lineRule="auto"/>
        <w:rPr>
          <w:rFonts w:ascii="Arial" w:eastAsia="Times New Roman" w:hAnsi="Arial" w:cs="Times New Roman"/>
          <w:b/>
          <w:bCs/>
          <w:caps/>
          <w:sz w:val="20"/>
          <w:szCs w:val="20"/>
        </w:rPr>
      </w:pPr>
    </w:p>
    <w:p w:rsidR="00105D0A" w:rsidRDefault="00105D0A">
      <w:r>
        <w:br w:type="page"/>
      </w:r>
    </w:p>
    <w:tbl>
      <w:tblPr>
        <w:tblW w:w="1091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531"/>
        <w:gridCol w:w="988"/>
        <w:gridCol w:w="283"/>
        <w:gridCol w:w="73"/>
        <w:gridCol w:w="294"/>
        <w:gridCol w:w="71"/>
        <w:gridCol w:w="63"/>
        <w:gridCol w:w="388"/>
        <w:gridCol w:w="719"/>
        <w:gridCol w:w="450"/>
        <w:gridCol w:w="595"/>
        <w:gridCol w:w="306"/>
        <w:gridCol w:w="540"/>
        <w:gridCol w:w="139"/>
        <w:gridCol w:w="580"/>
        <w:gridCol w:w="816"/>
        <w:gridCol w:w="423"/>
        <w:gridCol w:w="22"/>
        <w:gridCol w:w="540"/>
        <w:gridCol w:w="1259"/>
        <w:gridCol w:w="541"/>
        <w:gridCol w:w="1175"/>
        <w:gridCol w:w="106"/>
      </w:tblGrid>
      <w:tr w:rsidR="00443B01" w:rsidRPr="00443B01" w:rsidTr="00A861E0">
        <w:trPr>
          <w:gridBefore w:val="1"/>
          <w:gridAfter w:val="1"/>
          <w:wBefore w:w="13" w:type="dxa"/>
          <w:wAfter w:w="106" w:type="dxa"/>
          <w:trHeight w:val="341"/>
          <w:jc w:val="center"/>
        </w:trPr>
        <w:tc>
          <w:tcPr>
            <w:tcW w:w="10796" w:type="dxa"/>
            <w:gridSpan w:val="22"/>
            <w:tcBorders>
              <w:bottom w:val="nil"/>
            </w:tcBorders>
            <w:vAlign w:val="center"/>
          </w:tcPr>
          <w:p w:rsidR="00443B01" w:rsidRPr="00443B01" w:rsidRDefault="005E35B2" w:rsidP="00443B01">
            <w:pPr>
              <w:tabs>
                <w:tab w:val="center" w:pos="4320"/>
                <w:tab w:val="right" w:pos="8640"/>
              </w:tabs>
              <w:spacing w:before="60" w:after="0" w:line="240" w:lineRule="auto"/>
              <w:jc w:val="center"/>
              <w:rPr>
                <w:rFonts w:ascii="Arial" w:eastAsia="Times New Roman" w:hAnsi="Arial" w:cs="Arial"/>
                <w:sz w:val="20"/>
                <w:szCs w:val="20"/>
              </w:rPr>
            </w:pPr>
            <w:r>
              <w:lastRenderedPageBreak/>
              <w:br w:type="page"/>
            </w:r>
            <w:r w:rsidR="00443B01" w:rsidRPr="00443B01">
              <w:rPr>
                <w:rFonts w:ascii="Arial" w:eastAsia="Times New Roman" w:hAnsi="Arial" w:cs="Arial"/>
                <w:sz w:val="20"/>
                <w:szCs w:val="20"/>
              </w:rPr>
              <w:t>STANDARD OPERATING PROCEDURE</w:t>
            </w:r>
          </w:p>
        </w:tc>
      </w:tr>
      <w:tr w:rsidR="00443B01" w:rsidRPr="00443B01" w:rsidTr="00A861E0">
        <w:trPr>
          <w:gridBefore w:val="1"/>
          <w:gridAfter w:val="1"/>
          <w:wBefore w:w="13" w:type="dxa"/>
          <w:wAfter w:w="106" w:type="dxa"/>
          <w:trHeight w:val="820"/>
          <w:jc w:val="center"/>
        </w:trPr>
        <w:tc>
          <w:tcPr>
            <w:tcW w:w="10796" w:type="dxa"/>
            <w:gridSpan w:val="22"/>
            <w:tcBorders>
              <w:top w:val="nil"/>
              <w:bottom w:val="single" w:sz="4" w:space="0" w:color="auto"/>
            </w:tcBorders>
            <w:vAlign w:val="center"/>
          </w:tcPr>
          <w:p w:rsidR="00443B01" w:rsidRPr="00443B01" w:rsidRDefault="00DD316B" w:rsidP="00443B01">
            <w:pPr>
              <w:tabs>
                <w:tab w:val="center" w:pos="4320"/>
                <w:tab w:val="right" w:pos="8640"/>
              </w:tabs>
              <w:spacing w:before="60" w:after="0" w:line="240" w:lineRule="auto"/>
              <w:jc w:val="center"/>
              <w:rPr>
                <w:rFonts w:ascii="Arial" w:eastAsia="Times New Roman" w:hAnsi="Arial" w:cs="Arial"/>
                <w:b/>
                <w:caps/>
                <w:sz w:val="28"/>
                <w:szCs w:val="28"/>
              </w:rPr>
            </w:pPr>
            <w:r>
              <w:rPr>
                <w:rFonts w:ascii="Arial" w:eastAsia="Times New Roman" w:hAnsi="Arial" w:cs="Arial"/>
                <w:b/>
                <w:color w:val="000000"/>
                <w:sz w:val="28"/>
                <w:szCs w:val="28"/>
              </w:rPr>
              <w:t>Mixing/D</w:t>
            </w:r>
            <w:r w:rsidR="00443B01" w:rsidRPr="00443B01">
              <w:rPr>
                <w:rFonts w:ascii="Arial" w:eastAsia="Times New Roman" w:hAnsi="Arial" w:cs="Arial"/>
                <w:b/>
                <w:color w:val="000000"/>
                <w:sz w:val="28"/>
                <w:szCs w:val="28"/>
              </w:rPr>
              <w:t xml:space="preserve">ecanting and application of reactive adhesives (cyanoacrylate, Epoxy) </w:t>
            </w: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Times New Roman"/>
                <w:sz w:val="20"/>
                <w:szCs w:val="20"/>
              </w:rPr>
              <w:t>Supervisors:</w:t>
            </w:r>
          </w:p>
        </w:tc>
        <w:tc>
          <w:tcPr>
            <w:tcW w:w="4533" w:type="dxa"/>
            <w:gridSpan w:val="9"/>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manager</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Laboratory Names:</w:t>
            </w:r>
          </w:p>
        </w:tc>
        <w:tc>
          <w:tcPr>
            <w:tcW w:w="4533" w:type="dxa"/>
            <w:gridSpan w:val="9"/>
            <w:tcBorders>
              <w:left w:val="nil"/>
              <w:bottom w:val="single" w:sz="4" w:space="0" w:color="auto"/>
              <w:right w:val="nil"/>
            </w:tcBorders>
            <w:vAlign w:val="center"/>
          </w:tcPr>
          <w:p w:rsidR="00443B01" w:rsidRPr="00443B01" w:rsidRDefault="00F03EAC"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116"/>
          <w:jc w:val="center"/>
        </w:trPr>
        <w:tc>
          <w:tcPr>
            <w:tcW w:w="10796" w:type="dxa"/>
            <w:gridSpan w:val="22"/>
            <w:tcBorders>
              <w:top w:val="single" w:sz="4" w:space="0" w:color="auto"/>
              <w:left w:val="nil"/>
              <w:bottom w:val="single" w:sz="4" w:space="0" w:color="auto"/>
              <w:right w:val="nil"/>
            </w:tcBorders>
            <w:vAlign w:val="center"/>
          </w:tcPr>
          <w:p w:rsidR="00443B01" w:rsidRPr="00443B01" w:rsidRDefault="00443B01" w:rsidP="00443B01">
            <w:pPr>
              <w:tabs>
                <w:tab w:val="center" w:pos="4320"/>
                <w:tab w:val="right" w:pos="8640"/>
              </w:tabs>
              <w:spacing w:before="60" w:after="0" w:line="240" w:lineRule="auto"/>
              <w:rPr>
                <w:rFonts w:ascii="Arial" w:eastAsia="Times New Roman" w:hAnsi="Arial" w:cs="Arial"/>
                <w:sz w:val="20"/>
                <w:szCs w:val="20"/>
              </w:rPr>
            </w:pP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Before the work detailed in this procedure may begin, the intended user must read and understand this document.</w:t>
            </w: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This document must be approved by the Lab manager</w:t>
            </w:r>
          </w:p>
          <w:p w:rsidR="00443B01" w:rsidRPr="00443B01" w:rsidRDefault="00443B01" w:rsidP="00443B01">
            <w:pPr>
              <w:spacing w:before="60" w:after="0" w:line="240" w:lineRule="auto"/>
              <w:rPr>
                <w:rFonts w:ascii="Arial" w:eastAsia="Times New Roman" w:hAnsi="Arial" w:cs="Times New Roman"/>
                <w:sz w:val="16"/>
                <w:szCs w:val="16"/>
              </w:rPr>
            </w:pPr>
          </w:p>
          <w:p w:rsidR="00443B01" w:rsidRPr="00443B01" w:rsidRDefault="00443B01" w:rsidP="00443B01">
            <w:pPr>
              <w:spacing w:before="60" w:after="0" w:line="240" w:lineRule="auto"/>
              <w:rPr>
                <w:rFonts w:ascii="Arial" w:eastAsia="Times New Roman" w:hAnsi="Arial" w:cs="Times New Roman"/>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Overview</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0"/>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6C6944">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This is the standard operation procedure for the use of reactiv</w:t>
            </w:r>
            <w:r w:rsidR="006C6944">
              <w:rPr>
                <w:rFonts w:ascii="Arial" w:eastAsia="Times New Roman" w:hAnsi="Arial" w:cs="Arial"/>
                <w:sz w:val="20"/>
                <w:szCs w:val="20"/>
              </w:rPr>
              <w:t xml:space="preserve">e adhesives in the </w:t>
            </w:r>
            <w:r w:rsidRPr="00443B01">
              <w:rPr>
                <w:rFonts w:ascii="Arial" w:eastAsia="Times New Roman" w:hAnsi="Arial" w:cs="Arial"/>
                <w:sz w:val="20"/>
                <w:szCs w:val="20"/>
              </w:rPr>
              <w:t xml:space="preserve">fossil preparation labs.  These are “permanent/instant” glues that are used to quickly and strongly </w:t>
            </w:r>
            <w:proofErr w:type="gramStart"/>
            <w:r w:rsidRPr="00443B01">
              <w:rPr>
                <w:rFonts w:ascii="Arial" w:eastAsia="Times New Roman" w:hAnsi="Arial" w:cs="Arial"/>
                <w:sz w:val="20"/>
                <w:szCs w:val="20"/>
              </w:rPr>
              <w:t>adhere</w:t>
            </w:r>
            <w:proofErr w:type="gramEnd"/>
            <w:r w:rsidRPr="00443B01">
              <w:rPr>
                <w:rFonts w:ascii="Arial" w:eastAsia="Times New Roman" w:hAnsi="Arial" w:cs="Arial"/>
                <w:sz w:val="20"/>
                <w:szCs w:val="20"/>
              </w:rPr>
              <w:t xml:space="preserve"> specimen pieces together.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16"/>
          <w:jc w:val="center"/>
        </w:trPr>
        <w:tc>
          <w:tcPr>
            <w:tcW w:w="10915" w:type="dxa"/>
            <w:gridSpan w:val="24"/>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Scope</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9"/>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These are the guidelines for safe use of reactive adhesives and are intended to provide guidance of how to safely employ the required </w:t>
            </w:r>
            <w:r w:rsidR="00867460">
              <w:rPr>
                <w:rFonts w:ascii="Arial" w:eastAsia="Times New Roman" w:hAnsi="Arial" w:cs="Arial"/>
                <w:sz w:val="20"/>
                <w:szCs w:val="20"/>
              </w:rPr>
              <w:t>tools and PPE for this purpose.</w:t>
            </w:r>
            <w:r w:rsidRPr="00443B01">
              <w:rPr>
                <w:rFonts w:ascii="Arial" w:eastAsia="Times New Roman" w:hAnsi="Arial" w:cs="Arial"/>
                <w:sz w:val="20"/>
                <w:szCs w:val="20"/>
              </w:rPr>
              <w:t xml:space="preserve"> Trai</w:t>
            </w:r>
            <w:r w:rsidR="00140406">
              <w:rPr>
                <w:rFonts w:ascii="Arial" w:eastAsia="Times New Roman" w:hAnsi="Arial" w:cs="Arial"/>
                <w:sz w:val="20"/>
                <w:szCs w:val="20"/>
              </w:rPr>
              <w:t xml:space="preserve">ning on adhesives is </w:t>
            </w:r>
            <w:r w:rsidR="00C00C0D">
              <w:rPr>
                <w:rFonts w:ascii="Arial" w:eastAsia="Times New Roman" w:hAnsi="Arial" w:cs="Arial"/>
                <w:sz w:val="20"/>
                <w:szCs w:val="20"/>
              </w:rPr>
              <w:t>provided</w:t>
            </w:r>
            <w:r w:rsidR="00C00C0D" w:rsidRPr="00443B01">
              <w:rPr>
                <w:rFonts w:ascii="Arial" w:eastAsia="Times New Roman" w:hAnsi="Arial" w:cs="Arial"/>
                <w:sz w:val="20"/>
                <w:szCs w:val="20"/>
              </w:rPr>
              <w:t xml:space="preserve"> as part of the ba</w:t>
            </w:r>
            <w:r w:rsidR="008058D1">
              <w:rPr>
                <w:rFonts w:ascii="Arial" w:eastAsia="Times New Roman" w:hAnsi="Arial" w:cs="Arial"/>
                <w:sz w:val="20"/>
                <w:szCs w:val="20"/>
              </w:rPr>
              <w:t xml:space="preserve">sic fossil preparation course. </w:t>
            </w:r>
            <w:r w:rsidR="008058D1" w:rsidRPr="00006F17">
              <w:rPr>
                <w:rFonts w:ascii="Arial" w:eastAsia="Times New Roman" w:hAnsi="Arial" w:cs="Arial"/>
                <w:sz w:val="20"/>
                <w:szCs w:val="20"/>
              </w:rPr>
              <w:t xml:space="preserve">Refer to </w:t>
            </w:r>
            <w:r w:rsidR="008058D1">
              <w:rPr>
                <w:rFonts w:ascii="Arial" w:eastAsia="Times New Roman" w:hAnsi="Arial" w:cs="Arial"/>
                <w:sz w:val="20"/>
                <w:szCs w:val="20"/>
              </w:rPr>
              <w:t>the Lab Safety Manual, Sections 4 and 5</w:t>
            </w:r>
            <w:r w:rsidR="008058D1" w:rsidRPr="00006F17">
              <w:rPr>
                <w:rFonts w:ascii="Arial" w:eastAsia="Times New Roman" w:hAnsi="Arial" w:cs="Arial"/>
                <w:sz w:val="20"/>
                <w:szCs w:val="20"/>
              </w:rPr>
              <w:t>, for required controls and restrictions.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Potential Hazards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13"/>
          <w:jc w:val="center"/>
        </w:trPr>
        <w:tc>
          <w:tcPr>
            <w:tcW w:w="544" w:type="dxa"/>
            <w:gridSpan w:val="2"/>
            <w:tcBorders>
              <w:top w:val="single" w:sz="4" w:space="0" w:color="auto"/>
              <w:left w:val="single" w:sz="4" w:space="0" w:color="auto"/>
              <w:right w:val="nil"/>
            </w:tcBorders>
            <w:tcMar>
              <w:left w:w="43" w:type="dxa"/>
            </w:tcMar>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271" w:type="dxa"/>
            <w:gridSpan w:val="2"/>
            <w:tcBorders>
              <w:top w:val="single" w:sz="4" w:space="0" w:color="auto"/>
              <w:lef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443B01" w:rsidRPr="00443B01" w:rsidRDefault="00C00C0D" w:rsidP="00443B01">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443B01" w:rsidRPr="00443B01" w:rsidRDefault="001029EE"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443B01" w:rsidRPr="00443B01" w:rsidRDefault="001029EE"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443B01" w:rsidRPr="00443B01" w:rsidRDefault="00C00C0D" w:rsidP="00443B01">
            <w:pPr>
              <w:spacing w:before="60" w:after="0" w:line="240" w:lineRule="auto"/>
              <w:rPr>
                <w:rFonts w:ascii="Arial" w:eastAsia="Times New Roman" w:hAnsi="Arial" w:cs="Arial"/>
                <w:sz w:val="20"/>
                <w:szCs w:val="20"/>
              </w:rPr>
            </w:pPr>
            <w:r>
              <w:rPr>
                <w:b/>
                <w:sz w:val="28"/>
                <w:szCs w:val="28"/>
              </w:rPr>
              <w:sym w:font="Wingdings 2" w:char="F054"/>
            </w:r>
          </w:p>
        </w:tc>
        <w:tc>
          <w:tcPr>
            <w:tcW w:w="1259" w:type="dxa"/>
            <w:tcBorders>
              <w:top w:val="single" w:sz="4" w:space="0" w:color="auto"/>
              <w:right w:val="nil"/>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443B01" w:rsidRPr="00443B01" w:rsidRDefault="001029EE"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Biological</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77"/>
          <w:jc w:val="center"/>
        </w:trPr>
        <w:tc>
          <w:tcPr>
            <w:tcW w:w="544" w:type="dxa"/>
            <w:gridSpan w:val="2"/>
            <w:tcBorders>
              <w:left w:val="single" w:sz="4" w:space="0" w:color="auto"/>
              <w:bottom w:val="single" w:sz="4" w:space="0" w:color="auto"/>
              <w:right w:val="nil"/>
            </w:tcBorders>
            <w:tcMar>
              <w:left w:w="43" w:type="dxa"/>
            </w:tcMar>
            <w:vAlign w:val="center"/>
          </w:tcPr>
          <w:p w:rsidR="00443B01" w:rsidRPr="00443B01" w:rsidRDefault="001029EE" w:rsidP="00443B01">
            <w:pPr>
              <w:spacing w:before="60" w:after="0" w:line="240" w:lineRule="auto"/>
              <w:jc w:val="right"/>
              <w:rPr>
                <w:rFonts w:ascii="Arial" w:eastAsia="Times New Roman" w:hAnsi="Arial" w:cs="Arial"/>
                <w:sz w:val="20"/>
                <w:szCs w:val="20"/>
              </w:rPr>
            </w:pPr>
            <w:r>
              <w:rPr>
                <w:b/>
                <w:sz w:val="28"/>
                <w:szCs w:val="28"/>
              </w:rPr>
              <w:sym w:font="Wingdings 2" w:char="F0A3"/>
            </w:r>
          </w:p>
        </w:tc>
        <w:tc>
          <w:tcPr>
            <w:tcW w:w="1271" w:type="dxa"/>
            <w:gridSpan w:val="2"/>
            <w:tcBorders>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443B01" w:rsidRPr="00443B01" w:rsidRDefault="001029EE" w:rsidP="00443B01">
            <w:pPr>
              <w:spacing w:before="60" w:after="0" w:line="240" w:lineRule="auto"/>
              <w:jc w:val="right"/>
              <w:rPr>
                <w:rFonts w:ascii="Arial" w:eastAsia="Times New Roman" w:hAnsi="Arial" w:cs="Arial"/>
                <w:sz w:val="20"/>
                <w:szCs w:val="20"/>
              </w:rPr>
            </w:pPr>
            <w:r>
              <w:rPr>
                <w:b/>
                <w:sz w:val="28"/>
                <w:szCs w:val="28"/>
              </w:rPr>
              <w:sym w:font="Wingdings 2" w:char="F0A3"/>
            </w:r>
          </w:p>
        </w:tc>
        <w:tc>
          <w:tcPr>
            <w:tcW w:w="1170" w:type="dxa"/>
            <w:gridSpan w:val="3"/>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443B01" w:rsidRPr="00443B01" w:rsidRDefault="001029EE"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443B01" w:rsidRPr="00443B01" w:rsidRDefault="001029EE"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443B01" w:rsidRPr="00443B01" w:rsidRDefault="001029EE"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443B01" w:rsidRPr="00443B01" w:rsidRDefault="00D60C38" w:rsidP="00D60C38">
            <w:pPr>
              <w:spacing w:before="60" w:after="0" w:line="240" w:lineRule="auto"/>
              <w:rPr>
                <w:rFonts w:ascii="Arial" w:eastAsia="Times New Roman" w:hAnsi="Arial" w:cs="Arial"/>
                <w:sz w:val="20"/>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888" w:type="dxa"/>
            <w:gridSpan w:val="5"/>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Hazard Specifics:</w:t>
            </w:r>
          </w:p>
        </w:tc>
        <w:tc>
          <w:tcPr>
            <w:tcW w:w="9027" w:type="dxa"/>
            <w:gridSpan w:val="19"/>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Organic vapor fumes from </w:t>
            </w:r>
            <w:r w:rsidR="0008599F">
              <w:rPr>
                <w:rFonts w:ascii="Arial" w:eastAsia="Times New Roman" w:hAnsi="Arial" w:cs="Arial"/>
                <w:sz w:val="20"/>
                <w:szCs w:val="20"/>
              </w:rPr>
              <w:t xml:space="preserve">chemical reactions in </w:t>
            </w:r>
            <w:r w:rsidRPr="00443B01">
              <w:rPr>
                <w:rFonts w:ascii="Arial" w:eastAsia="Times New Roman" w:hAnsi="Arial" w:cs="Arial"/>
                <w:sz w:val="20"/>
                <w:szCs w:val="20"/>
              </w:rPr>
              <w:t>adhesives</w:t>
            </w:r>
            <w:r w:rsidR="0008599F">
              <w:rPr>
                <w:rFonts w:ascii="Arial" w:eastAsia="Times New Roman" w:hAnsi="Arial" w:cs="Arial"/>
                <w:sz w:val="20"/>
                <w:szCs w:val="20"/>
              </w:rPr>
              <w:t>. Epoxy in particular is highly exothermic</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top w:val="single" w:sz="4" w:space="0" w:color="auto"/>
              <w:bottom w:val="single" w:sz="4" w:space="0" w:color="auto"/>
            </w:tcBorders>
            <w:shd w:val="clear" w:color="auto" w:fill="FFFFFF"/>
            <w:vAlign w:val="center"/>
          </w:tcPr>
          <w:p w:rsidR="00443B01" w:rsidRPr="00443B01" w:rsidRDefault="00443B01" w:rsidP="00443B01">
            <w:pPr>
              <w:spacing w:before="60" w:after="0" w:line="360" w:lineRule="auto"/>
              <w:rPr>
                <w:rFonts w:ascii="Arial" w:eastAsia="Times New Roman" w:hAnsi="Arial" w:cs="Arial"/>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Engineering Controls (EC)</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38" w:type="dxa"/>
            <w:gridSpan w:val="4"/>
            <w:tcBorders>
              <w:top w:val="single" w:sz="4" w:space="0" w:color="auto"/>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Biosafety Cabinet</w:t>
            </w:r>
          </w:p>
        </w:tc>
        <w:tc>
          <w:tcPr>
            <w:tcW w:w="540" w:type="dxa"/>
            <w:tcBorders>
              <w:bottom w:val="single" w:sz="4" w:space="0" w:color="auto"/>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980" w:type="dxa"/>
            <w:gridSpan w:val="5"/>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59" w:type="dxa"/>
            <w:tcBorders>
              <w:top w:val="single" w:sz="4" w:space="0" w:color="auto"/>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443B01" w:rsidRPr="00443B01" w:rsidRDefault="001029EE"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261"/>
          <w:jc w:val="center"/>
        </w:trPr>
        <w:tc>
          <w:tcPr>
            <w:tcW w:w="1532"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 xml:space="preserve"> EC Specifics:</w:t>
            </w:r>
          </w:p>
        </w:tc>
        <w:tc>
          <w:tcPr>
            <w:tcW w:w="9383" w:type="dxa"/>
            <w:gridSpan w:val="21"/>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Decanting, mixing and application of larger quantities (more than 10cc) of reactive adhesives should be conducted under the fume hood.</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vAlign w:val="bottom"/>
          </w:tcPr>
          <w:p w:rsidR="00443B01" w:rsidRPr="00443B01" w:rsidRDefault="00443B01" w:rsidP="00443B01">
            <w:pPr>
              <w:spacing w:before="60" w:after="0" w:line="240" w:lineRule="auto"/>
              <w:rPr>
                <w:rFonts w:ascii="Arial" w:eastAsia="Times New Roman" w:hAnsi="Arial" w:cs="Arial"/>
                <w:sz w:val="20"/>
                <w:szCs w:val="20"/>
              </w:rPr>
            </w:pPr>
          </w:p>
        </w:tc>
      </w:tr>
      <w:tr w:rsidR="006C51F2" w:rsidRPr="00443B01" w:rsidTr="006C5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6C51F2"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6C51F2"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2"/>
            <w:tcBorders>
              <w:top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6C51F2"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single" w:sz="4" w:space="0" w:color="auto"/>
            </w:tcBorders>
            <w:vAlign w:val="center"/>
          </w:tcPr>
          <w:p w:rsidR="006C51F2" w:rsidRPr="00443B01" w:rsidRDefault="001029EE" w:rsidP="006C51F2">
            <w:pPr>
              <w:spacing w:after="0" w:line="240" w:lineRule="auto"/>
              <w:jc w:val="right"/>
              <w:rPr>
                <w:rFonts w:ascii="Arial" w:eastAsia="Times New Roman" w:hAnsi="Arial" w:cs="Arial"/>
                <w:sz w:val="28"/>
                <w:szCs w:val="20"/>
              </w:rPr>
            </w:pPr>
            <w:r>
              <w:rPr>
                <w:b/>
                <w:sz w:val="28"/>
                <w:szCs w:val="28"/>
              </w:rPr>
              <w:sym w:font="Wingdings 2" w:char="F0A3"/>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2"/>
            <w:tcBorders>
              <w:top w:val="single" w:sz="4" w:space="0" w:color="auto"/>
              <w:left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6C51F2" w:rsidRPr="00443B01" w:rsidTr="006C5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nil"/>
            </w:tcBorders>
            <w:vAlign w:val="center"/>
          </w:tcPr>
          <w:p w:rsidR="006C51F2" w:rsidRPr="00443B01" w:rsidRDefault="001029EE" w:rsidP="006C51F2">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2"/>
            <w:tcBorders>
              <w:top w:val="single" w:sz="4" w:space="0" w:color="auto"/>
              <w:left w:val="nil"/>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443B01" w:rsidRPr="00443B01" w:rsidRDefault="00443B01" w:rsidP="00443B01">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Required Personal Protective Equipment (PPE) </w:t>
            </w:r>
          </w:p>
        </w:tc>
      </w:tr>
      <w:tr w:rsidR="00443B01" w:rsidRPr="00443B01"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gridAfter w:val="1"/>
          <w:wAfter w:w="18" w:type="dxa"/>
          <w:trHeight w:val="378"/>
          <w:jc w:val="center"/>
        </w:trPr>
        <w:tc>
          <w:tcPr>
            <w:tcW w:w="441" w:type="dxa"/>
            <w:gridSpan w:val="2"/>
            <w:tcBorders>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gridAfter w:val="1"/>
          <w:wAfter w:w="18" w:type="dxa"/>
          <w:trHeight w:val="549"/>
          <w:jc w:val="center"/>
        </w:trPr>
        <w:tc>
          <w:tcPr>
            <w:tcW w:w="441" w:type="dxa"/>
            <w:gridSpan w:val="2"/>
            <w:tcBorders>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lastRenderedPageBreak/>
              <w:sym w:font="Wingdings 2" w:char="F0A3"/>
            </w:r>
          </w:p>
        </w:tc>
        <w:tc>
          <w:tcPr>
            <w:tcW w:w="1710" w:type="dxa"/>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08599F"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443B01" w:rsidRPr="00443B01" w:rsidRDefault="0008599F"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Eye protection, a</w:t>
            </w:r>
            <w:r w:rsidR="00443B01" w:rsidRPr="00443B01">
              <w:rPr>
                <w:rFonts w:ascii="Arial" w:eastAsia="Times New Roman" w:hAnsi="Arial" w:cs="Times New Roman"/>
                <w:sz w:val="20"/>
                <w:szCs w:val="20"/>
              </w:rPr>
              <w:t xml:space="preserve"> lab coat and Nitrile gloves are required for application of larger quantities (more than 10cc) of reactive adhesives</w:t>
            </w:r>
          </w:p>
        </w:tc>
      </w:tr>
      <w:tr w:rsidR="00443B01" w:rsidRPr="00443B01"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Recommended Personal Protective Equipment (PPE)</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08599F"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trHeight w:val="549"/>
                <w:jc w:val="center"/>
              </w:trPr>
              <w:tc>
                <w:tcPr>
                  <w:tcW w:w="441" w:type="dxa"/>
                  <w:tcBorders>
                    <w:left w:val="single" w:sz="4" w:space="0" w:color="auto"/>
                    <w:right w:val="nil"/>
                  </w:tcBorders>
                  <w:vAlign w:val="center"/>
                </w:tcPr>
                <w:p w:rsidR="00443B01" w:rsidRPr="00443B01" w:rsidRDefault="00C00C0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trHeight w:val="369"/>
                <w:jc w:val="center"/>
              </w:trPr>
              <w:tc>
                <w:tcPr>
                  <w:tcW w:w="441" w:type="dxa"/>
                  <w:tcBorders>
                    <w:left w:val="single" w:sz="4" w:space="0" w:color="auto"/>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Nitrile gloves and lab coat are recommended whenever using reactive adhesives.  Organic vapor respirators are recommended for when applying reactive adhesives outside of the fume hood</w:t>
                  </w:r>
                </w:p>
              </w:tc>
            </w:tr>
            <w:tr w:rsidR="00443B01" w:rsidRPr="00443B01" w:rsidTr="00A861E0">
              <w:trPr>
                <w:trHeight w:val="70"/>
                <w:jc w:val="center"/>
              </w:trPr>
              <w:tc>
                <w:tcPr>
                  <w:tcW w:w="10890" w:type="dxa"/>
                  <w:gridSpan w:val="15"/>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Equipment, Materials, Supplies, &amp; Facility Requirements</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Reactive adhesives are mixed and applied according to lab training protocols </w:t>
                  </w:r>
                </w:p>
              </w:tc>
            </w:tr>
            <w:tr w:rsidR="00443B01" w:rsidRPr="00443B01" w:rsidTr="00A861E0">
              <w:trPr>
                <w:trHeight w:val="269"/>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Handling, Work Area &amp; Storage Requirements </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DD316B">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Mixing and application of larger quantities of reactive adhesives </w:t>
                  </w:r>
                  <w:r w:rsidR="00DD316B">
                    <w:rPr>
                      <w:rFonts w:ascii="Arial" w:eastAsia="Times New Roman" w:hAnsi="Arial" w:cs="Times New Roman"/>
                      <w:sz w:val="20"/>
                      <w:szCs w:val="20"/>
                    </w:rPr>
                    <w:t>must be done under a</w:t>
                  </w:r>
                  <w:r w:rsidRPr="00443B01">
                    <w:rPr>
                      <w:rFonts w:ascii="Arial" w:eastAsia="Times New Roman" w:hAnsi="Arial" w:cs="Times New Roman"/>
                      <w:sz w:val="20"/>
                      <w:szCs w:val="20"/>
                    </w:rPr>
                    <w:t xml:space="preserve"> fume hood</w:t>
                  </w:r>
                  <w:r w:rsidR="00DD316B">
                    <w:rPr>
                      <w:rFonts w:ascii="Arial" w:eastAsia="Times New Roman" w:hAnsi="Arial" w:cs="Times New Roman"/>
                      <w:sz w:val="20"/>
                      <w:szCs w:val="20"/>
                    </w:rPr>
                    <w:t xml:space="preserve"> or outdoors</w:t>
                  </w:r>
                  <w:r w:rsidRPr="00443B01">
                    <w:rPr>
                      <w:rFonts w:ascii="Arial" w:eastAsia="Times New Roman" w:hAnsi="Arial" w:cs="Times New Roman"/>
                      <w:sz w:val="20"/>
                      <w:szCs w:val="20"/>
                    </w:rPr>
                    <w:t xml:space="preserve"> </w:t>
                  </w:r>
                </w:p>
              </w:tc>
            </w:tr>
            <w:tr w:rsidR="00443B01" w:rsidRPr="00443B01" w:rsidTr="00A861E0">
              <w:trPr>
                <w:trHeight w:val="70"/>
                <w:jc w:val="center"/>
              </w:trPr>
              <w:tc>
                <w:tcPr>
                  <w:tcW w:w="10890" w:type="dxa"/>
                  <w:gridSpan w:val="15"/>
                  <w:vAlign w:val="bottom"/>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Emergency Response Equipment &amp; Supplies  </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Eyewash</w:t>
                  </w:r>
                </w:p>
              </w:tc>
              <w:tc>
                <w:tcPr>
                  <w:tcW w:w="450" w:type="dxa"/>
                  <w:tcBorders>
                    <w:top w:val="single" w:sz="4" w:space="0" w:color="auto"/>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443B01" w:rsidRPr="00443B01" w:rsidRDefault="00443B01"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443B01" w:rsidRPr="00443B01" w:rsidRDefault="00B05797"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Drench hose</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Safety shower</w:t>
                  </w:r>
                </w:p>
              </w:tc>
              <w:tc>
                <w:tcPr>
                  <w:tcW w:w="450"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443B01" w:rsidRPr="00443B01" w:rsidRDefault="00F03EAC" w:rsidP="00443B01">
                  <w:pPr>
                    <w:spacing w:before="60" w:after="0" w:line="240" w:lineRule="auto"/>
                    <w:ind w:left="45"/>
                    <w:rPr>
                      <w:rFonts w:ascii="Arial" w:eastAsia="Times New Roman" w:hAnsi="Arial" w:cs="Times New Roman"/>
                      <w:sz w:val="20"/>
                      <w:szCs w:val="20"/>
                    </w:rPr>
                  </w:pPr>
                  <w:hyperlink r:id="rId17" w:history="1">
                    <w:r w:rsidR="00443B01" w:rsidRPr="00443B01">
                      <w:rPr>
                        <w:rFonts w:ascii="Arial" w:eastAsia="Times New Roman" w:hAnsi="Arial" w:cs="Times New Roman"/>
                        <w:sz w:val="20"/>
                        <w:szCs w:val="20"/>
                      </w:rPr>
                      <w:t xml:space="preserve"> Fire blanket</w:t>
                    </w:r>
                    <w:r w:rsidR="00443B01" w:rsidRPr="00443B01">
                      <w:rPr>
                        <w:rFonts w:ascii="Arial" w:eastAsia="Times New Roman" w:hAnsi="Arial" w:cs="Times New Roman"/>
                        <w:color w:val="0000FF"/>
                        <w:sz w:val="20"/>
                        <w:szCs w:val="20"/>
                        <w:u w:val="single"/>
                      </w:rPr>
                      <w:t xml:space="preserve"> </w:t>
                    </w:r>
                  </w:hyperlink>
                </w:p>
              </w:tc>
              <w:tc>
                <w:tcPr>
                  <w:tcW w:w="450" w:type="dxa"/>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20" w:type="dxa"/>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Spill kit</w:t>
                  </w:r>
                </w:p>
              </w:tc>
              <w:tc>
                <w:tcPr>
                  <w:tcW w:w="450" w:type="dxa"/>
                  <w:tcBorders>
                    <w:right w:val="nil"/>
                  </w:tcBorders>
                  <w:vAlign w:val="center"/>
                </w:tcPr>
                <w:p w:rsidR="00443B01" w:rsidRPr="00443B01" w:rsidRDefault="007B38A6"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443B01" w:rsidRPr="00443B01" w:rsidRDefault="00B05797"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Eyewash station</w:t>
                  </w:r>
                  <w:r w:rsidR="00AB4E08">
                    <w:rPr>
                      <w:rFonts w:ascii="Arial" w:eastAsia="Times New Roman" w:hAnsi="Arial" w:cs="Times New Roman"/>
                      <w:sz w:val="20"/>
                      <w:szCs w:val="20"/>
                    </w:rPr>
                    <w:t xml:space="preserve"> and first aid kits are</w:t>
                  </w:r>
                  <w:r w:rsidRPr="00443B01">
                    <w:rPr>
                      <w:rFonts w:ascii="Arial" w:eastAsia="Times New Roman" w:hAnsi="Arial" w:cs="Times New Roman"/>
                      <w:sz w:val="20"/>
                      <w:szCs w:val="20"/>
                    </w:rPr>
                    <w:t xml:space="preserve"> available in both labs</w:t>
                  </w:r>
                  <w:r w:rsidR="0008599F">
                    <w:rPr>
                      <w:rFonts w:ascii="Arial" w:eastAsia="Times New Roman" w:hAnsi="Arial" w:cs="Times New Roman"/>
                      <w:sz w:val="20"/>
                      <w:szCs w:val="20"/>
                    </w:rPr>
                    <w:t>. No quick way to clean if it gets on your skin</w:t>
                  </w:r>
                  <w:r w:rsidR="00AB4E08">
                    <w:rPr>
                      <w:rFonts w:ascii="Arial" w:eastAsia="Times New Roman" w:hAnsi="Arial" w:cs="Times New Roman"/>
                      <w:sz w:val="20"/>
                      <w:szCs w:val="20"/>
                    </w:rPr>
                    <w:t>, so wear gloves</w:t>
                  </w:r>
                  <w:r w:rsidR="0008599F">
                    <w:rPr>
                      <w:rFonts w:ascii="Arial" w:eastAsia="Times New Roman" w:hAnsi="Arial" w:cs="Times New Roman"/>
                      <w:sz w:val="20"/>
                      <w:szCs w:val="20"/>
                    </w:rPr>
                    <w:t>.</w:t>
                  </w:r>
                </w:p>
              </w:tc>
            </w:tr>
            <w:tr w:rsidR="00443B01" w:rsidRPr="00443B01" w:rsidTr="00A861E0">
              <w:trPr>
                <w:trHeight w:val="224"/>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bl>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Decontamination &amp; Waste Disposal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Work area should be wiped clean with acetone where necessary </w:t>
            </w:r>
            <w:r w:rsidR="00C00C0D" w:rsidRPr="00443B01">
              <w:rPr>
                <w:rFonts w:ascii="Arial" w:eastAsia="Times New Roman" w:hAnsi="Arial" w:cs="Times New Roman"/>
                <w:sz w:val="20"/>
                <w:szCs w:val="20"/>
              </w:rPr>
              <w:t>and materials</w:t>
            </w:r>
            <w:r w:rsidRPr="00443B01">
              <w:rPr>
                <w:rFonts w:ascii="Arial" w:eastAsia="Times New Roman" w:hAnsi="Arial" w:cs="Times New Roman"/>
                <w:sz w:val="20"/>
                <w:szCs w:val="20"/>
              </w:rPr>
              <w:t xml:space="preserve"> disposed of in trash can while wearing PPE.</w:t>
            </w:r>
          </w:p>
          <w:p w:rsidR="00706629" w:rsidRDefault="00706629" w:rsidP="00706629">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Waste glues should be allowed to cure before disposing in regular waste stream. Uncured glue should be disposed of in metal chemical waste bins.</w:t>
            </w:r>
          </w:p>
          <w:p w:rsidR="00706629" w:rsidRDefault="00706629" w:rsidP="00706629">
            <w:pPr>
              <w:spacing w:before="60" w:after="0" w:line="240" w:lineRule="auto"/>
              <w:rPr>
                <w:rFonts w:ascii="Arial" w:eastAsia="Times New Roman" w:hAnsi="Arial" w:cs="Times New Roman"/>
                <w:b/>
              </w:rPr>
            </w:pPr>
            <w:r>
              <w:rPr>
                <w:rFonts w:ascii="Arial" w:eastAsia="Times New Roman" w:hAnsi="Arial" w:cs="Times New Roman"/>
                <w:sz w:val="20"/>
                <w:szCs w:val="20"/>
              </w:rPr>
              <w:br/>
            </w:r>
            <w:r w:rsidRPr="00C00C0D">
              <w:rPr>
                <w:rFonts w:ascii="Arial" w:eastAsia="Times New Roman" w:hAnsi="Arial" w:cs="Times New Roman"/>
                <w:b/>
              </w:rPr>
              <w:t xml:space="preserve">Do not put </w:t>
            </w:r>
            <w:r>
              <w:rPr>
                <w:rFonts w:ascii="Arial" w:eastAsia="Times New Roman" w:hAnsi="Arial" w:cs="Times New Roman"/>
                <w:b/>
              </w:rPr>
              <w:t>uncured</w:t>
            </w:r>
            <w:r w:rsidRPr="00C00C0D">
              <w:rPr>
                <w:rFonts w:ascii="Arial" w:eastAsia="Times New Roman" w:hAnsi="Arial" w:cs="Times New Roman"/>
                <w:b/>
              </w:rPr>
              <w:t xml:space="preserve"> paper towels in nonhazardous waste receptacles. Do not leave </w:t>
            </w:r>
            <w:r>
              <w:rPr>
                <w:rFonts w:ascii="Arial" w:eastAsia="Times New Roman" w:hAnsi="Arial" w:cs="Times New Roman"/>
                <w:b/>
              </w:rPr>
              <w:t>uncured</w:t>
            </w:r>
            <w:r w:rsidRPr="00C00C0D">
              <w:rPr>
                <w:rFonts w:ascii="Arial" w:eastAsia="Times New Roman" w:hAnsi="Arial" w:cs="Times New Roman"/>
                <w:b/>
              </w:rPr>
              <w:t xml:space="preserve"> material </w:t>
            </w:r>
            <w:r>
              <w:rPr>
                <w:rFonts w:ascii="Arial" w:eastAsia="Times New Roman" w:hAnsi="Arial" w:cs="Times New Roman"/>
                <w:b/>
              </w:rPr>
              <w:t xml:space="preserve">exposed </w:t>
            </w:r>
            <w:r w:rsidRPr="00C00C0D">
              <w:rPr>
                <w:rFonts w:ascii="Arial" w:eastAsia="Times New Roman" w:hAnsi="Arial" w:cs="Times New Roman"/>
                <w:b/>
              </w:rPr>
              <w:t>on counters to dry.</w:t>
            </w:r>
            <w:r>
              <w:rPr>
                <w:rFonts w:ascii="Arial" w:eastAsia="Times New Roman" w:hAnsi="Arial" w:cs="Times New Roman"/>
                <w:b/>
              </w:rPr>
              <w:t xml:space="preserve"> Do not use Alcohol or Acetone to wash glue off skin.</w:t>
            </w:r>
          </w:p>
          <w:p w:rsidR="00706629" w:rsidRDefault="00706629" w:rsidP="00706629">
            <w:pPr>
              <w:spacing w:before="60" w:after="0" w:line="240" w:lineRule="auto"/>
              <w:rPr>
                <w:rFonts w:ascii="Arial" w:eastAsia="Times New Roman" w:hAnsi="Arial" w:cs="Times New Roman"/>
                <w:sz w:val="20"/>
                <w:szCs w:val="20"/>
              </w:rPr>
            </w:pPr>
          </w:p>
          <w:p w:rsidR="00D966B0" w:rsidRPr="00443B01" w:rsidRDefault="00706629" w:rsidP="00D966B0">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other waste can be disposed of in regular waste stream.</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Spill Response</w:t>
            </w:r>
          </w:p>
        </w:tc>
      </w:tr>
      <w:tr w:rsidR="00443B01" w:rsidRPr="00443B01"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rPr>
              <w:t>Spills should be wiped up immediately with paper towels as quickly as possible before these materials set up and harden, wearing PPE.  Any residual films should be</w:t>
            </w:r>
            <w:r w:rsidR="00AB4E08">
              <w:rPr>
                <w:rFonts w:ascii="Arial" w:eastAsia="Times New Roman" w:hAnsi="Arial" w:cs="Times New Roman"/>
              </w:rPr>
              <w:t xml:space="preserve"> allowed to cure,</w:t>
            </w:r>
            <w:r w:rsidRPr="00443B01">
              <w:rPr>
                <w:rFonts w:ascii="Arial" w:eastAsia="Times New Roman" w:hAnsi="Arial" w:cs="Times New Roman"/>
              </w:rPr>
              <w:t xml:space="preserve"> scraped up and disposed of in trash can</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8B1DC7" w:rsidP="00443B01">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lastRenderedPageBreak/>
              <w:t xml:space="preserve">Stop Work Conditions and </w:t>
            </w:r>
            <w:r w:rsidR="00443B01" w:rsidRPr="00443B01">
              <w:rPr>
                <w:rFonts w:ascii="Arial" w:eastAsia="Times New Roman" w:hAnsi="Arial" w:cs="Times New Roman"/>
                <w:b/>
                <w:sz w:val="24"/>
                <w:szCs w:val="20"/>
              </w:rPr>
              <w:t xml:space="preserve">Additional Safety Information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8B1DC7"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8B1DC7" w:rsidRDefault="008B1DC7" w:rsidP="008B1DC7">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p w:rsidR="00443B01" w:rsidRPr="00443B01"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If a specimen breaks, stop, photograph the damage, and consolidate if possible. Notify the Lab Manager.</w:t>
            </w: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10890"/>
      </w:tblGrid>
      <w:tr w:rsidR="00443B01" w:rsidRPr="00443B01" w:rsidTr="00A861E0">
        <w:trPr>
          <w:trHeight w:val="378"/>
          <w:jc w:val="center"/>
        </w:trPr>
        <w:tc>
          <w:tcPr>
            <w:tcW w:w="10890" w:type="dxa"/>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References </w:t>
            </w:r>
          </w:p>
        </w:tc>
      </w:tr>
      <w:tr w:rsidR="00443B01" w:rsidRPr="00443B01" w:rsidTr="00A861E0">
        <w:trPr>
          <w:trHeight w:val="431"/>
          <w:jc w:val="center"/>
        </w:trPr>
        <w:tc>
          <w:tcPr>
            <w:tcW w:w="10890" w:type="dxa"/>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85" w:type="dxa"/>
        <w:jc w:val="center"/>
        <w:tblLayout w:type="fixed"/>
        <w:tblCellMar>
          <w:left w:w="72" w:type="dxa"/>
          <w:right w:w="72" w:type="dxa"/>
        </w:tblCellMar>
        <w:tblLook w:val="00A0" w:firstRow="1" w:lastRow="0" w:firstColumn="1" w:lastColumn="0" w:noHBand="0" w:noVBand="0"/>
      </w:tblPr>
      <w:tblGrid>
        <w:gridCol w:w="5299"/>
        <w:gridCol w:w="2790"/>
        <w:gridCol w:w="2796"/>
      </w:tblGrid>
      <w:tr w:rsidR="00443B01" w:rsidRPr="00443B01" w:rsidTr="00A861E0">
        <w:trPr>
          <w:trHeight w:val="378"/>
          <w:jc w:val="center"/>
        </w:trPr>
        <w:tc>
          <w:tcPr>
            <w:tcW w:w="10885"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Procedure </w:t>
            </w:r>
          </w:p>
        </w:tc>
      </w:tr>
      <w:tr w:rsidR="00443B01" w:rsidRPr="00443B01" w:rsidTr="00A861E0">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w:t>
            </w:r>
          </w:p>
        </w:tc>
      </w:tr>
      <w:tr w:rsidR="00443B01" w:rsidRPr="00443B01" w:rsidTr="00A861E0">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 xml:space="preserve">EC, </w:t>
            </w:r>
            <w:proofErr w:type="spellStart"/>
            <w:r w:rsidRPr="00443B01">
              <w:rPr>
                <w:rFonts w:ascii="Arial" w:eastAsia="Times New Roman" w:hAnsi="Arial" w:cs="Times New Roman"/>
                <w:b/>
                <w:szCs w:val="20"/>
              </w:rPr>
              <w:t>Haz</w:t>
            </w:r>
            <w:proofErr w:type="spellEnd"/>
            <w:r w:rsidRPr="00443B01">
              <w:rPr>
                <w:rFonts w:ascii="Arial" w:eastAsia="Times New Roman" w:hAnsi="Arial" w:cs="Times New Roman"/>
                <w:b/>
                <w:szCs w:val="20"/>
              </w:rPr>
              <w:t>. Mitigation Device, PPE</w:t>
            </w:r>
          </w:p>
        </w:tc>
      </w:tr>
      <w:tr w:rsidR="0018775F"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18775F" w:rsidRPr="000C4A79" w:rsidRDefault="0018775F" w:rsidP="000C4A79">
            <w:pPr>
              <w:pStyle w:val="ListParagraph"/>
              <w:numPr>
                <w:ilvl w:val="0"/>
                <w:numId w:val="32"/>
              </w:numPr>
              <w:spacing w:beforeLines="60" w:before="144" w:after="0" w:line="240" w:lineRule="auto"/>
              <w:rPr>
                <w:rFonts w:ascii="Arial" w:eastAsia="Times New Roman" w:hAnsi="Arial" w:cs="Times New Roman"/>
                <w:b/>
                <w:sz w:val="20"/>
                <w:szCs w:val="20"/>
              </w:rPr>
            </w:pPr>
            <w:r>
              <w:rPr>
                <w:rFonts w:ascii="Arial" w:eastAsia="Times New Roman" w:hAnsi="Arial" w:cs="Times New Roman"/>
                <w:b/>
                <w:sz w:val="20"/>
                <w:szCs w:val="20"/>
              </w:rPr>
              <w:t>Epoxy – Mix both parts in equal amounts</w:t>
            </w:r>
          </w:p>
        </w:tc>
        <w:tc>
          <w:tcPr>
            <w:tcW w:w="2790" w:type="dxa"/>
            <w:tcBorders>
              <w:top w:val="single" w:sz="4" w:space="0" w:color="auto"/>
              <w:left w:val="single" w:sz="4" w:space="0" w:color="auto"/>
              <w:bottom w:val="single" w:sz="4" w:space="0" w:color="auto"/>
            </w:tcBorders>
          </w:tcPr>
          <w:p w:rsidR="0018775F" w:rsidRPr="00443B01" w:rsidRDefault="0018775F" w:rsidP="0018775F">
            <w:pPr>
              <w:spacing w:beforeLines="60" w:before="144" w:after="0" w:line="240" w:lineRule="auto"/>
              <w:rPr>
                <w:rFonts w:ascii="Arial" w:eastAsia="Times New Roman" w:hAnsi="Arial" w:cs="Times New Roman"/>
                <w:sz w:val="20"/>
                <w:szCs w:val="20"/>
              </w:rPr>
            </w:pPr>
            <w:r>
              <w:rPr>
                <w:rFonts w:ascii="Arial" w:eastAsia="Times New Roman" w:hAnsi="Arial" w:cs="Times New Roman"/>
                <w:sz w:val="20"/>
                <w:szCs w:val="20"/>
              </w:rPr>
              <w:t>Adhesive on skin, respiratory hazard</w:t>
            </w:r>
          </w:p>
        </w:tc>
        <w:tc>
          <w:tcPr>
            <w:tcW w:w="2796" w:type="dxa"/>
            <w:tcBorders>
              <w:top w:val="single" w:sz="4" w:space="0" w:color="auto"/>
              <w:left w:val="single" w:sz="4" w:space="0" w:color="auto"/>
              <w:bottom w:val="single" w:sz="4" w:space="0" w:color="auto"/>
              <w:right w:val="single" w:sz="4" w:space="0" w:color="auto"/>
            </w:tcBorders>
          </w:tcPr>
          <w:p w:rsidR="0018775F" w:rsidRPr="00443B01" w:rsidRDefault="0018775F" w:rsidP="00443B01">
            <w:pPr>
              <w:spacing w:beforeLines="60" w:before="144" w:after="0" w:line="240" w:lineRule="auto"/>
              <w:rPr>
                <w:rFonts w:ascii="Arial" w:eastAsia="Times New Roman" w:hAnsi="Arial" w:cs="Times New Roman"/>
                <w:sz w:val="20"/>
                <w:szCs w:val="20"/>
              </w:rPr>
            </w:pPr>
            <w:proofErr w:type="spellStart"/>
            <w:r>
              <w:rPr>
                <w:rFonts w:ascii="Arial" w:eastAsia="Times New Roman" w:hAnsi="Arial" w:cs="Times New Roman"/>
                <w:sz w:val="20"/>
                <w:szCs w:val="20"/>
              </w:rPr>
              <w:t>Nitrole</w:t>
            </w:r>
            <w:proofErr w:type="spellEnd"/>
            <w:r>
              <w:rPr>
                <w:rFonts w:ascii="Arial" w:eastAsia="Times New Roman" w:hAnsi="Arial" w:cs="Times New Roman"/>
                <w:sz w:val="20"/>
                <w:szCs w:val="20"/>
              </w:rPr>
              <w:t xml:space="preserve"> gloves, organic filter on respirator</w:t>
            </w:r>
          </w:p>
        </w:tc>
      </w:tr>
      <w:tr w:rsidR="00443B01"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0C4A79" w:rsidRDefault="00443B01" w:rsidP="000C4A79">
            <w:pPr>
              <w:pStyle w:val="ListParagraph"/>
              <w:numPr>
                <w:ilvl w:val="0"/>
                <w:numId w:val="32"/>
              </w:numPr>
              <w:spacing w:beforeLines="60" w:before="144" w:after="0" w:line="240" w:lineRule="auto"/>
              <w:rPr>
                <w:rFonts w:ascii="Arial" w:eastAsia="Times New Roman" w:hAnsi="Arial" w:cs="Times New Roman"/>
                <w:b/>
                <w:sz w:val="20"/>
                <w:szCs w:val="20"/>
              </w:rPr>
            </w:pPr>
            <w:r w:rsidRPr="000C4A79">
              <w:rPr>
                <w:rFonts w:ascii="Arial" w:eastAsia="Times New Roman" w:hAnsi="Arial" w:cs="Times New Roman"/>
                <w:b/>
                <w:sz w:val="20"/>
                <w:szCs w:val="20"/>
              </w:rPr>
              <w:t xml:space="preserve">Apply adhesive to </w:t>
            </w:r>
            <w:r w:rsidR="00AB4E08">
              <w:rPr>
                <w:rFonts w:ascii="Arial" w:eastAsia="Times New Roman" w:hAnsi="Arial" w:cs="Times New Roman"/>
                <w:b/>
                <w:sz w:val="20"/>
                <w:szCs w:val="20"/>
              </w:rPr>
              <w:t>specimen prepared in advance in sandbox</w:t>
            </w:r>
            <w:r w:rsidRPr="000C4A79">
              <w:rPr>
                <w:rFonts w:ascii="Arial" w:eastAsia="Times New Roman" w:hAnsi="Arial" w:cs="Times New Roman"/>
                <w:b/>
                <w:sz w:val="20"/>
                <w:szCs w:val="20"/>
              </w:rPr>
              <w:t xml:space="preserve">  </w:t>
            </w:r>
          </w:p>
        </w:tc>
        <w:tc>
          <w:tcPr>
            <w:tcW w:w="2790" w:type="dxa"/>
            <w:tcBorders>
              <w:top w:val="single" w:sz="4" w:space="0" w:color="auto"/>
              <w:left w:val="single" w:sz="4" w:space="0" w:color="auto"/>
              <w:bottom w:val="single" w:sz="4" w:space="0" w:color="auto"/>
            </w:tcBorders>
          </w:tcPr>
          <w:p w:rsidR="00443B01" w:rsidRPr="00443B01" w:rsidRDefault="0018775F" w:rsidP="00443B01">
            <w:pPr>
              <w:spacing w:beforeLines="60" w:before="144" w:after="0" w:line="240" w:lineRule="auto"/>
              <w:rPr>
                <w:rFonts w:ascii="Arial" w:eastAsia="Times New Roman" w:hAnsi="Arial" w:cs="Times New Roman"/>
                <w:sz w:val="20"/>
                <w:szCs w:val="20"/>
              </w:rPr>
            </w:pPr>
            <w:r>
              <w:rPr>
                <w:rFonts w:ascii="Arial" w:eastAsia="Times New Roman" w:hAnsi="Arial" w:cs="Times New Roman"/>
                <w:sz w:val="20"/>
                <w:szCs w:val="20"/>
              </w:rPr>
              <w:t>Adhesive on skin</w:t>
            </w:r>
            <w:r w:rsidR="00443B01" w:rsidRPr="00443B01">
              <w:rPr>
                <w:rFonts w:ascii="Arial" w:eastAsia="Times New Roman" w:hAnsi="Arial" w:cs="Times New Roman"/>
                <w:sz w:val="20"/>
                <w:szCs w:val="20"/>
              </w:rPr>
              <w:t xml:space="preserve"> or clothing</w:t>
            </w:r>
            <w:r>
              <w:rPr>
                <w:rFonts w:ascii="Arial" w:eastAsia="Times New Roman" w:hAnsi="Arial" w:cs="Times New Roman"/>
                <w:sz w:val="20"/>
                <w:szCs w:val="20"/>
              </w:rPr>
              <w:t>, respiratory hazard</w:t>
            </w:r>
            <w:r w:rsidR="00443B01" w:rsidRPr="00443B01">
              <w:rPr>
                <w:rFonts w:ascii="Arial" w:eastAsia="Times New Roman" w:hAnsi="Arial" w:cs="Times New Roman"/>
                <w:sz w:val="20"/>
                <w:szCs w:val="20"/>
              </w:rPr>
              <w:t xml:space="preserve"> </w:t>
            </w:r>
          </w:p>
        </w:tc>
        <w:tc>
          <w:tcPr>
            <w:tcW w:w="2796" w:type="dxa"/>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gloves recommended</w:t>
            </w:r>
            <w:r w:rsidR="0018775F">
              <w:rPr>
                <w:rFonts w:ascii="Arial" w:eastAsia="Times New Roman" w:hAnsi="Arial" w:cs="Times New Roman"/>
                <w:sz w:val="20"/>
                <w:szCs w:val="20"/>
              </w:rPr>
              <w:t>, organic filter on respirator</w:t>
            </w:r>
          </w:p>
        </w:tc>
      </w:tr>
      <w:tr w:rsidR="00F509A8" w:rsidRPr="00443B01" w:rsidTr="00F509A8">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F509A8" w:rsidRPr="00F509A8" w:rsidRDefault="00F509A8" w:rsidP="00F509A8">
            <w:pPr>
              <w:pStyle w:val="ListParagraph"/>
              <w:numPr>
                <w:ilvl w:val="0"/>
                <w:numId w:val="32"/>
              </w:numPr>
              <w:spacing w:beforeLines="60" w:before="144" w:after="0" w:line="240" w:lineRule="auto"/>
              <w:rPr>
                <w:rFonts w:ascii="Arial" w:eastAsia="Times New Roman" w:hAnsi="Arial" w:cs="Times New Roman"/>
                <w:b/>
                <w:sz w:val="20"/>
                <w:szCs w:val="20"/>
              </w:rPr>
            </w:pPr>
            <w:r w:rsidRPr="00F509A8">
              <w:rPr>
                <w:rFonts w:ascii="Arial" w:eastAsia="Times New Roman" w:hAnsi="Arial" w:cs="Times New Roman"/>
                <w:b/>
                <w:sz w:val="20"/>
                <w:szCs w:val="20"/>
              </w:rPr>
              <w:t>Clean any excess glue on specimen before it sets</w:t>
            </w:r>
          </w:p>
        </w:tc>
        <w:tc>
          <w:tcPr>
            <w:tcW w:w="2790" w:type="dxa"/>
            <w:tcBorders>
              <w:top w:val="single" w:sz="4" w:space="0" w:color="auto"/>
              <w:left w:val="single" w:sz="4" w:space="0" w:color="auto"/>
              <w:bottom w:val="single" w:sz="4" w:space="0" w:color="auto"/>
            </w:tcBorders>
          </w:tcPr>
          <w:p w:rsidR="00F509A8" w:rsidRPr="00443B01" w:rsidRDefault="00F509A8" w:rsidP="00F509A8">
            <w:pPr>
              <w:spacing w:beforeLines="60" w:before="144" w:after="0" w:line="240" w:lineRule="auto"/>
              <w:rPr>
                <w:rFonts w:ascii="Arial" w:eastAsia="Times New Roman" w:hAnsi="Arial" w:cs="Times New Roman"/>
                <w:sz w:val="20"/>
                <w:szCs w:val="20"/>
              </w:rPr>
            </w:pPr>
            <w:r>
              <w:rPr>
                <w:rFonts w:ascii="Arial" w:eastAsia="Times New Roman" w:hAnsi="Arial" w:cs="Times New Roman"/>
                <w:sz w:val="20"/>
                <w:szCs w:val="20"/>
              </w:rPr>
              <w:t>Adhesive on skin</w:t>
            </w:r>
            <w:r w:rsidRPr="00443B01">
              <w:rPr>
                <w:rFonts w:ascii="Arial" w:eastAsia="Times New Roman" w:hAnsi="Arial" w:cs="Times New Roman"/>
                <w:sz w:val="20"/>
                <w:szCs w:val="20"/>
              </w:rPr>
              <w:t xml:space="preserve"> or clothing</w:t>
            </w:r>
            <w:r>
              <w:rPr>
                <w:rFonts w:ascii="Arial" w:eastAsia="Times New Roman" w:hAnsi="Arial" w:cs="Times New Roman"/>
                <w:sz w:val="20"/>
                <w:szCs w:val="20"/>
              </w:rPr>
              <w:t>, respiratory hazard</w:t>
            </w:r>
            <w:r w:rsidRPr="00443B01">
              <w:rPr>
                <w:rFonts w:ascii="Arial" w:eastAsia="Times New Roman" w:hAnsi="Arial" w:cs="Times New Roman"/>
                <w:sz w:val="20"/>
                <w:szCs w:val="20"/>
              </w:rPr>
              <w:t xml:space="preserve"> </w:t>
            </w:r>
          </w:p>
        </w:tc>
        <w:tc>
          <w:tcPr>
            <w:tcW w:w="2796" w:type="dxa"/>
            <w:tcBorders>
              <w:top w:val="single" w:sz="4" w:space="0" w:color="auto"/>
              <w:left w:val="single" w:sz="4" w:space="0" w:color="auto"/>
              <w:bottom w:val="single" w:sz="4" w:space="0" w:color="auto"/>
              <w:right w:val="single" w:sz="4" w:space="0" w:color="auto"/>
            </w:tcBorders>
          </w:tcPr>
          <w:p w:rsidR="00F509A8" w:rsidRPr="00443B01" w:rsidRDefault="00F509A8" w:rsidP="00F509A8">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gloves, respirator (if ventilation is inadequate)</w:t>
            </w:r>
          </w:p>
        </w:tc>
      </w:tr>
      <w:tr w:rsidR="00443B01" w:rsidRPr="00443B01" w:rsidTr="00A861E0">
        <w:trPr>
          <w:trHeight w:val="3028"/>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AB4E08">
            <w:pPr>
              <w:spacing w:beforeLines="60" w:before="144" w:after="0" w:line="240" w:lineRule="auto"/>
              <w:ind w:left="360"/>
              <w:contextualSpacing/>
              <w:jc w:val="center"/>
              <w:rPr>
                <w:rFonts w:ascii="Arial" w:eastAsia="Times New Roman" w:hAnsi="Arial" w:cs="Times New Roman"/>
                <w:sz w:val="20"/>
                <w:szCs w:val="20"/>
              </w:rPr>
            </w:pPr>
            <w:r w:rsidRPr="00443B01">
              <w:rPr>
                <w:rFonts w:ascii="Arial" w:eastAsia="Times New Roman" w:hAnsi="Arial" w:cs="Times New Roman"/>
                <w:noProof/>
                <w:sz w:val="20"/>
                <w:szCs w:val="20"/>
              </w:rPr>
              <w:drawing>
                <wp:inline distT="0" distB="0" distL="0" distR="0" wp14:anchorId="072FC8B3" wp14:editId="4F3331CD">
                  <wp:extent cx="4933950" cy="3288301"/>
                  <wp:effectExtent l="0" t="0" r="0" b="7620"/>
                  <wp:docPr id="4" name="Picture 4" descr="C:\Users\mgetty\Documents\lab protocals\New folder\epox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tty\Documents\lab protocals\New folder\epoxy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0789" cy="3292859"/>
                          </a:xfrm>
                          <a:prstGeom prst="rect">
                            <a:avLst/>
                          </a:prstGeom>
                          <a:noFill/>
                          <a:ln>
                            <a:noFill/>
                          </a:ln>
                        </pic:spPr>
                      </pic:pic>
                    </a:graphicData>
                  </a:graphic>
                </wp:inline>
              </w:drawing>
            </w:r>
          </w:p>
        </w:tc>
      </w:tr>
    </w:tbl>
    <w:p w:rsidR="005E35B2" w:rsidRDefault="005E35B2"/>
    <w:tbl>
      <w:tblPr>
        <w:tblW w:w="1091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531"/>
        <w:gridCol w:w="988"/>
        <w:gridCol w:w="283"/>
        <w:gridCol w:w="73"/>
        <w:gridCol w:w="294"/>
        <w:gridCol w:w="71"/>
        <w:gridCol w:w="63"/>
        <w:gridCol w:w="388"/>
        <w:gridCol w:w="719"/>
        <w:gridCol w:w="450"/>
        <w:gridCol w:w="595"/>
        <w:gridCol w:w="306"/>
        <w:gridCol w:w="540"/>
        <w:gridCol w:w="139"/>
        <w:gridCol w:w="580"/>
        <w:gridCol w:w="816"/>
        <w:gridCol w:w="423"/>
        <w:gridCol w:w="22"/>
        <w:gridCol w:w="540"/>
        <w:gridCol w:w="1259"/>
        <w:gridCol w:w="541"/>
        <w:gridCol w:w="1175"/>
        <w:gridCol w:w="106"/>
      </w:tblGrid>
      <w:tr w:rsidR="00E05307" w:rsidRPr="000C4A79" w:rsidTr="00A861E0">
        <w:trPr>
          <w:gridBefore w:val="1"/>
          <w:gridAfter w:val="1"/>
          <w:wBefore w:w="13" w:type="dxa"/>
          <w:wAfter w:w="106" w:type="dxa"/>
          <w:trHeight w:val="341"/>
          <w:jc w:val="center"/>
        </w:trPr>
        <w:tc>
          <w:tcPr>
            <w:tcW w:w="10796" w:type="dxa"/>
            <w:gridSpan w:val="22"/>
            <w:tcBorders>
              <w:bottom w:val="nil"/>
            </w:tcBorders>
            <w:vAlign w:val="center"/>
          </w:tcPr>
          <w:p w:rsidR="00E05307" w:rsidRPr="000C4A79" w:rsidRDefault="00105D0A" w:rsidP="00A861E0">
            <w:pPr>
              <w:tabs>
                <w:tab w:val="center" w:pos="4320"/>
                <w:tab w:val="right" w:pos="8640"/>
              </w:tabs>
              <w:spacing w:before="60" w:after="0" w:line="240" w:lineRule="auto"/>
              <w:jc w:val="center"/>
              <w:rPr>
                <w:rFonts w:ascii="Arial" w:eastAsia="Times New Roman" w:hAnsi="Arial" w:cs="Arial"/>
                <w:sz w:val="20"/>
                <w:szCs w:val="20"/>
              </w:rPr>
            </w:pPr>
            <w:r>
              <w:lastRenderedPageBreak/>
              <w:br w:type="page"/>
            </w:r>
            <w:r w:rsidR="00E05307" w:rsidRPr="000C4A79">
              <w:rPr>
                <w:rFonts w:ascii="Arial" w:eastAsia="Times New Roman" w:hAnsi="Arial" w:cs="Arial"/>
                <w:sz w:val="20"/>
                <w:szCs w:val="20"/>
              </w:rPr>
              <w:t>STANDARD OPERATING PROCEDURE</w:t>
            </w:r>
          </w:p>
        </w:tc>
      </w:tr>
      <w:tr w:rsidR="00E05307" w:rsidRPr="000C4A79" w:rsidTr="00A861E0">
        <w:trPr>
          <w:gridBefore w:val="1"/>
          <w:gridAfter w:val="1"/>
          <w:wBefore w:w="13" w:type="dxa"/>
          <w:wAfter w:w="106" w:type="dxa"/>
          <w:trHeight w:val="820"/>
          <w:jc w:val="center"/>
        </w:trPr>
        <w:tc>
          <w:tcPr>
            <w:tcW w:w="10796" w:type="dxa"/>
            <w:gridSpan w:val="22"/>
            <w:tcBorders>
              <w:top w:val="nil"/>
              <w:bottom w:val="single" w:sz="4" w:space="0" w:color="auto"/>
            </w:tcBorders>
            <w:vAlign w:val="center"/>
          </w:tcPr>
          <w:p w:rsidR="00E05307" w:rsidRPr="000C4A79" w:rsidRDefault="00E05307" w:rsidP="00A861E0">
            <w:pPr>
              <w:tabs>
                <w:tab w:val="center" w:pos="4320"/>
                <w:tab w:val="right" w:pos="8640"/>
              </w:tabs>
              <w:spacing w:before="60" w:after="0" w:line="240" w:lineRule="auto"/>
              <w:jc w:val="center"/>
              <w:rPr>
                <w:rFonts w:ascii="Arial" w:eastAsia="Times New Roman" w:hAnsi="Arial" w:cs="Arial"/>
                <w:b/>
                <w:caps/>
                <w:sz w:val="28"/>
                <w:szCs w:val="28"/>
              </w:rPr>
            </w:pPr>
            <w:r w:rsidRPr="000C4A79">
              <w:rPr>
                <w:rFonts w:ascii="Arial" w:eastAsia="Times New Roman" w:hAnsi="Arial" w:cs="Arial"/>
                <w:b/>
                <w:caps/>
                <w:sz w:val="28"/>
                <w:szCs w:val="28"/>
              </w:rPr>
              <w:t>Support Jacket/Cradle Making</w:t>
            </w:r>
          </w:p>
        </w:tc>
      </w:tr>
      <w:tr w:rsidR="00E05307" w:rsidRPr="000C4A79"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E05307" w:rsidRPr="000C4A79" w:rsidRDefault="00E05307" w:rsidP="00A861E0">
            <w:pPr>
              <w:spacing w:before="60" w:after="0" w:line="240" w:lineRule="auto"/>
              <w:jc w:val="right"/>
              <w:rPr>
                <w:rFonts w:ascii="Arial" w:eastAsia="Times New Roman" w:hAnsi="Arial" w:cs="Arial"/>
                <w:sz w:val="20"/>
                <w:szCs w:val="20"/>
              </w:rPr>
            </w:pPr>
            <w:r w:rsidRPr="000C4A79">
              <w:rPr>
                <w:rFonts w:ascii="Arial" w:eastAsia="Times New Roman" w:hAnsi="Arial" w:cs="Times New Roman"/>
                <w:sz w:val="20"/>
                <w:szCs w:val="20"/>
              </w:rPr>
              <w:t>Supervisors:</w:t>
            </w:r>
          </w:p>
        </w:tc>
        <w:tc>
          <w:tcPr>
            <w:tcW w:w="4533" w:type="dxa"/>
            <w:gridSpan w:val="9"/>
            <w:tcBorders>
              <w:left w:val="nil"/>
              <w:bottom w:val="single" w:sz="4" w:space="0" w:color="auto"/>
              <w:righ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Lab manager</w:t>
            </w:r>
          </w:p>
        </w:tc>
        <w:tc>
          <w:tcPr>
            <w:tcW w:w="3960" w:type="dxa"/>
            <w:gridSpan w:val="6"/>
            <w:tcBorders>
              <w:left w:val="nil"/>
              <w:bottom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p>
        </w:tc>
      </w:tr>
      <w:tr w:rsidR="00E05307" w:rsidRPr="000C4A79"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E05307" w:rsidRPr="000C4A79" w:rsidRDefault="00E05307" w:rsidP="00A861E0">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Laboratory Names:</w:t>
            </w:r>
          </w:p>
        </w:tc>
        <w:tc>
          <w:tcPr>
            <w:tcW w:w="4533" w:type="dxa"/>
            <w:gridSpan w:val="9"/>
            <w:tcBorders>
              <w:left w:val="nil"/>
              <w:bottom w:val="single" w:sz="4" w:space="0" w:color="auto"/>
              <w:right w:val="nil"/>
            </w:tcBorders>
            <w:vAlign w:val="center"/>
          </w:tcPr>
          <w:p w:rsidR="00E05307" w:rsidRPr="000C4A79" w:rsidRDefault="006C6944" w:rsidP="00A861E0">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6"/>
            <w:tcBorders>
              <w:left w:val="nil"/>
              <w:bottom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p>
        </w:tc>
      </w:tr>
      <w:tr w:rsidR="00E05307" w:rsidRPr="000C4A79" w:rsidTr="00A861E0">
        <w:trPr>
          <w:gridBefore w:val="1"/>
          <w:gridAfter w:val="1"/>
          <w:wBefore w:w="13" w:type="dxa"/>
          <w:wAfter w:w="106" w:type="dxa"/>
          <w:trHeight w:val="70"/>
          <w:jc w:val="center"/>
        </w:trPr>
        <w:tc>
          <w:tcPr>
            <w:tcW w:w="2303" w:type="dxa"/>
            <w:gridSpan w:val="7"/>
            <w:tcBorders>
              <w:bottom w:val="single" w:sz="4" w:space="0" w:color="auto"/>
              <w:right w:val="nil"/>
            </w:tcBorders>
            <w:vAlign w:val="center"/>
          </w:tcPr>
          <w:p w:rsidR="00E05307" w:rsidRPr="000C4A79" w:rsidRDefault="00E05307" w:rsidP="00A861E0">
            <w:pPr>
              <w:spacing w:before="60" w:after="0" w:line="240" w:lineRule="auto"/>
              <w:jc w:val="right"/>
              <w:rPr>
                <w:rFonts w:ascii="Arial" w:eastAsia="Times New Roman" w:hAnsi="Arial" w:cs="Times New Roman"/>
                <w:sz w:val="20"/>
                <w:szCs w:val="20"/>
              </w:rPr>
            </w:pPr>
          </w:p>
        </w:tc>
        <w:tc>
          <w:tcPr>
            <w:tcW w:w="4533" w:type="dxa"/>
            <w:gridSpan w:val="9"/>
            <w:tcBorders>
              <w:left w:val="nil"/>
              <w:bottom w:val="single" w:sz="4" w:space="0" w:color="auto"/>
              <w:righ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p>
        </w:tc>
        <w:tc>
          <w:tcPr>
            <w:tcW w:w="3960" w:type="dxa"/>
            <w:gridSpan w:val="6"/>
            <w:tcBorders>
              <w:left w:val="nil"/>
              <w:bottom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p>
        </w:tc>
      </w:tr>
      <w:tr w:rsidR="00E05307" w:rsidRPr="000C4A79" w:rsidTr="00A861E0">
        <w:trPr>
          <w:gridBefore w:val="1"/>
          <w:gridAfter w:val="1"/>
          <w:wBefore w:w="13" w:type="dxa"/>
          <w:wAfter w:w="106" w:type="dxa"/>
          <w:trHeight w:val="116"/>
          <w:jc w:val="center"/>
        </w:trPr>
        <w:tc>
          <w:tcPr>
            <w:tcW w:w="10796" w:type="dxa"/>
            <w:gridSpan w:val="22"/>
            <w:tcBorders>
              <w:top w:val="single" w:sz="4" w:space="0" w:color="auto"/>
              <w:left w:val="nil"/>
              <w:bottom w:val="single" w:sz="4" w:space="0" w:color="auto"/>
              <w:right w:val="nil"/>
            </w:tcBorders>
            <w:vAlign w:val="center"/>
          </w:tcPr>
          <w:p w:rsidR="00E05307" w:rsidRPr="000C4A79" w:rsidRDefault="00E05307" w:rsidP="00A861E0">
            <w:pPr>
              <w:tabs>
                <w:tab w:val="center" w:pos="4320"/>
                <w:tab w:val="right" w:pos="8640"/>
              </w:tabs>
              <w:spacing w:before="60" w:after="0" w:line="240" w:lineRule="auto"/>
              <w:rPr>
                <w:rFonts w:ascii="Arial" w:eastAsia="Times New Roman" w:hAnsi="Arial" w:cs="Arial"/>
                <w:sz w:val="20"/>
                <w:szCs w:val="20"/>
              </w:rPr>
            </w:pPr>
          </w:p>
          <w:p w:rsidR="00E05307" w:rsidRPr="000C4A79" w:rsidRDefault="00E05307" w:rsidP="00A861E0">
            <w:pPr>
              <w:tabs>
                <w:tab w:val="center" w:pos="4320"/>
                <w:tab w:val="right" w:pos="8640"/>
              </w:tabs>
              <w:spacing w:before="60" w:after="0" w:line="240" w:lineRule="auto"/>
              <w:jc w:val="center"/>
              <w:rPr>
                <w:rFonts w:ascii="Arial" w:eastAsia="Times New Roman" w:hAnsi="Arial" w:cs="Arial"/>
                <w:sz w:val="20"/>
                <w:szCs w:val="20"/>
              </w:rPr>
            </w:pPr>
            <w:r w:rsidRPr="000C4A79">
              <w:rPr>
                <w:rFonts w:ascii="Arial" w:eastAsia="Times New Roman" w:hAnsi="Arial" w:cs="Arial"/>
                <w:sz w:val="20"/>
                <w:szCs w:val="20"/>
              </w:rPr>
              <w:t>Before the work detailed in this procedure may begin, the intended user must read and understand this document.</w:t>
            </w:r>
          </w:p>
          <w:p w:rsidR="00E05307" w:rsidRPr="000C4A79" w:rsidRDefault="00E05307" w:rsidP="00A861E0">
            <w:pPr>
              <w:tabs>
                <w:tab w:val="center" w:pos="4320"/>
                <w:tab w:val="right" w:pos="8640"/>
              </w:tabs>
              <w:spacing w:before="60" w:after="0" w:line="240" w:lineRule="auto"/>
              <w:jc w:val="center"/>
              <w:rPr>
                <w:rFonts w:ascii="Arial" w:eastAsia="Times New Roman" w:hAnsi="Arial" w:cs="Arial"/>
                <w:sz w:val="20"/>
                <w:szCs w:val="20"/>
              </w:rPr>
            </w:pPr>
            <w:r w:rsidRPr="000C4A79">
              <w:rPr>
                <w:rFonts w:ascii="Arial" w:eastAsia="Times New Roman" w:hAnsi="Arial" w:cs="Arial"/>
                <w:sz w:val="20"/>
                <w:szCs w:val="20"/>
              </w:rPr>
              <w:t>This document must be approved by the Lab manager.</w:t>
            </w:r>
          </w:p>
          <w:p w:rsidR="00E05307" w:rsidRPr="000C4A79" w:rsidRDefault="00E05307" w:rsidP="00A861E0">
            <w:pPr>
              <w:spacing w:before="60" w:after="0" w:line="240" w:lineRule="auto"/>
              <w:rPr>
                <w:rFonts w:ascii="Arial" w:eastAsia="Times New Roman" w:hAnsi="Arial" w:cs="Times New Roman"/>
                <w:sz w:val="16"/>
                <w:szCs w:val="16"/>
              </w:rPr>
            </w:pP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Arial"/>
                <w:b/>
                <w:sz w:val="20"/>
                <w:szCs w:val="20"/>
              </w:rPr>
            </w:pPr>
            <w:r w:rsidRPr="000C4A79">
              <w:rPr>
                <w:rFonts w:ascii="Arial" w:eastAsia="Times New Roman" w:hAnsi="Arial" w:cs="Arial"/>
                <w:b/>
                <w:sz w:val="24"/>
                <w:szCs w:val="20"/>
              </w:rPr>
              <w:t>Overview</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0"/>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E05307" w:rsidRPr="000C4A79" w:rsidRDefault="00E05307" w:rsidP="006C6944">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 xml:space="preserve">This is the standard operation procedure for construction of </w:t>
            </w:r>
            <w:r w:rsidR="00AB4E08">
              <w:rPr>
                <w:rFonts w:ascii="Arial" w:eastAsia="Times New Roman" w:hAnsi="Arial" w:cs="Arial"/>
                <w:sz w:val="20"/>
                <w:szCs w:val="20"/>
              </w:rPr>
              <w:t xml:space="preserve">jackets and </w:t>
            </w:r>
            <w:r w:rsidRPr="000C4A79">
              <w:rPr>
                <w:rFonts w:ascii="Arial" w:eastAsia="Times New Roman" w:hAnsi="Arial" w:cs="Arial"/>
                <w:sz w:val="20"/>
                <w:szCs w:val="20"/>
              </w:rPr>
              <w:t xml:space="preserve">archival grade cradles in fossil preparation labs.  These are fossil support structures made of fiberglass or burlap embedded in gypsum cement lined with </w:t>
            </w:r>
            <w:r w:rsidR="00C00C0D">
              <w:rPr>
                <w:rFonts w:ascii="Arial" w:eastAsia="Times New Roman" w:hAnsi="Arial" w:cs="Arial"/>
                <w:sz w:val="20"/>
                <w:szCs w:val="20"/>
              </w:rPr>
              <w:t xml:space="preserve">paper, </w:t>
            </w:r>
            <w:proofErr w:type="spellStart"/>
            <w:r w:rsidRPr="000C4A79">
              <w:rPr>
                <w:rFonts w:ascii="Arial" w:eastAsia="Times New Roman" w:hAnsi="Arial" w:cs="Arial"/>
                <w:sz w:val="20"/>
                <w:szCs w:val="20"/>
              </w:rPr>
              <w:t>ethafoam</w:t>
            </w:r>
            <w:proofErr w:type="spellEnd"/>
            <w:r w:rsidRPr="000C4A79">
              <w:rPr>
                <w:rFonts w:ascii="Arial" w:eastAsia="Times New Roman" w:hAnsi="Arial" w:cs="Arial"/>
                <w:sz w:val="20"/>
                <w:szCs w:val="20"/>
              </w:rPr>
              <w:t xml:space="preserve"> or archival felt</w:t>
            </w:r>
            <w:r w:rsidR="00AB4E08">
              <w:rPr>
                <w:rFonts w:ascii="Arial" w:eastAsia="Times New Roman" w:hAnsi="Arial" w:cs="Arial"/>
                <w:sz w:val="20"/>
                <w:szCs w:val="20"/>
              </w:rPr>
              <w:t xml:space="preserve"> as a separator</w:t>
            </w:r>
            <w:r w:rsidRPr="000C4A79">
              <w:rPr>
                <w:rFonts w:ascii="Arial" w:eastAsia="Times New Roman" w:hAnsi="Arial" w:cs="Arial"/>
                <w:sz w:val="20"/>
                <w:szCs w:val="20"/>
              </w:rPr>
              <w:t xml:space="preserve"> used for st</w:t>
            </w:r>
            <w:r w:rsidR="00AB4E08">
              <w:rPr>
                <w:rFonts w:ascii="Arial" w:eastAsia="Times New Roman" w:hAnsi="Arial" w:cs="Arial"/>
                <w:sz w:val="20"/>
                <w:szCs w:val="20"/>
              </w:rPr>
              <w:t>oring fossils</w:t>
            </w:r>
            <w:r w:rsidRPr="000C4A79">
              <w:rPr>
                <w:rFonts w:ascii="Arial" w:eastAsia="Times New Roman" w:hAnsi="Arial" w:cs="Arial"/>
                <w:sz w:val="20"/>
                <w:szCs w:val="20"/>
              </w:rPr>
              <w:t>.</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16"/>
          <w:jc w:val="center"/>
        </w:trPr>
        <w:tc>
          <w:tcPr>
            <w:tcW w:w="10915" w:type="dxa"/>
            <w:gridSpan w:val="24"/>
            <w:tcBorders>
              <w:top w:val="single" w:sz="4" w:space="0" w:color="auto"/>
            </w:tcBorders>
            <w:vAlign w:val="bottom"/>
          </w:tcPr>
          <w:p w:rsidR="00E05307" w:rsidRPr="000C4A79" w:rsidRDefault="00E05307" w:rsidP="00A861E0">
            <w:pPr>
              <w:spacing w:before="60" w:after="0" w:line="240" w:lineRule="auto"/>
              <w:jc w:val="center"/>
              <w:rPr>
                <w:rFonts w:ascii="Arial" w:eastAsia="Times New Roman" w:hAnsi="Arial" w:cs="Arial"/>
                <w:sz w:val="20"/>
                <w:szCs w:val="20"/>
              </w:rPr>
            </w:pP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Arial"/>
                <w:b/>
                <w:sz w:val="20"/>
                <w:szCs w:val="20"/>
              </w:rPr>
            </w:pPr>
            <w:r w:rsidRPr="000C4A79">
              <w:rPr>
                <w:rFonts w:ascii="Arial" w:eastAsia="Times New Roman" w:hAnsi="Arial" w:cs="Arial"/>
                <w:b/>
                <w:sz w:val="24"/>
                <w:szCs w:val="20"/>
              </w:rPr>
              <w:t>Scope</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9"/>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E05307" w:rsidRPr="000C4A79" w:rsidRDefault="00E05307" w:rsidP="00AB4E08">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These are the guidelines for sa</w:t>
            </w:r>
            <w:r w:rsidR="00AB4E08">
              <w:rPr>
                <w:rFonts w:ascii="Arial" w:eastAsia="Times New Roman" w:hAnsi="Arial" w:cs="Arial"/>
                <w:sz w:val="20"/>
                <w:szCs w:val="20"/>
              </w:rPr>
              <w:t>fely constructing fossil</w:t>
            </w:r>
            <w:r w:rsidRPr="000C4A79">
              <w:rPr>
                <w:rFonts w:ascii="Arial" w:eastAsia="Times New Roman" w:hAnsi="Arial" w:cs="Arial"/>
                <w:sz w:val="20"/>
                <w:szCs w:val="20"/>
              </w:rPr>
              <w:t xml:space="preserve"> cradles</w:t>
            </w:r>
            <w:r w:rsidR="00AB4E08">
              <w:rPr>
                <w:rFonts w:ascii="Arial" w:eastAsia="Times New Roman" w:hAnsi="Arial" w:cs="Arial"/>
                <w:sz w:val="20"/>
                <w:szCs w:val="20"/>
              </w:rPr>
              <w:t>/jackets</w:t>
            </w:r>
            <w:r w:rsidRPr="000C4A79">
              <w:rPr>
                <w:rFonts w:ascii="Arial" w:eastAsia="Times New Roman" w:hAnsi="Arial" w:cs="Arial"/>
                <w:sz w:val="20"/>
                <w:szCs w:val="20"/>
              </w:rPr>
              <w:t>. These are intended to provide guidance on how to safely employ the required t</w:t>
            </w:r>
            <w:r w:rsidR="00867460">
              <w:rPr>
                <w:rFonts w:ascii="Arial" w:eastAsia="Times New Roman" w:hAnsi="Arial" w:cs="Arial"/>
                <w:sz w:val="20"/>
                <w:szCs w:val="20"/>
              </w:rPr>
              <w:t xml:space="preserve">ools and PPE for this purpose. </w:t>
            </w:r>
            <w:r w:rsidRPr="000C4A79">
              <w:rPr>
                <w:rFonts w:ascii="Arial" w:eastAsia="Times New Roman" w:hAnsi="Arial" w:cs="Arial"/>
                <w:sz w:val="20"/>
                <w:szCs w:val="20"/>
              </w:rPr>
              <w:t xml:space="preserve">Training on </w:t>
            </w:r>
            <w:r w:rsidR="00AB4E08">
              <w:rPr>
                <w:rFonts w:ascii="Arial" w:eastAsia="Times New Roman" w:hAnsi="Arial" w:cs="Arial"/>
                <w:sz w:val="20"/>
                <w:szCs w:val="20"/>
              </w:rPr>
              <w:t>cradle/jacket construction is provided as a separate course during basic prep training</w:t>
            </w:r>
            <w:r w:rsidR="00867460">
              <w:rPr>
                <w:rFonts w:ascii="Arial" w:eastAsia="Times New Roman" w:hAnsi="Arial" w:cs="Arial"/>
                <w:sz w:val="20"/>
                <w:szCs w:val="20"/>
              </w:rPr>
              <w:t xml:space="preserve">. </w:t>
            </w:r>
            <w:r w:rsidR="00867460" w:rsidRPr="00006F17">
              <w:rPr>
                <w:rFonts w:ascii="Arial" w:eastAsia="Times New Roman" w:hAnsi="Arial" w:cs="Arial"/>
                <w:sz w:val="20"/>
                <w:szCs w:val="20"/>
              </w:rPr>
              <w:t xml:space="preserve">Refer to </w:t>
            </w:r>
            <w:r w:rsidR="00867460">
              <w:rPr>
                <w:rFonts w:ascii="Arial" w:eastAsia="Times New Roman" w:hAnsi="Arial" w:cs="Arial"/>
                <w:sz w:val="20"/>
                <w:szCs w:val="20"/>
              </w:rPr>
              <w:t>the Lab Safety Manual, Sections 4 and 5</w:t>
            </w:r>
            <w:r w:rsidR="00867460" w:rsidRPr="00006F17">
              <w:rPr>
                <w:rFonts w:ascii="Arial" w:eastAsia="Times New Roman" w:hAnsi="Arial" w:cs="Arial"/>
                <w:sz w:val="20"/>
                <w:szCs w:val="20"/>
              </w:rPr>
              <w:t>, for required controls and restrictions.</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E05307" w:rsidRPr="000C4A79" w:rsidRDefault="00E05307" w:rsidP="00A861E0">
            <w:pPr>
              <w:spacing w:before="60" w:after="0" w:line="240" w:lineRule="auto"/>
              <w:jc w:val="center"/>
              <w:rPr>
                <w:rFonts w:ascii="Arial" w:eastAsia="Times New Roman" w:hAnsi="Arial" w:cs="Arial"/>
                <w:sz w:val="20"/>
                <w:szCs w:val="20"/>
              </w:rPr>
            </w:pP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Arial"/>
                <w:b/>
                <w:sz w:val="20"/>
                <w:szCs w:val="20"/>
              </w:rPr>
            </w:pPr>
            <w:r w:rsidRPr="000C4A79">
              <w:rPr>
                <w:rFonts w:ascii="Arial" w:eastAsia="Times New Roman" w:hAnsi="Arial" w:cs="Arial"/>
                <w:b/>
                <w:sz w:val="24"/>
                <w:szCs w:val="20"/>
              </w:rPr>
              <w:t>Potential Hazards</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13"/>
          <w:jc w:val="center"/>
        </w:trPr>
        <w:tc>
          <w:tcPr>
            <w:tcW w:w="544" w:type="dxa"/>
            <w:gridSpan w:val="2"/>
            <w:tcBorders>
              <w:top w:val="single" w:sz="4" w:space="0" w:color="auto"/>
              <w:left w:val="single" w:sz="4" w:space="0" w:color="auto"/>
              <w:right w:val="nil"/>
            </w:tcBorders>
            <w:tcMar>
              <w:left w:w="43" w:type="dxa"/>
            </w:tcMar>
            <w:vAlign w:val="center"/>
          </w:tcPr>
          <w:p w:rsidR="00E05307" w:rsidRPr="000C4A79" w:rsidRDefault="007B38A6"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271" w:type="dxa"/>
            <w:gridSpan w:val="2"/>
            <w:tcBorders>
              <w:top w:val="single" w:sz="4" w:space="0" w:color="auto"/>
              <w:left w:val="nil"/>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E05307" w:rsidRPr="000C4A79" w:rsidRDefault="00C00C0D" w:rsidP="00A861E0">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E05307" w:rsidRPr="000C4A79" w:rsidRDefault="00227A5F" w:rsidP="00A861E0">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E05307" w:rsidRPr="000C4A79" w:rsidRDefault="007B38A6" w:rsidP="00A861E0">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top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E05307" w:rsidRPr="000C4A79" w:rsidRDefault="007B38A6" w:rsidP="00A861E0">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E05307" w:rsidRPr="000C4A79" w:rsidRDefault="007B38A6" w:rsidP="00A861E0">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top w:val="single" w:sz="4" w:space="0" w:color="auto"/>
              <w:right w:val="nil"/>
            </w:tcBorders>
            <w:tcMar>
              <w:left w:w="0" w:type="dxa"/>
            </w:tcMar>
            <w:vAlign w:val="center"/>
          </w:tcPr>
          <w:p w:rsidR="00E05307" w:rsidRPr="000C4A79" w:rsidRDefault="00227A5F" w:rsidP="00A861E0">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E05307" w:rsidRPr="000C4A79" w:rsidRDefault="007B38A6" w:rsidP="00A861E0">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Biological</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77"/>
          <w:jc w:val="center"/>
        </w:trPr>
        <w:tc>
          <w:tcPr>
            <w:tcW w:w="544" w:type="dxa"/>
            <w:gridSpan w:val="2"/>
            <w:tcBorders>
              <w:left w:val="single" w:sz="4" w:space="0" w:color="auto"/>
              <w:bottom w:val="single" w:sz="4" w:space="0" w:color="auto"/>
              <w:right w:val="nil"/>
            </w:tcBorders>
            <w:tcMar>
              <w:left w:w="43" w:type="dxa"/>
            </w:tcMar>
            <w:vAlign w:val="center"/>
          </w:tcPr>
          <w:p w:rsidR="00E05307" w:rsidRPr="000C4A79" w:rsidRDefault="00C00C0D" w:rsidP="00A861E0">
            <w:pPr>
              <w:spacing w:before="60" w:after="0" w:line="240" w:lineRule="auto"/>
              <w:jc w:val="right"/>
              <w:rPr>
                <w:rFonts w:ascii="Arial" w:eastAsia="Times New Roman" w:hAnsi="Arial" w:cs="Arial"/>
                <w:sz w:val="20"/>
                <w:szCs w:val="20"/>
              </w:rPr>
            </w:pPr>
            <w:r>
              <w:rPr>
                <w:b/>
                <w:sz w:val="28"/>
                <w:szCs w:val="28"/>
              </w:rPr>
              <w:sym w:font="Wingdings 2" w:char="F054"/>
            </w:r>
          </w:p>
        </w:tc>
        <w:tc>
          <w:tcPr>
            <w:tcW w:w="1271" w:type="dxa"/>
            <w:gridSpan w:val="2"/>
            <w:tcBorders>
              <w:left w:val="nil"/>
              <w:bottom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E05307" w:rsidRPr="000C4A79" w:rsidRDefault="007B38A6" w:rsidP="00A861E0">
            <w:pPr>
              <w:spacing w:before="60" w:after="0" w:line="240" w:lineRule="auto"/>
              <w:jc w:val="right"/>
              <w:rPr>
                <w:rFonts w:ascii="Arial" w:eastAsia="Times New Roman" w:hAnsi="Arial" w:cs="Arial"/>
                <w:sz w:val="20"/>
                <w:szCs w:val="20"/>
              </w:rPr>
            </w:pPr>
            <w:r>
              <w:rPr>
                <w:b/>
                <w:sz w:val="28"/>
                <w:szCs w:val="28"/>
              </w:rPr>
              <w:sym w:font="Wingdings 2" w:char="F0A3"/>
            </w:r>
          </w:p>
        </w:tc>
        <w:tc>
          <w:tcPr>
            <w:tcW w:w="1170" w:type="dxa"/>
            <w:gridSpan w:val="3"/>
            <w:tcBorders>
              <w:bottom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E05307" w:rsidRPr="000C4A79" w:rsidRDefault="007B38A6" w:rsidP="00A861E0">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bottom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E05307" w:rsidRPr="000C4A79" w:rsidRDefault="007B38A6" w:rsidP="00A861E0">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E05307" w:rsidRPr="000C4A79" w:rsidRDefault="007B38A6" w:rsidP="00A861E0">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bottom w:val="single" w:sz="4" w:space="0" w:color="auto"/>
              <w:right w:val="nil"/>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E05307" w:rsidRPr="000C4A79" w:rsidRDefault="00D60C38" w:rsidP="00D60C38">
            <w:pPr>
              <w:spacing w:before="60" w:after="0" w:line="240" w:lineRule="auto"/>
              <w:rPr>
                <w:rFonts w:ascii="Arial" w:eastAsia="Times New Roman" w:hAnsi="Arial" w:cs="Arial"/>
                <w:sz w:val="20"/>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Other</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888" w:type="dxa"/>
            <w:gridSpan w:val="5"/>
            <w:tcBorders>
              <w:top w:val="single" w:sz="4" w:space="0" w:color="auto"/>
              <w:left w:val="single" w:sz="4" w:space="0" w:color="auto"/>
              <w:bottom w:val="single" w:sz="4" w:space="0" w:color="auto"/>
            </w:tcBorders>
          </w:tcPr>
          <w:p w:rsidR="00E05307" w:rsidRPr="000C4A79" w:rsidRDefault="00E05307" w:rsidP="00A861E0">
            <w:pPr>
              <w:spacing w:before="60" w:after="0" w:line="240" w:lineRule="auto"/>
              <w:jc w:val="right"/>
              <w:rPr>
                <w:rFonts w:ascii="Arial" w:eastAsia="Times New Roman" w:hAnsi="Arial" w:cs="Arial"/>
                <w:sz w:val="20"/>
                <w:szCs w:val="20"/>
              </w:rPr>
            </w:pPr>
            <w:r w:rsidRPr="000C4A79">
              <w:rPr>
                <w:rFonts w:ascii="Arial" w:eastAsia="Times New Roman" w:hAnsi="Arial" w:cs="Arial"/>
                <w:sz w:val="20"/>
                <w:szCs w:val="20"/>
              </w:rPr>
              <w:t>Hazard Specifics:</w:t>
            </w:r>
          </w:p>
        </w:tc>
        <w:tc>
          <w:tcPr>
            <w:tcW w:w="9027" w:type="dxa"/>
            <w:gridSpan w:val="19"/>
            <w:tcBorders>
              <w:top w:val="single" w:sz="4" w:space="0" w:color="auto"/>
              <w:bottom w:val="single" w:sz="4" w:space="0" w:color="auto"/>
              <w:right w:val="single" w:sz="4" w:space="0" w:color="auto"/>
            </w:tcBorders>
          </w:tcPr>
          <w:p w:rsidR="00E05307" w:rsidRPr="000C4A79" w:rsidRDefault="00AB4E08" w:rsidP="00A861E0">
            <w:pPr>
              <w:spacing w:before="60" w:after="0" w:line="240" w:lineRule="auto"/>
              <w:rPr>
                <w:rFonts w:ascii="Arial" w:eastAsia="Times New Roman" w:hAnsi="Arial" w:cs="Arial"/>
                <w:sz w:val="20"/>
                <w:szCs w:val="20"/>
              </w:rPr>
            </w:pPr>
            <w:r>
              <w:rPr>
                <w:rFonts w:ascii="Arial" w:eastAsia="Times New Roman" w:hAnsi="Arial" w:cs="Arial"/>
                <w:sz w:val="20"/>
                <w:szCs w:val="20"/>
              </w:rPr>
              <w:t>D</w:t>
            </w:r>
            <w:r w:rsidR="00C00C0D">
              <w:rPr>
                <w:rFonts w:ascii="Arial" w:eastAsia="Times New Roman" w:hAnsi="Arial" w:cs="Arial"/>
                <w:sz w:val="20"/>
                <w:szCs w:val="20"/>
              </w:rPr>
              <w:t>ust</w:t>
            </w:r>
            <w:r>
              <w:rPr>
                <w:rFonts w:ascii="Arial" w:eastAsia="Times New Roman" w:hAnsi="Arial" w:cs="Arial"/>
                <w:sz w:val="20"/>
                <w:szCs w:val="20"/>
              </w:rPr>
              <w:t xml:space="preserve"> exposure</w:t>
            </w:r>
            <w:r w:rsidR="00E05307" w:rsidRPr="000C4A79">
              <w:rPr>
                <w:rFonts w:ascii="Arial" w:eastAsia="Times New Roman" w:hAnsi="Arial" w:cs="Arial"/>
                <w:sz w:val="20"/>
                <w:szCs w:val="20"/>
              </w:rPr>
              <w:t xml:space="preserve"> and plaster on bare skin. </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top w:val="single" w:sz="4" w:space="0" w:color="auto"/>
              <w:bottom w:val="single" w:sz="4" w:space="0" w:color="auto"/>
            </w:tcBorders>
            <w:shd w:val="clear" w:color="auto" w:fill="FFFFFF"/>
            <w:vAlign w:val="center"/>
          </w:tcPr>
          <w:p w:rsidR="00E05307" w:rsidRPr="000C4A79" w:rsidRDefault="00E05307" w:rsidP="00A861E0">
            <w:pPr>
              <w:spacing w:before="60" w:after="0" w:line="360" w:lineRule="auto"/>
              <w:rPr>
                <w:rFonts w:ascii="Arial" w:eastAsia="Times New Roman" w:hAnsi="Arial" w:cs="Arial"/>
                <w:sz w:val="16"/>
                <w:szCs w:val="16"/>
              </w:rPr>
            </w:pP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Arial"/>
                <w:b/>
                <w:sz w:val="20"/>
                <w:szCs w:val="20"/>
              </w:rPr>
            </w:pPr>
            <w:r w:rsidRPr="000C4A79">
              <w:rPr>
                <w:rFonts w:ascii="Arial" w:eastAsia="Times New Roman" w:hAnsi="Arial" w:cs="Arial"/>
                <w:sz w:val="20"/>
                <w:szCs w:val="20"/>
              </w:rPr>
              <w:br w:type="page"/>
            </w:r>
            <w:r w:rsidRPr="000C4A79">
              <w:rPr>
                <w:rFonts w:ascii="Arial" w:eastAsia="Times New Roman" w:hAnsi="Arial" w:cs="Arial"/>
                <w:b/>
                <w:sz w:val="24"/>
                <w:szCs w:val="20"/>
              </w:rPr>
              <w:t>Engineering Controls (EC)</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638" w:type="dxa"/>
            <w:gridSpan w:val="4"/>
            <w:tcBorders>
              <w:top w:val="single" w:sz="4" w:space="0" w:color="auto"/>
              <w:left w:val="nil"/>
              <w:bottom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bottom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Biosafety Cabinet</w:t>
            </w:r>
          </w:p>
        </w:tc>
        <w:tc>
          <w:tcPr>
            <w:tcW w:w="540" w:type="dxa"/>
            <w:tcBorders>
              <w:bottom w:val="single" w:sz="4" w:space="0" w:color="auto"/>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980" w:type="dxa"/>
            <w:gridSpan w:val="5"/>
            <w:tcBorders>
              <w:bottom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259" w:type="dxa"/>
            <w:tcBorders>
              <w:top w:val="single" w:sz="4" w:space="0" w:color="auto"/>
              <w:bottom w:val="single" w:sz="4" w:space="0" w:color="auto"/>
              <w:right w:val="nil"/>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Other</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261"/>
          <w:jc w:val="center"/>
        </w:trPr>
        <w:tc>
          <w:tcPr>
            <w:tcW w:w="1532" w:type="dxa"/>
            <w:gridSpan w:val="3"/>
            <w:tcBorders>
              <w:top w:val="single" w:sz="4" w:space="0" w:color="auto"/>
              <w:left w:val="single" w:sz="4" w:space="0" w:color="auto"/>
              <w:bottom w:val="single" w:sz="4" w:space="0" w:color="auto"/>
            </w:tcBorders>
          </w:tcPr>
          <w:p w:rsidR="00E05307" w:rsidRPr="000C4A79" w:rsidRDefault="00E05307" w:rsidP="00A861E0">
            <w:pPr>
              <w:spacing w:before="60" w:after="0" w:line="240" w:lineRule="auto"/>
              <w:jc w:val="right"/>
              <w:rPr>
                <w:rFonts w:ascii="Arial" w:eastAsia="Times New Roman" w:hAnsi="Arial" w:cs="Arial"/>
                <w:sz w:val="20"/>
                <w:szCs w:val="20"/>
              </w:rPr>
            </w:pPr>
            <w:r w:rsidRPr="000C4A79">
              <w:rPr>
                <w:rFonts w:ascii="Arial" w:eastAsia="Times New Roman" w:hAnsi="Arial" w:cs="Arial"/>
                <w:sz w:val="20"/>
                <w:szCs w:val="20"/>
              </w:rPr>
              <w:t xml:space="preserve"> EC Specifics:</w:t>
            </w:r>
          </w:p>
        </w:tc>
        <w:tc>
          <w:tcPr>
            <w:tcW w:w="9383" w:type="dxa"/>
            <w:gridSpan w:val="21"/>
            <w:tcBorders>
              <w:top w:val="single" w:sz="4" w:space="0" w:color="auto"/>
              <w:bottom w:val="single" w:sz="4" w:space="0" w:color="auto"/>
              <w:right w:val="single" w:sz="4" w:space="0" w:color="auto"/>
            </w:tcBorders>
          </w:tcPr>
          <w:p w:rsidR="00E05307" w:rsidRPr="000C4A79" w:rsidRDefault="00E05307" w:rsidP="00A861E0">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Turn on all exhaust fans and use portable dust extractors near site of particulate generation if working indoors.</w:t>
            </w:r>
          </w:p>
        </w:tc>
      </w:tr>
      <w:tr w:rsidR="00E05307"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vAlign w:val="bottom"/>
          </w:tcPr>
          <w:p w:rsidR="00E05307" w:rsidRPr="000C4A79" w:rsidRDefault="00E05307" w:rsidP="00A861E0">
            <w:pPr>
              <w:spacing w:before="60" w:after="0" w:line="240" w:lineRule="auto"/>
              <w:rPr>
                <w:rFonts w:ascii="Arial" w:eastAsia="Times New Roman" w:hAnsi="Arial" w:cs="Arial"/>
                <w:sz w:val="20"/>
                <w:szCs w:val="20"/>
              </w:rPr>
            </w:pPr>
          </w:p>
        </w:tc>
      </w:tr>
      <w:tr w:rsidR="006C51F2" w:rsidRPr="00443B01" w:rsidTr="006C5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6C51F2"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6C51F2"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2"/>
            <w:tcBorders>
              <w:top w:val="single" w:sz="4" w:space="0" w:color="auto"/>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p>
        </w:tc>
      </w:tr>
      <w:tr w:rsidR="007231B6"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single" w:sz="4" w:space="0" w:color="auto"/>
            </w:tcBorders>
            <w:vAlign w:val="center"/>
          </w:tcPr>
          <w:p w:rsidR="007231B6"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7231B6" w:rsidRPr="00443B01" w:rsidRDefault="007231B6"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2"/>
            <w:tcBorders>
              <w:top w:val="single" w:sz="4" w:space="0" w:color="auto"/>
              <w:left w:val="single" w:sz="4" w:space="0" w:color="auto"/>
              <w:bottom w:val="single" w:sz="4" w:space="0" w:color="auto"/>
              <w:right w:val="single" w:sz="4" w:space="0" w:color="auto"/>
            </w:tcBorders>
            <w:vAlign w:val="center"/>
          </w:tcPr>
          <w:p w:rsidR="007231B6" w:rsidRPr="00443B01" w:rsidRDefault="007231B6" w:rsidP="006C51F2">
            <w:pPr>
              <w:spacing w:before="60" w:after="0" w:line="240" w:lineRule="auto"/>
              <w:rPr>
                <w:rFonts w:ascii="Arial" w:eastAsia="Times New Roman" w:hAnsi="Arial" w:cs="Arial"/>
                <w:sz w:val="20"/>
                <w:szCs w:val="20"/>
              </w:rPr>
            </w:pPr>
            <w:r>
              <w:rPr>
                <w:rFonts w:ascii="Arial" w:eastAsia="Times New Roman" w:hAnsi="Arial" w:cs="Arial"/>
                <w:sz w:val="20"/>
                <w:szCs w:val="20"/>
              </w:rPr>
              <w:t>Cradle-making</w:t>
            </w:r>
          </w:p>
        </w:tc>
      </w:tr>
      <w:tr w:rsidR="006C51F2" w:rsidRPr="00443B01" w:rsidTr="006C51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nil"/>
            </w:tcBorders>
            <w:vAlign w:val="center"/>
          </w:tcPr>
          <w:p w:rsidR="006C51F2" w:rsidRPr="00443B01" w:rsidRDefault="0089716B" w:rsidP="006C51F2">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2"/>
            <w:tcBorders>
              <w:top w:val="single" w:sz="4" w:space="0" w:color="auto"/>
              <w:left w:val="nil"/>
              <w:bottom w:val="single" w:sz="4" w:space="0" w:color="auto"/>
              <w:right w:val="single" w:sz="4" w:space="0" w:color="auto"/>
            </w:tcBorders>
            <w:vAlign w:val="center"/>
          </w:tcPr>
          <w:p w:rsidR="006C51F2" w:rsidRPr="00443B01" w:rsidRDefault="006C51F2" w:rsidP="006C51F2">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E05307" w:rsidRPr="000C4A79" w:rsidRDefault="00E05307" w:rsidP="00E05307">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E05307" w:rsidRPr="000C4A79"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0"/>
                <w:szCs w:val="20"/>
              </w:rPr>
            </w:pPr>
            <w:r w:rsidRPr="000C4A79">
              <w:rPr>
                <w:rFonts w:ascii="Arial" w:eastAsia="Times New Roman" w:hAnsi="Arial" w:cs="Times New Roman"/>
                <w:sz w:val="20"/>
                <w:szCs w:val="20"/>
              </w:rPr>
              <w:br w:type="page"/>
            </w:r>
            <w:r w:rsidRPr="000C4A79">
              <w:rPr>
                <w:rFonts w:ascii="Arial" w:eastAsia="Times New Roman" w:hAnsi="Arial" w:cs="Times New Roman"/>
                <w:sz w:val="20"/>
                <w:szCs w:val="20"/>
              </w:rPr>
              <w:br w:type="page"/>
            </w:r>
            <w:r w:rsidRPr="000C4A79">
              <w:rPr>
                <w:rFonts w:ascii="Arial" w:eastAsia="Times New Roman" w:hAnsi="Arial" w:cs="Times New Roman"/>
                <w:b/>
                <w:sz w:val="24"/>
                <w:szCs w:val="20"/>
              </w:rPr>
              <w:t xml:space="preserve">Required Personal Protective Equipment (PPE) </w:t>
            </w:r>
          </w:p>
        </w:tc>
      </w:tr>
      <w:tr w:rsidR="00E05307" w:rsidRPr="000C4A79"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top w:val="single" w:sz="4" w:space="0" w:color="auto"/>
              <w:lef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Safety glasses</w:t>
            </w:r>
          </w:p>
        </w:tc>
        <w:tc>
          <w:tcPr>
            <w:tcW w:w="450" w:type="dxa"/>
            <w:tcBorders>
              <w:top w:val="single" w:sz="4" w:space="0" w:color="auto"/>
            </w:tcBorders>
            <w:vAlign w:val="center"/>
          </w:tcPr>
          <w:p w:rsidR="00E05307" w:rsidRPr="000C4A79" w:rsidRDefault="00C00C0D" w:rsidP="00A861E0">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tcBorders>
              <w:top w:val="single" w:sz="4" w:space="0" w:color="auto"/>
            </w:tcBorders>
            <w:vAlign w:val="center"/>
          </w:tcPr>
          <w:p w:rsidR="00E05307" w:rsidRPr="000C4A79" w:rsidRDefault="00E05307" w:rsidP="00A861E0">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Safety goggles</w:t>
            </w:r>
          </w:p>
        </w:tc>
        <w:tc>
          <w:tcPr>
            <w:tcW w:w="441" w:type="dxa"/>
            <w:tcBorders>
              <w:top w:val="single" w:sz="4" w:space="0" w:color="auto"/>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Face shield &amp; safety goggles</w:t>
            </w:r>
          </w:p>
        </w:tc>
      </w:tr>
      <w:tr w:rsidR="00E05307" w:rsidRPr="000C4A79" w:rsidTr="00A861E0">
        <w:trPr>
          <w:gridAfter w:val="1"/>
          <w:wAfter w:w="18" w:type="dxa"/>
          <w:trHeight w:val="378"/>
          <w:jc w:val="center"/>
        </w:trPr>
        <w:tc>
          <w:tcPr>
            <w:tcW w:w="441" w:type="dxa"/>
            <w:gridSpan w:val="2"/>
            <w:tcBorders>
              <w:left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Lab coat</w:t>
            </w:r>
          </w:p>
        </w:tc>
        <w:tc>
          <w:tcPr>
            <w:tcW w:w="450" w:type="dxa"/>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0C4A79" w:rsidRDefault="00E05307" w:rsidP="00A861E0">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Apron</w:t>
            </w:r>
          </w:p>
        </w:tc>
        <w:tc>
          <w:tcPr>
            <w:tcW w:w="441" w:type="dxa"/>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Tyvek suit</w:t>
            </w:r>
          </w:p>
        </w:tc>
        <w:tc>
          <w:tcPr>
            <w:tcW w:w="441" w:type="dxa"/>
            <w:gridSpan w:val="2"/>
            <w:tcBorders>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Tyvek sleeves</w:t>
            </w:r>
          </w:p>
        </w:tc>
      </w:tr>
      <w:tr w:rsidR="00E05307" w:rsidRPr="000C4A79" w:rsidTr="00A861E0">
        <w:trPr>
          <w:gridAfter w:val="1"/>
          <w:wAfter w:w="18" w:type="dxa"/>
          <w:trHeight w:val="549"/>
          <w:jc w:val="center"/>
        </w:trPr>
        <w:tc>
          <w:tcPr>
            <w:tcW w:w="441" w:type="dxa"/>
            <w:gridSpan w:val="2"/>
            <w:tcBorders>
              <w:left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lastRenderedPageBreak/>
              <w:sym w:font="Wingdings 2" w:char="F054"/>
            </w:r>
          </w:p>
        </w:tc>
        <w:tc>
          <w:tcPr>
            <w:tcW w:w="1710" w:type="dxa"/>
            <w:tcBorders>
              <w:lef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Gloves</w:t>
            </w:r>
          </w:p>
        </w:tc>
        <w:tc>
          <w:tcPr>
            <w:tcW w:w="450" w:type="dxa"/>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0C4A79" w:rsidRDefault="00E05307" w:rsidP="00A861E0">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Leg coverings</w:t>
            </w:r>
          </w:p>
        </w:tc>
        <w:tc>
          <w:tcPr>
            <w:tcW w:w="441" w:type="dxa"/>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Hard hat</w:t>
            </w:r>
          </w:p>
        </w:tc>
        <w:tc>
          <w:tcPr>
            <w:tcW w:w="441" w:type="dxa"/>
            <w:gridSpan w:val="2"/>
            <w:tcBorders>
              <w:right w:val="nil"/>
            </w:tcBorders>
            <w:vAlign w:val="center"/>
          </w:tcPr>
          <w:p w:rsidR="00E05307" w:rsidRPr="000C4A79" w:rsidRDefault="00C00C0D" w:rsidP="00A861E0">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Hearing protection</w:t>
            </w:r>
          </w:p>
        </w:tc>
      </w:tr>
      <w:tr w:rsidR="00E05307" w:rsidRPr="000C4A79"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bottom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Respirator</w:t>
            </w:r>
          </w:p>
        </w:tc>
        <w:tc>
          <w:tcPr>
            <w:tcW w:w="450" w:type="dxa"/>
            <w:tcBorders>
              <w:bottom w:val="single" w:sz="4" w:space="0" w:color="auto"/>
            </w:tcBorders>
            <w:vAlign w:val="center"/>
          </w:tcPr>
          <w:p w:rsidR="00E05307" w:rsidRPr="000C4A79" w:rsidRDefault="00760A88" w:rsidP="00A861E0">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Other</w:t>
            </w:r>
          </w:p>
        </w:tc>
      </w:tr>
      <w:tr w:rsidR="00E05307" w:rsidRPr="000C4A79"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E05307" w:rsidRPr="000C4A79" w:rsidRDefault="00E05307" w:rsidP="00A861E0">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E05307" w:rsidRPr="000C4A79" w:rsidRDefault="00E05307" w:rsidP="00C00C0D">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Lab coat, </w:t>
            </w:r>
            <w:r w:rsidR="00C00C0D">
              <w:rPr>
                <w:rFonts w:ascii="Arial" w:eastAsia="Times New Roman" w:hAnsi="Arial" w:cs="Times New Roman"/>
                <w:sz w:val="20"/>
                <w:szCs w:val="20"/>
              </w:rPr>
              <w:t>heavy duty</w:t>
            </w:r>
            <w:r w:rsidRPr="000C4A79">
              <w:rPr>
                <w:rFonts w:ascii="Arial" w:eastAsia="Times New Roman" w:hAnsi="Arial" w:cs="Times New Roman"/>
                <w:sz w:val="20"/>
                <w:szCs w:val="20"/>
              </w:rPr>
              <w:t xml:space="preserve"> gloves and particulate respirators are required when using fiberglass. </w:t>
            </w:r>
          </w:p>
        </w:tc>
      </w:tr>
      <w:tr w:rsidR="00E05307" w:rsidRPr="000C4A79"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E05307"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0"/>
                      <w:szCs w:val="20"/>
                    </w:rPr>
                  </w:pPr>
                  <w:r w:rsidRPr="000C4A79">
                    <w:rPr>
                      <w:rFonts w:ascii="Arial" w:eastAsia="Times New Roman" w:hAnsi="Arial" w:cs="Times New Roman"/>
                      <w:sz w:val="20"/>
                      <w:szCs w:val="20"/>
                    </w:rPr>
                    <w:br w:type="page"/>
                  </w:r>
                  <w:r w:rsidRPr="000C4A79">
                    <w:rPr>
                      <w:rFonts w:ascii="Arial" w:eastAsia="Times New Roman" w:hAnsi="Arial" w:cs="Times New Roman"/>
                      <w:sz w:val="20"/>
                      <w:szCs w:val="20"/>
                    </w:rPr>
                    <w:br w:type="page"/>
                  </w:r>
                  <w:r w:rsidRPr="000C4A79">
                    <w:rPr>
                      <w:rFonts w:ascii="Arial" w:eastAsia="Times New Roman" w:hAnsi="Arial" w:cs="Times New Roman"/>
                      <w:b/>
                      <w:sz w:val="24"/>
                      <w:szCs w:val="20"/>
                    </w:rPr>
                    <w:t>Recommended Personal Protective Equipment (PPE)</w:t>
                  </w:r>
                </w:p>
              </w:tc>
            </w:tr>
            <w:tr w:rsidR="00E05307" w:rsidRPr="000C4A79" w:rsidTr="00A861E0">
              <w:trPr>
                <w:trHeight w:val="378"/>
                <w:jc w:val="center"/>
              </w:trPr>
              <w:tc>
                <w:tcPr>
                  <w:tcW w:w="441" w:type="dxa"/>
                  <w:tcBorders>
                    <w:top w:val="single" w:sz="4" w:space="0" w:color="auto"/>
                    <w:left w:val="single" w:sz="4" w:space="0" w:color="auto"/>
                    <w:right w:val="nil"/>
                  </w:tcBorders>
                  <w:vAlign w:val="center"/>
                </w:tcPr>
                <w:p w:rsidR="00E05307" w:rsidRPr="000C4A79" w:rsidRDefault="00760A8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Safety glasses</w:t>
                  </w:r>
                </w:p>
              </w:tc>
              <w:tc>
                <w:tcPr>
                  <w:tcW w:w="450" w:type="dxa"/>
                  <w:tcBorders>
                    <w:top w:val="single" w:sz="4" w:space="0" w:color="auto"/>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E05307" w:rsidRPr="000C4A79" w:rsidRDefault="00E05307" w:rsidP="00A861E0">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Safety goggles</w:t>
                  </w:r>
                </w:p>
              </w:tc>
              <w:tc>
                <w:tcPr>
                  <w:tcW w:w="441" w:type="dxa"/>
                  <w:tcBorders>
                    <w:top w:val="single" w:sz="4" w:space="0" w:color="auto"/>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Face shield &amp; safety goggles</w:t>
                  </w:r>
                </w:p>
              </w:tc>
            </w:tr>
            <w:tr w:rsidR="00E05307" w:rsidRPr="000C4A79" w:rsidTr="00A861E0">
              <w:trPr>
                <w:trHeight w:val="378"/>
                <w:jc w:val="center"/>
              </w:trPr>
              <w:tc>
                <w:tcPr>
                  <w:tcW w:w="441" w:type="dxa"/>
                  <w:tcBorders>
                    <w:left w:val="single" w:sz="4" w:space="0" w:color="auto"/>
                    <w:right w:val="nil"/>
                  </w:tcBorders>
                  <w:vAlign w:val="center"/>
                </w:tcPr>
                <w:p w:rsidR="00E05307" w:rsidRPr="000C4A79" w:rsidRDefault="00C00C0D"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Lab coat</w:t>
                  </w:r>
                </w:p>
              </w:tc>
              <w:tc>
                <w:tcPr>
                  <w:tcW w:w="450" w:type="dxa"/>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0C4A79" w:rsidRDefault="00E05307" w:rsidP="00A861E0">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Apron</w:t>
                  </w:r>
                </w:p>
              </w:tc>
              <w:tc>
                <w:tcPr>
                  <w:tcW w:w="441" w:type="dxa"/>
                  <w:vAlign w:val="center"/>
                </w:tcPr>
                <w:p w:rsidR="00E05307" w:rsidRPr="000C4A79" w:rsidRDefault="00C00C0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Tyvek suit</w:t>
                  </w:r>
                </w:p>
              </w:tc>
              <w:tc>
                <w:tcPr>
                  <w:tcW w:w="441" w:type="dxa"/>
                  <w:gridSpan w:val="2"/>
                  <w:tcBorders>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Tyvek sleeves</w:t>
                  </w:r>
                </w:p>
              </w:tc>
            </w:tr>
            <w:tr w:rsidR="00E05307" w:rsidRPr="000C4A79" w:rsidTr="00A861E0">
              <w:trPr>
                <w:trHeight w:val="549"/>
                <w:jc w:val="center"/>
              </w:trPr>
              <w:tc>
                <w:tcPr>
                  <w:tcW w:w="441" w:type="dxa"/>
                  <w:tcBorders>
                    <w:left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Gloves</w:t>
                  </w:r>
                </w:p>
              </w:tc>
              <w:tc>
                <w:tcPr>
                  <w:tcW w:w="450" w:type="dxa"/>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0C4A79" w:rsidRDefault="00E05307" w:rsidP="00A861E0">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Leg coverings</w:t>
                  </w:r>
                </w:p>
              </w:tc>
              <w:tc>
                <w:tcPr>
                  <w:tcW w:w="441" w:type="dxa"/>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Hard hat</w:t>
                  </w:r>
                </w:p>
              </w:tc>
              <w:tc>
                <w:tcPr>
                  <w:tcW w:w="441" w:type="dxa"/>
                  <w:gridSpan w:val="2"/>
                  <w:tcBorders>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Hearing protection</w:t>
                  </w:r>
                </w:p>
              </w:tc>
            </w:tr>
            <w:tr w:rsidR="00E05307" w:rsidRPr="000C4A79" w:rsidTr="00A861E0">
              <w:trPr>
                <w:trHeight w:val="369"/>
                <w:jc w:val="center"/>
              </w:trPr>
              <w:tc>
                <w:tcPr>
                  <w:tcW w:w="441" w:type="dxa"/>
                  <w:tcBorders>
                    <w:left w:val="single" w:sz="4" w:space="0" w:color="auto"/>
                    <w:bottom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bottom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Respirator</w:t>
                  </w:r>
                </w:p>
              </w:tc>
              <w:tc>
                <w:tcPr>
                  <w:tcW w:w="450" w:type="dxa"/>
                  <w:tcBorders>
                    <w:bottom w:val="single" w:sz="4" w:space="0" w:color="auto"/>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Other</w:t>
                  </w:r>
                </w:p>
              </w:tc>
            </w:tr>
            <w:tr w:rsidR="00E05307" w:rsidRPr="000C4A79" w:rsidTr="00A861E0">
              <w:trPr>
                <w:trHeight w:val="378"/>
                <w:jc w:val="center"/>
              </w:trPr>
              <w:tc>
                <w:tcPr>
                  <w:tcW w:w="2151" w:type="dxa"/>
                  <w:gridSpan w:val="3"/>
                  <w:tcBorders>
                    <w:top w:val="single" w:sz="4" w:space="0" w:color="auto"/>
                    <w:left w:val="single" w:sz="4" w:space="0" w:color="auto"/>
                    <w:bottom w:val="single" w:sz="4" w:space="0" w:color="auto"/>
                  </w:tcBorders>
                </w:tcPr>
                <w:p w:rsidR="00E05307" w:rsidRPr="000C4A79" w:rsidRDefault="00E05307" w:rsidP="00A861E0">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Use of lab coat for plastering operations with burlap is recommended but not required.</w:t>
                  </w:r>
                </w:p>
              </w:tc>
            </w:tr>
            <w:tr w:rsidR="00E05307" w:rsidRPr="000C4A79" w:rsidTr="00A861E0">
              <w:trPr>
                <w:trHeight w:val="70"/>
                <w:jc w:val="center"/>
              </w:trPr>
              <w:tc>
                <w:tcPr>
                  <w:tcW w:w="10890" w:type="dxa"/>
                  <w:gridSpan w:val="15"/>
                  <w:tcBorders>
                    <w:top w:val="single" w:sz="4" w:space="0" w:color="auto"/>
                  </w:tcBorders>
                  <w:vAlign w:val="bottom"/>
                </w:tcPr>
                <w:p w:rsidR="00E05307" w:rsidRPr="000C4A79" w:rsidRDefault="00E05307" w:rsidP="00A861E0">
                  <w:pPr>
                    <w:spacing w:before="60" w:after="0" w:line="240" w:lineRule="auto"/>
                    <w:jc w:val="center"/>
                    <w:rPr>
                      <w:rFonts w:ascii="Arial" w:eastAsia="Times New Roman" w:hAnsi="Arial" w:cs="Times New Roman"/>
                      <w:sz w:val="20"/>
                      <w:szCs w:val="20"/>
                    </w:rPr>
                  </w:pPr>
                </w:p>
              </w:tc>
            </w:tr>
            <w:tr w:rsidR="00E05307"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Equipment, Materials, Supplies, &amp; Facility Requirements</w:t>
                  </w:r>
                </w:p>
              </w:tc>
            </w:tr>
            <w:tr w:rsidR="00E05307" w:rsidRPr="000C4A79"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These guidelines are intended when working with all types of fiberglass and gypsum cement. </w:t>
                  </w:r>
                </w:p>
              </w:tc>
            </w:tr>
            <w:tr w:rsidR="00E05307" w:rsidRPr="000C4A79" w:rsidTr="00A861E0">
              <w:trPr>
                <w:trHeight w:val="269"/>
                <w:jc w:val="center"/>
              </w:trPr>
              <w:tc>
                <w:tcPr>
                  <w:tcW w:w="10890" w:type="dxa"/>
                  <w:gridSpan w:val="15"/>
                  <w:vAlign w:val="bottom"/>
                </w:tcPr>
                <w:p w:rsidR="00E05307" w:rsidRPr="000C4A79" w:rsidRDefault="00E05307" w:rsidP="00A861E0">
                  <w:pPr>
                    <w:spacing w:before="60" w:after="0" w:line="240" w:lineRule="auto"/>
                    <w:jc w:val="center"/>
                    <w:rPr>
                      <w:rFonts w:ascii="Arial" w:eastAsia="Times New Roman" w:hAnsi="Arial" w:cs="Times New Roman"/>
                      <w:sz w:val="20"/>
                      <w:szCs w:val="20"/>
                    </w:rPr>
                  </w:pPr>
                </w:p>
              </w:tc>
            </w:tr>
            <w:tr w:rsidR="00E05307"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Handling, Work Area &amp; Storage Requirements </w:t>
                  </w:r>
                </w:p>
              </w:tc>
            </w:tr>
            <w:tr w:rsidR="00E05307" w:rsidRPr="000C4A79"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E05307" w:rsidRPr="000C4A79" w:rsidRDefault="00E05307" w:rsidP="006C6944">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Work areas are to be set up as demonstrated in training. Cover all surfaces that need to be protected fr</w:t>
                  </w:r>
                  <w:r w:rsidR="00AB4E08">
                    <w:rPr>
                      <w:rFonts w:ascii="Arial" w:eastAsia="Times New Roman" w:hAnsi="Arial" w:cs="Times New Roman"/>
                      <w:sz w:val="20"/>
                      <w:szCs w:val="20"/>
                    </w:rPr>
                    <w:t xml:space="preserve">om uncured plaster and plaster </w:t>
                  </w:r>
                  <w:r w:rsidRPr="000C4A79">
                    <w:rPr>
                      <w:rFonts w:ascii="Arial" w:eastAsia="Times New Roman" w:hAnsi="Arial" w:cs="Times New Roman"/>
                      <w:sz w:val="20"/>
                      <w:szCs w:val="20"/>
                    </w:rPr>
                    <w:t>dust. Make sure plaster supply is covered when finished. While less of a concern here, humidity can ruin plaster.</w:t>
                  </w:r>
                </w:p>
              </w:tc>
            </w:tr>
            <w:tr w:rsidR="00E05307" w:rsidRPr="000C4A79" w:rsidTr="00A861E0">
              <w:trPr>
                <w:trHeight w:val="70"/>
                <w:jc w:val="center"/>
              </w:trPr>
              <w:tc>
                <w:tcPr>
                  <w:tcW w:w="10890" w:type="dxa"/>
                  <w:gridSpan w:val="15"/>
                  <w:vAlign w:val="bottom"/>
                </w:tcPr>
                <w:p w:rsidR="00E05307" w:rsidRPr="000C4A79" w:rsidRDefault="00E05307" w:rsidP="00A861E0">
                  <w:pPr>
                    <w:spacing w:before="60" w:after="0" w:line="240" w:lineRule="auto"/>
                    <w:rPr>
                      <w:rFonts w:ascii="Arial" w:eastAsia="Times New Roman" w:hAnsi="Arial" w:cs="Times New Roman"/>
                      <w:sz w:val="20"/>
                      <w:szCs w:val="20"/>
                    </w:rPr>
                  </w:pPr>
                </w:p>
              </w:tc>
            </w:tr>
            <w:tr w:rsidR="00E05307"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Emergency Response Equipment &amp; Supplies  </w:t>
                  </w:r>
                </w:p>
              </w:tc>
            </w:tr>
            <w:tr w:rsidR="00E05307" w:rsidRPr="000C4A79" w:rsidTr="00A861E0">
              <w:trPr>
                <w:trHeight w:val="378"/>
                <w:jc w:val="center"/>
              </w:trPr>
              <w:tc>
                <w:tcPr>
                  <w:tcW w:w="441" w:type="dxa"/>
                  <w:tcBorders>
                    <w:top w:val="single" w:sz="4" w:space="0" w:color="auto"/>
                    <w:left w:val="single" w:sz="4" w:space="0" w:color="auto"/>
                    <w:right w:val="nil"/>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Eyewash</w:t>
                  </w:r>
                </w:p>
              </w:tc>
              <w:tc>
                <w:tcPr>
                  <w:tcW w:w="450" w:type="dxa"/>
                  <w:tcBorders>
                    <w:top w:val="single" w:sz="4" w:space="0" w:color="auto"/>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E05307" w:rsidRPr="000C4A79" w:rsidRDefault="00E05307" w:rsidP="00A861E0">
                  <w:pPr>
                    <w:spacing w:before="60" w:after="0" w:line="240" w:lineRule="auto"/>
                    <w:ind w:left="45"/>
                    <w:rPr>
                      <w:rFonts w:ascii="Arial" w:eastAsia="Times New Roman" w:hAnsi="Arial" w:cs="Times New Roman"/>
                      <w:sz w:val="20"/>
                      <w:szCs w:val="20"/>
                    </w:rPr>
                  </w:pPr>
                  <w:r w:rsidRPr="000C4A79">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E05307" w:rsidRPr="000C4A79"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E05307" w:rsidRPr="000C4A79" w:rsidRDefault="00B05797" w:rsidP="00A861E0">
                  <w:pPr>
                    <w:spacing w:before="60" w:after="0" w:line="240" w:lineRule="auto"/>
                    <w:ind w:left="45"/>
                    <w:rPr>
                      <w:rFonts w:ascii="Arial" w:eastAsia="Times New Roman" w:hAnsi="Arial" w:cs="Times New Roman"/>
                      <w:sz w:val="20"/>
                      <w:szCs w:val="20"/>
                    </w:rPr>
                  </w:pPr>
                  <w:r w:rsidRPr="000C4A79">
                    <w:rPr>
                      <w:rFonts w:ascii="Arial" w:eastAsia="Times New Roman" w:hAnsi="Arial" w:cs="Times New Roman"/>
                      <w:sz w:val="20"/>
                      <w:szCs w:val="20"/>
                    </w:rPr>
                    <w:t>Drench hose</w:t>
                  </w:r>
                </w:p>
              </w:tc>
            </w:tr>
            <w:tr w:rsidR="00E05307" w:rsidRPr="000C4A79" w:rsidTr="00A861E0">
              <w:trPr>
                <w:trHeight w:val="378"/>
                <w:jc w:val="center"/>
              </w:trPr>
              <w:tc>
                <w:tcPr>
                  <w:tcW w:w="441" w:type="dxa"/>
                  <w:tcBorders>
                    <w:left w:val="single" w:sz="4" w:space="0" w:color="auto"/>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E05307" w:rsidRPr="000C4A79" w:rsidRDefault="00E05307" w:rsidP="00A861E0">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Safety shower</w:t>
                  </w:r>
                </w:p>
              </w:tc>
              <w:tc>
                <w:tcPr>
                  <w:tcW w:w="450" w:type="dxa"/>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E05307" w:rsidRPr="000C4A79" w:rsidRDefault="00F03EAC" w:rsidP="00A861E0">
                  <w:pPr>
                    <w:spacing w:before="60" w:after="0" w:line="240" w:lineRule="auto"/>
                    <w:ind w:left="45"/>
                    <w:rPr>
                      <w:rFonts w:ascii="Arial" w:eastAsia="Times New Roman" w:hAnsi="Arial" w:cs="Times New Roman"/>
                      <w:sz w:val="20"/>
                      <w:szCs w:val="20"/>
                    </w:rPr>
                  </w:pPr>
                  <w:hyperlink r:id="rId19" w:history="1">
                    <w:r w:rsidR="00E05307" w:rsidRPr="000C4A79">
                      <w:rPr>
                        <w:rFonts w:ascii="Arial" w:eastAsia="Times New Roman" w:hAnsi="Arial" w:cs="Times New Roman"/>
                        <w:sz w:val="20"/>
                        <w:szCs w:val="20"/>
                      </w:rPr>
                      <w:t xml:space="preserve"> Fire blanket</w:t>
                    </w:r>
                    <w:r w:rsidR="00E05307" w:rsidRPr="000C4A79">
                      <w:rPr>
                        <w:rFonts w:ascii="Arial" w:eastAsia="Times New Roman" w:hAnsi="Arial" w:cs="Times New Roman"/>
                        <w:color w:val="0000FF"/>
                        <w:sz w:val="20"/>
                        <w:szCs w:val="20"/>
                        <w:u w:val="single"/>
                      </w:rPr>
                      <w:t xml:space="preserve"> </w:t>
                    </w:r>
                  </w:hyperlink>
                </w:p>
              </w:tc>
              <w:tc>
                <w:tcPr>
                  <w:tcW w:w="450" w:type="dxa"/>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1620" w:type="dxa"/>
                  <w:vAlign w:val="cente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Spill kit</w:t>
                  </w:r>
                </w:p>
              </w:tc>
              <w:tc>
                <w:tcPr>
                  <w:tcW w:w="450" w:type="dxa"/>
                  <w:tcBorders>
                    <w:right w:val="nil"/>
                  </w:tcBorders>
                  <w:vAlign w:val="center"/>
                </w:tcPr>
                <w:p w:rsidR="00E05307" w:rsidRPr="000C4A79" w:rsidRDefault="0089716B" w:rsidP="00A861E0">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E05307" w:rsidRPr="000C4A79" w:rsidRDefault="00B0579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Other:</w:t>
                  </w:r>
                </w:p>
              </w:tc>
            </w:tr>
            <w:tr w:rsidR="00E05307" w:rsidRPr="000C4A79"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E05307" w:rsidRPr="000C4A79" w:rsidRDefault="00E05307" w:rsidP="00A861E0">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Eyewash station </w:t>
                  </w:r>
                  <w:r w:rsidR="00FD5BD6">
                    <w:rPr>
                      <w:rFonts w:ascii="Arial" w:eastAsia="Times New Roman" w:hAnsi="Arial" w:cs="Times New Roman"/>
                      <w:sz w:val="20"/>
                      <w:szCs w:val="20"/>
                    </w:rPr>
                    <w:t xml:space="preserve">and first aid kits are </w:t>
                  </w:r>
                  <w:r w:rsidRPr="000C4A79">
                    <w:rPr>
                      <w:rFonts w:ascii="Arial" w:eastAsia="Times New Roman" w:hAnsi="Arial" w:cs="Times New Roman"/>
                      <w:sz w:val="20"/>
                      <w:szCs w:val="20"/>
                    </w:rPr>
                    <w:t>available in both labs</w:t>
                  </w:r>
                </w:p>
              </w:tc>
            </w:tr>
            <w:tr w:rsidR="00E05307" w:rsidRPr="000C4A79" w:rsidTr="00A861E0">
              <w:trPr>
                <w:trHeight w:val="224"/>
                <w:jc w:val="center"/>
              </w:trPr>
              <w:tc>
                <w:tcPr>
                  <w:tcW w:w="10890" w:type="dxa"/>
                  <w:gridSpan w:val="15"/>
                  <w:vAlign w:val="bottom"/>
                </w:tcPr>
                <w:p w:rsidR="00E05307" w:rsidRPr="000C4A79" w:rsidRDefault="00E05307" w:rsidP="00A861E0">
                  <w:pPr>
                    <w:spacing w:before="60" w:after="0" w:line="240" w:lineRule="auto"/>
                    <w:jc w:val="center"/>
                    <w:rPr>
                      <w:rFonts w:ascii="Arial" w:eastAsia="Times New Roman" w:hAnsi="Arial" w:cs="Times New Roman"/>
                      <w:sz w:val="20"/>
                      <w:szCs w:val="20"/>
                    </w:rPr>
                  </w:pPr>
                </w:p>
              </w:tc>
            </w:tr>
          </w:tbl>
          <w:p w:rsidR="00E05307" w:rsidRPr="000C4A79" w:rsidRDefault="00E05307" w:rsidP="00A861E0">
            <w:pPr>
              <w:spacing w:before="60" w:after="0" w:line="240" w:lineRule="auto"/>
              <w:jc w:val="center"/>
              <w:rPr>
                <w:rFonts w:ascii="Arial" w:eastAsia="Times New Roman" w:hAnsi="Arial" w:cs="Times New Roman"/>
                <w:sz w:val="20"/>
                <w:szCs w:val="20"/>
              </w:rPr>
            </w:pPr>
          </w:p>
        </w:tc>
      </w:tr>
      <w:tr w:rsidR="00E05307" w:rsidRPr="000C4A79"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Decontamination &amp; Waste Disposal </w:t>
            </w:r>
          </w:p>
        </w:tc>
      </w:tr>
      <w:tr w:rsidR="00E05307" w:rsidRPr="000C4A79"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E05307" w:rsidRDefault="00FD5BD6" w:rsidP="00A861E0">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Unused</w:t>
            </w:r>
            <w:r w:rsidR="00E05307" w:rsidRPr="000C4A79">
              <w:rPr>
                <w:rFonts w:ascii="Arial" w:eastAsia="Times New Roman" w:hAnsi="Arial" w:cs="Times New Roman"/>
                <w:sz w:val="20"/>
                <w:szCs w:val="20"/>
              </w:rPr>
              <w:t xml:space="preserve"> plaster should never be disposed of down </w:t>
            </w:r>
            <w:r w:rsidR="00D966B0">
              <w:rPr>
                <w:rFonts w:ascii="Arial" w:eastAsia="Times New Roman" w:hAnsi="Arial" w:cs="Times New Roman"/>
                <w:sz w:val="20"/>
                <w:szCs w:val="20"/>
              </w:rPr>
              <w:t>drains</w:t>
            </w:r>
            <w:r w:rsidR="00E05307" w:rsidRPr="000C4A79">
              <w:rPr>
                <w:rFonts w:ascii="Arial" w:eastAsia="Times New Roman" w:hAnsi="Arial" w:cs="Times New Roman"/>
                <w:sz w:val="20"/>
                <w:szCs w:val="20"/>
              </w:rPr>
              <w:t xml:space="preserve">.  It should always be allowed to harden and then disposed of </w:t>
            </w:r>
            <w:r w:rsidR="00C00C0D">
              <w:rPr>
                <w:rFonts w:ascii="Arial" w:eastAsia="Times New Roman" w:hAnsi="Arial" w:cs="Times New Roman"/>
                <w:sz w:val="20"/>
                <w:szCs w:val="20"/>
              </w:rPr>
              <w:t xml:space="preserve">in garbage </w:t>
            </w:r>
            <w:r w:rsidR="00E05307" w:rsidRPr="000C4A79">
              <w:rPr>
                <w:rFonts w:ascii="Arial" w:eastAsia="Times New Roman" w:hAnsi="Arial" w:cs="Times New Roman"/>
                <w:sz w:val="20"/>
                <w:szCs w:val="20"/>
              </w:rPr>
              <w:t xml:space="preserve">as </w:t>
            </w:r>
            <w:r w:rsidR="00C00C0D">
              <w:rPr>
                <w:rFonts w:ascii="Arial" w:eastAsia="Times New Roman" w:hAnsi="Arial" w:cs="Times New Roman"/>
                <w:sz w:val="20"/>
                <w:szCs w:val="20"/>
              </w:rPr>
              <w:t xml:space="preserve">is </w:t>
            </w:r>
            <w:r w:rsidR="00E05307" w:rsidRPr="000C4A79">
              <w:rPr>
                <w:rFonts w:ascii="Arial" w:eastAsia="Times New Roman" w:hAnsi="Arial" w:cs="Times New Roman"/>
                <w:sz w:val="20"/>
                <w:szCs w:val="20"/>
              </w:rPr>
              <w:t>typical for non-toxic solid waste.</w:t>
            </w:r>
          </w:p>
          <w:p w:rsidR="00D966B0" w:rsidRDefault="00D966B0" w:rsidP="00D966B0">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matrix debris should be sifted and all fragments of bone should be retrieved before tossing to make sure no fossil mistakenly ends up in the garbage</w:t>
            </w:r>
          </w:p>
          <w:p w:rsidR="00D966B0" w:rsidRDefault="00D966B0" w:rsidP="00D966B0">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t>
            </w:r>
            <w:proofErr w:type="spellStart"/>
            <w:r>
              <w:rPr>
                <w:rFonts w:ascii="Arial" w:eastAsia="Times New Roman" w:hAnsi="Arial" w:cs="Times New Roman"/>
                <w:sz w:val="20"/>
                <w:szCs w:val="20"/>
              </w:rPr>
              <w:t>consolidants</w:t>
            </w:r>
            <w:proofErr w:type="spellEnd"/>
            <w:r>
              <w:rPr>
                <w:rFonts w:ascii="Arial" w:eastAsia="Times New Roman" w:hAnsi="Arial" w:cs="Times New Roman"/>
                <w:sz w:val="20"/>
                <w:szCs w:val="20"/>
              </w:rPr>
              <w:t xml:space="preserve"> should be emptied into appropriate waste container in satellite accumulation area waste cabinet. </w:t>
            </w:r>
          </w:p>
          <w:p w:rsidR="00D966B0" w:rsidRPr="000C4A79" w:rsidRDefault="00D966B0" w:rsidP="00D966B0">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water cannot be disposed of down drain as it can clog drain. Throw waste water in plastic bins in sink to dry and then empty bin behind collections building. </w:t>
            </w:r>
          </w:p>
        </w:tc>
      </w:tr>
      <w:tr w:rsidR="00E05307" w:rsidRPr="000C4A79"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E05307" w:rsidRPr="000C4A79" w:rsidRDefault="00E05307" w:rsidP="00A861E0">
            <w:pPr>
              <w:spacing w:before="60" w:after="0" w:line="240" w:lineRule="auto"/>
              <w:rPr>
                <w:rFonts w:ascii="Arial" w:eastAsia="Times New Roman" w:hAnsi="Arial" w:cs="Times New Roman"/>
                <w:b/>
                <w:sz w:val="24"/>
                <w:szCs w:val="20"/>
              </w:rPr>
            </w:pPr>
          </w:p>
        </w:tc>
      </w:tr>
      <w:tr w:rsidR="00E05307" w:rsidRPr="000C4A79"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Spill Response</w:t>
            </w:r>
          </w:p>
        </w:tc>
      </w:tr>
      <w:tr w:rsidR="00E05307" w:rsidRPr="000C4A79"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E05307" w:rsidRPr="000C4A79" w:rsidRDefault="00E05307" w:rsidP="00A861E0">
            <w:pPr>
              <w:spacing w:before="60" w:after="0" w:line="240" w:lineRule="auto"/>
              <w:rPr>
                <w:rFonts w:ascii="Arial" w:eastAsia="Times New Roman" w:hAnsi="Arial" w:cs="Times New Roman"/>
                <w:sz w:val="20"/>
                <w:szCs w:val="20"/>
              </w:rPr>
            </w:pPr>
            <w:r w:rsidRPr="000C4A79">
              <w:rPr>
                <w:rFonts w:ascii="Arial" w:eastAsia="Times New Roman" w:hAnsi="Arial" w:cs="Times New Roman"/>
              </w:rPr>
              <w:t>Plaster spills are non-toxic and can simply be wiped up</w:t>
            </w:r>
            <w:r w:rsidR="00D966B0">
              <w:rPr>
                <w:rFonts w:ascii="Arial" w:eastAsia="Times New Roman" w:hAnsi="Arial" w:cs="Times New Roman"/>
              </w:rPr>
              <w:t>, allowed to dry,</w:t>
            </w:r>
            <w:r w:rsidRPr="000C4A79">
              <w:rPr>
                <w:rFonts w:ascii="Arial" w:eastAsia="Times New Roman" w:hAnsi="Arial" w:cs="Times New Roman"/>
              </w:rPr>
              <w:t xml:space="preserve"> and disposed of as solid waste.</w:t>
            </w:r>
          </w:p>
        </w:tc>
      </w:tr>
      <w:tr w:rsidR="00E05307" w:rsidRPr="000C4A79"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E05307" w:rsidRPr="000C4A79" w:rsidRDefault="00E05307" w:rsidP="00A861E0">
            <w:pPr>
              <w:spacing w:before="60" w:after="0" w:line="240" w:lineRule="auto"/>
              <w:rPr>
                <w:rFonts w:ascii="Arial" w:eastAsia="Times New Roman" w:hAnsi="Arial" w:cs="Times New Roman"/>
                <w:b/>
                <w:sz w:val="24"/>
                <w:szCs w:val="20"/>
              </w:rPr>
            </w:pPr>
          </w:p>
        </w:tc>
      </w:tr>
      <w:tr w:rsidR="00E05307" w:rsidRPr="000C4A79"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8B1DC7" w:rsidP="00A861E0">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 xml:space="preserve">Stop Work Conditions and </w:t>
            </w:r>
            <w:r w:rsidR="00E05307" w:rsidRPr="000C4A79">
              <w:rPr>
                <w:rFonts w:ascii="Arial" w:eastAsia="Times New Roman" w:hAnsi="Arial" w:cs="Times New Roman"/>
                <w:b/>
                <w:sz w:val="24"/>
                <w:szCs w:val="20"/>
              </w:rPr>
              <w:t xml:space="preserve">Additional Safety Information </w:t>
            </w:r>
          </w:p>
        </w:tc>
      </w:tr>
      <w:tr w:rsidR="00E05307" w:rsidRPr="000C4A79"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8B1DC7"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lastRenderedPageBreak/>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8B1DC7" w:rsidRDefault="008B1DC7" w:rsidP="008B1DC7">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p w:rsidR="00E05307" w:rsidRPr="000C4A79"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If a specimen breaks, stop, photograph the damage, and consolidate if possible. Notify the Lab Manager.</w:t>
            </w:r>
          </w:p>
        </w:tc>
      </w:tr>
    </w:tbl>
    <w:p w:rsidR="00E05307" w:rsidRPr="000C4A79" w:rsidRDefault="00E05307" w:rsidP="00E05307">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10890"/>
      </w:tblGrid>
      <w:tr w:rsidR="00E05307" w:rsidRPr="000C4A79" w:rsidTr="00A861E0">
        <w:trPr>
          <w:trHeight w:val="378"/>
          <w:jc w:val="center"/>
        </w:trPr>
        <w:tc>
          <w:tcPr>
            <w:tcW w:w="10890" w:type="dxa"/>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References </w:t>
            </w:r>
          </w:p>
        </w:tc>
      </w:tr>
      <w:tr w:rsidR="00E05307" w:rsidRPr="000C4A79" w:rsidTr="00A861E0">
        <w:trPr>
          <w:trHeight w:val="431"/>
          <w:jc w:val="center"/>
        </w:trPr>
        <w:tc>
          <w:tcPr>
            <w:tcW w:w="10890" w:type="dxa"/>
            <w:tcBorders>
              <w:top w:val="single" w:sz="4" w:space="0" w:color="auto"/>
              <w:left w:val="single" w:sz="4" w:space="0" w:color="auto"/>
              <w:bottom w:val="single" w:sz="4" w:space="0" w:color="auto"/>
              <w:right w:val="single" w:sz="4" w:space="0" w:color="auto"/>
            </w:tcBorders>
            <w:tcMar>
              <w:top w:w="43" w:type="dxa"/>
              <w:bottom w:w="43" w:type="dxa"/>
            </w:tcMar>
          </w:tcPr>
          <w:p w:rsidR="00E05307" w:rsidRPr="000C4A79" w:rsidRDefault="00E05307" w:rsidP="00A861E0">
            <w:pPr>
              <w:spacing w:before="60" w:after="0" w:line="240" w:lineRule="auto"/>
              <w:rPr>
                <w:rFonts w:ascii="Arial" w:eastAsia="Times New Roman" w:hAnsi="Arial" w:cs="Times New Roman"/>
                <w:sz w:val="20"/>
                <w:szCs w:val="20"/>
              </w:rPr>
            </w:pPr>
          </w:p>
        </w:tc>
      </w:tr>
    </w:tbl>
    <w:p w:rsidR="00E05307" w:rsidRPr="000C4A79" w:rsidRDefault="00E05307" w:rsidP="00E05307">
      <w:pPr>
        <w:spacing w:before="60" w:after="0" w:line="240" w:lineRule="auto"/>
        <w:rPr>
          <w:rFonts w:ascii="Arial" w:eastAsia="Times New Roman" w:hAnsi="Arial" w:cs="Times New Roman"/>
          <w:sz w:val="20"/>
          <w:szCs w:val="20"/>
        </w:rPr>
      </w:pPr>
    </w:p>
    <w:p w:rsidR="00E05307" w:rsidRPr="000C4A79" w:rsidRDefault="00E05307" w:rsidP="00E05307">
      <w:pPr>
        <w:spacing w:before="60" w:after="0" w:line="240" w:lineRule="auto"/>
        <w:rPr>
          <w:rFonts w:ascii="Arial" w:eastAsia="Times New Roman" w:hAnsi="Arial" w:cs="Times New Roman"/>
          <w:sz w:val="20"/>
          <w:szCs w:val="20"/>
        </w:rPr>
      </w:pPr>
    </w:p>
    <w:tbl>
      <w:tblPr>
        <w:tblW w:w="10885" w:type="dxa"/>
        <w:jc w:val="center"/>
        <w:tblLayout w:type="fixed"/>
        <w:tblCellMar>
          <w:left w:w="72" w:type="dxa"/>
          <w:right w:w="72" w:type="dxa"/>
        </w:tblCellMar>
        <w:tblLook w:val="00A0" w:firstRow="1" w:lastRow="0" w:firstColumn="1" w:lastColumn="0" w:noHBand="0" w:noVBand="0"/>
      </w:tblPr>
      <w:tblGrid>
        <w:gridCol w:w="5299"/>
        <w:gridCol w:w="2790"/>
        <w:gridCol w:w="2796"/>
      </w:tblGrid>
      <w:tr w:rsidR="00E05307" w:rsidRPr="000C4A79" w:rsidTr="00A861E0">
        <w:trPr>
          <w:trHeight w:val="378"/>
          <w:jc w:val="center"/>
        </w:trPr>
        <w:tc>
          <w:tcPr>
            <w:tcW w:w="10885"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0C4A79" w:rsidRDefault="00E05307" w:rsidP="00A861E0">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Procedure </w:t>
            </w:r>
          </w:p>
        </w:tc>
      </w:tr>
      <w:tr w:rsidR="00E05307" w:rsidRPr="000C4A79" w:rsidTr="00A861E0">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E05307" w:rsidRPr="000C4A79" w:rsidRDefault="00E05307" w:rsidP="00A861E0">
            <w:pPr>
              <w:spacing w:before="60" w:after="0" w:line="240" w:lineRule="auto"/>
              <w:rPr>
                <w:rFonts w:ascii="Arial" w:eastAsia="Times New Roman" w:hAnsi="Arial" w:cs="Times New Roman"/>
                <w:b/>
                <w:sz w:val="20"/>
                <w:szCs w:val="20"/>
              </w:rPr>
            </w:pPr>
            <w:r w:rsidRPr="000C4A79">
              <w:rPr>
                <w:rFonts w:ascii="Arial" w:eastAsia="Times New Roman" w:hAnsi="Arial" w:cs="Times New Roman"/>
                <w:b/>
                <w:szCs w:val="20"/>
              </w:rPr>
              <w:t>STEPS</w:t>
            </w:r>
          </w:p>
        </w:tc>
      </w:tr>
      <w:tr w:rsidR="00E05307" w:rsidRPr="000C4A79" w:rsidTr="00A861E0">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0C4A79" w:rsidRDefault="00E05307" w:rsidP="00A861E0">
            <w:pPr>
              <w:spacing w:beforeLines="60" w:before="144" w:after="0" w:line="240" w:lineRule="auto"/>
              <w:ind w:left="720"/>
              <w:contextualSpacing/>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vAlign w:val="center"/>
          </w:tcPr>
          <w:p w:rsidR="00E05307" w:rsidRPr="000C4A79" w:rsidRDefault="00E05307" w:rsidP="00A861E0">
            <w:pPr>
              <w:spacing w:beforeLines="60" w:before="144" w:after="0" w:line="240" w:lineRule="auto"/>
              <w:jc w:val="center"/>
              <w:rPr>
                <w:rFonts w:ascii="Arial" w:eastAsia="Times New Roman" w:hAnsi="Arial" w:cs="Times New Roman"/>
                <w:b/>
                <w:sz w:val="20"/>
                <w:szCs w:val="20"/>
              </w:rPr>
            </w:pPr>
            <w:r w:rsidRPr="000C4A79">
              <w:rPr>
                <w:rFonts w:ascii="Arial" w:eastAsia="Times New Roman" w:hAnsi="Arial" w:cs="Times New Roman"/>
                <w:b/>
                <w:szCs w:val="20"/>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E05307" w:rsidRPr="000C4A79" w:rsidRDefault="00E05307" w:rsidP="00A861E0">
            <w:pPr>
              <w:spacing w:beforeLines="60" w:before="144" w:after="0" w:line="240" w:lineRule="auto"/>
              <w:jc w:val="center"/>
              <w:rPr>
                <w:rFonts w:ascii="Arial" w:eastAsia="Times New Roman" w:hAnsi="Arial" w:cs="Times New Roman"/>
                <w:b/>
                <w:sz w:val="20"/>
                <w:szCs w:val="20"/>
              </w:rPr>
            </w:pPr>
            <w:r w:rsidRPr="000C4A79">
              <w:rPr>
                <w:rFonts w:ascii="Arial" w:eastAsia="Times New Roman" w:hAnsi="Arial" w:cs="Times New Roman"/>
                <w:b/>
                <w:szCs w:val="20"/>
              </w:rPr>
              <w:t xml:space="preserve">EC, </w:t>
            </w:r>
            <w:proofErr w:type="spellStart"/>
            <w:r w:rsidRPr="000C4A79">
              <w:rPr>
                <w:rFonts w:ascii="Arial" w:eastAsia="Times New Roman" w:hAnsi="Arial" w:cs="Times New Roman"/>
                <w:b/>
                <w:szCs w:val="20"/>
              </w:rPr>
              <w:t>Haz</w:t>
            </w:r>
            <w:proofErr w:type="spellEnd"/>
            <w:r w:rsidRPr="000C4A79">
              <w:rPr>
                <w:rFonts w:ascii="Arial" w:eastAsia="Times New Roman" w:hAnsi="Arial" w:cs="Times New Roman"/>
                <w:b/>
                <w:szCs w:val="20"/>
              </w:rPr>
              <w:t>. Mitigation Device, PPE</w:t>
            </w:r>
          </w:p>
        </w:tc>
      </w:tr>
      <w:tr w:rsidR="00E05307" w:rsidRPr="000C4A79"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0C4A79" w:rsidRDefault="00FD5BD6" w:rsidP="00A861E0">
            <w:pPr>
              <w:numPr>
                <w:ilvl w:val="0"/>
                <w:numId w:val="29"/>
              </w:numPr>
              <w:spacing w:beforeLines="60" w:before="144" w:after="0" w:line="240" w:lineRule="auto"/>
              <w:contextualSpacing/>
              <w:rPr>
                <w:rFonts w:ascii="Arial" w:eastAsia="Times New Roman" w:hAnsi="Arial" w:cs="Times New Roman"/>
                <w:b/>
                <w:sz w:val="20"/>
                <w:szCs w:val="20"/>
              </w:rPr>
            </w:pPr>
            <w:r>
              <w:rPr>
                <w:rFonts w:ascii="Arial" w:eastAsia="Times New Roman" w:hAnsi="Arial" w:cs="Times New Roman"/>
                <w:b/>
                <w:sz w:val="20"/>
                <w:szCs w:val="20"/>
              </w:rPr>
              <w:t xml:space="preserve">Cut burlap </w:t>
            </w:r>
            <w:r w:rsidR="00E05307" w:rsidRPr="000C4A79">
              <w:rPr>
                <w:rFonts w:ascii="Arial" w:eastAsia="Times New Roman" w:hAnsi="Arial" w:cs="Times New Roman"/>
                <w:b/>
                <w:sz w:val="20"/>
                <w:szCs w:val="20"/>
              </w:rPr>
              <w:t>or fiberglass matt as necessary.</w:t>
            </w:r>
          </w:p>
        </w:tc>
        <w:tc>
          <w:tcPr>
            <w:tcW w:w="2790" w:type="dxa"/>
            <w:tcBorders>
              <w:top w:val="single" w:sz="4" w:space="0" w:color="auto"/>
              <w:left w:val="single" w:sz="4" w:space="0" w:color="auto"/>
              <w:bottom w:val="single" w:sz="4" w:space="0" w:color="auto"/>
            </w:tcBorders>
          </w:tcPr>
          <w:p w:rsidR="00E05307" w:rsidRPr="000C4A79" w:rsidRDefault="00E05307" w:rsidP="00A861E0">
            <w:pPr>
              <w:spacing w:beforeLines="60" w:before="144"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Fiberglass fibers can be a respiratory and skin irritant </w:t>
            </w:r>
          </w:p>
        </w:tc>
        <w:tc>
          <w:tcPr>
            <w:tcW w:w="2796" w:type="dxa"/>
            <w:tcBorders>
              <w:top w:val="single" w:sz="4" w:space="0" w:color="auto"/>
              <w:left w:val="single" w:sz="4" w:space="0" w:color="auto"/>
              <w:bottom w:val="single" w:sz="4" w:space="0" w:color="auto"/>
              <w:right w:val="single" w:sz="4" w:space="0" w:color="auto"/>
            </w:tcBorders>
          </w:tcPr>
          <w:p w:rsidR="00E05307" w:rsidRPr="000C4A79" w:rsidRDefault="00E05307" w:rsidP="00A861E0">
            <w:pPr>
              <w:spacing w:beforeLines="60" w:before="144" w:after="0" w:line="240" w:lineRule="auto"/>
              <w:rPr>
                <w:rFonts w:ascii="Arial" w:eastAsia="Times New Roman" w:hAnsi="Arial" w:cs="Times New Roman"/>
                <w:sz w:val="20"/>
                <w:szCs w:val="20"/>
              </w:rPr>
            </w:pPr>
            <w:r w:rsidRPr="000C4A79">
              <w:rPr>
                <w:rFonts w:ascii="Arial" w:eastAsia="Times New Roman" w:hAnsi="Arial" w:cs="Times New Roman"/>
                <w:sz w:val="20"/>
                <w:szCs w:val="20"/>
              </w:rPr>
              <w:t>lab coat, nitrile gloves, particulate respirator</w:t>
            </w:r>
          </w:p>
        </w:tc>
      </w:tr>
      <w:tr w:rsidR="00E05307" w:rsidRPr="000C4A79" w:rsidTr="00A861E0">
        <w:trPr>
          <w:trHeight w:val="812"/>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0C4A79" w:rsidRDefault="00E05307" w:rsidP="00A861E0">
            <w:pPr>
              <w:numPr>
                <w:ilvl w:val="0"/>
                <w:numId w:val="29"/>
              </w:numPr>
              <w:spacing w:beforeLines="60" w:before="144" w:after="0" w:line="240" w:lineRule="auto"/>
              <w:contextualSpacing/>
              <w:rPr>
                <w:rFonts w:ascii="Arial" w:eastAsia="Times New Roman" w:hAnsi="Arial" w:cs="Times New Roman"/>
                <w:b/>
                <w:sz w:val="20"/>
                <w:szCs w:val="20"/>
              </w:rPr>
            </w:pPr>
            <w:r w:rsidRPr="000C4A79">
              <w:rPr>
                <w:rFonts w:ascii="Arial" w:eastAsia="Times New Roman" w:hAnsi="Arial" w:cs="Times New Roman"/>
                <w:b/>
                <w:sz w:val="20"/>
                <w:szCs w:val="20"/>
              </w:rPr>
              <w:t>Mix gypsum cement and apply as tra</w:t>
            </w:r>
            <w:r w:rsidR="00AB4E08">
              <w:rPr>
                <w:rFonts w:ascii="Arial" w:eastAsia="Times New Roman" w:hAnsi="Arial" w:cs="Times New Roman"/>
                <w:b/>
                <w:sz w:val="20"/>
                <w:szCs w:val="20"/>
              </w:rPr>
              <w:t>ined to construct cradle/jacket</w:t>
            </w:r>
          </w:p>
        </w:tc>
        <w:tc>
          <w:tcPr>
            <w:tcW w:w="2790" w:type="dxa"/>
            <w:tcBorders>
              <w:top w:val="single" w:sz="4" w:space="0" w:color="auto"/>
              <w:left w:val="single" w:sz="4" w:space="0" w:color="auto"/>
              <w:bottom w:val="single" w:sz="4" w:space="0" w:color="auto"/>
            </w:tcBorders>
          </w:tcPr>
          <w:p w:rsidR="00E05307" w:rsidRPr="000C4A79" w:rsidRDefault="00E05307" w:rsidP="00A861E0">
            <w:pPr>
              <w:spacing w:beforeLines="60" w:before="144" w:after="0" w:line="240" w:lineRule="auto"/>
              <w:rPr>
                <w:rFonts w:ascii="Arial" w:eastAsia="Times New Roman" w:hAnsi="Arial" w:cs="Times New Roman"/>
                <w:sz w:val="20"/>
                <w:szCs w:val="20"/>
              </w:rPr>
            </w:pPr>
            <w:r w:rsidRPr="000C4A79">
              <w:rPr>
                <w:rFonts w:ascii="Arial" w:eastAsia="Times New Roman" w:hAnsi="Arial" w:cs="Times New Roman"/>
                <w:sz w:val="20"/>
                <w:szCs w:val="20"/>
              </w:rPr>
              <w:t>Plaster and fiberglass can be skin irritants</w:t>
            </w:r>
          </w:p>
        </w:tc>
        <w:tc>
          <w:tcPr>
            <w:tcW w:w="2796" w:type="dxa"/>
            <w:tcBorders>
              <w:top w:val="single" w:sz="4" w:space="0" w:color="auto"/>
              <w:left w:val="single" w:sz="4" w:space="0" w:color="auto"/>
              <w:bottom w:val="single" w:sz="4" w:space="0" w:color="auto"/>
              <w:right w:val="single" w:sz="4" w:space="0" w:color="auto"/>
            </w:tcBorders>
          </w:tcPr>
          <w:p w:rsidR="00E05307" w:rsidRPr="000C4A79" w:rsidRDefault="00E05307" w:rsidP="00A861E0">
            <w:pPr>
              <w:spacing w:beforeLines="60" w:before="144" w:after="0" w:line="240" w:lineRule="auto"/>
              <w:contextualSpacing/>
              <w:rPr>
                <w:rFonts w:ascii="Arial" w:eastAsia="Times New Roman" w:hAnsi="Arial" w:cs="Times New Roman"/>
                <w:sz w:val="20"/>
                <w:szCs w:val="20"/>
              </w:rPr>
            </w:pPr>
            <w:r w:rsidRPr="000C4A79">
              <w:rPr>
                <w:rFonts w:ascii="Arial" w:eastAsia="Times New Roman" w:hAnsi="Arial" w:cs="Times New Roman"/>
                <w:sz w:val="20"/>
                <w:szCs w:val="20"/>
              </w:rPr>
              <w:t>lab coat, nitrile gloves, (particulate respirator when using fiberglass)</w:t>
            </w:r>
          </w:p>
        </w:tc>
      </w:tr>
      <w:tr w:rsidR="00E05307" w:rsidRPr="000C4A79" w:rsidTr="00A861E0">
        <w:trPr>
          <w:trHeight w:val="2432"/>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E05307" w:rsidRPr="000C4A79" w:rsidRDefault="00E05307" w:rsidP="00A861E0">
            <w:pPr>
              <w:spacing w:beforeLines="60" w:before="144" w:after="0" w:line="240" w:lineRule="auto"/>
              <w:ind w:left="360"/>
              <w:contextualSpacing/>
              <w:jc w:val="center"/>
              <w:rPr>
                <w:rFonts w:ascii="Arial" w:eastAsia="Times New Roman" w:hAnsi="Arial" w:cs="Times New Roman"/>
                <w:sz w:val="20"/>
                <w:szCs w:val="20"/>
              </w:rPr>
            </w:pPr>
            <w:r w:rsidRPr="000C4A79">
              <w:rPr>
                <w:rFonts w:ascii="Arial" w:eastAsia="Times New Roman" w:hAnsi="Arial" w:cs="Times New Roman"/>
                <w:noProof/>
                <w:sz w:val="20"/>
                <w:szCs w:val="20"/>
              </w:rPr>
              <w:drawing>
                <wp:inline distT="0" distB="0" distL="0" distR="0" wp14:anchorId="1DF6EF2F" wp14:editId="2542B2AC">
                  <wp:extent cx="5966844" cy="3976687"/>
                  <wp:effectExtent l="0" t="0" r="0" b="5080"/>
                  <wp:docPr id="14" name="Picture 14" descr="G:\DCIM\100MSDCF\jacket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jacket construc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682" cy="3979911"/>
                          </a:xfrm>
                          <a:prstGeom prst="rect">
                            <a:avLst/>
                          </a:prstGeom>
                          <a:noFill/>
                          <a:ln>
                            <a:noFill/>
                          </a:ln>
                        </pic:spPr>
                      </pic:pic>
                    </a:graphicData>
                  </a:graphic>
                </wp:inline>
              </w:drawing>
            </w:r>
          </w:p>
        </w:tc>
      </w:tr>
    </w:tbl>
    <w:p w:rsidR="00105D0A" w:rsidRDefault="00105D0A"/>
    <w:tbl>
      <w:tblPr>
        <w:tblW w:w="1091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531"/>
        <w:gridCol w:w="988"/>
        <w:gridCol w:w="283"/>
        <w:gridCol w:w="73"/>
        <w:gridCol w:w="294"/>
        <w:gridCol w:w="71"/>
        <w:gridCol w:w="63"/>
        <w:gridCol w:w="388"/>
        <w:gridCol w:w="719"/>
        <w:gridCol w:w="450"/>
        <w:gridCol w:w="595"/>
        <w:gridCol w:w="306"/>
        <w:gridCol w:w="540"/>
        <w:gridCol w:w="139"/>
        <w:gridCol w:w="580"/>
        <w:gridCol w:w="816"/>
        <w:gridCol w:w="423"/>
        <w:gridCol w:w="22"/>
        <w:gridCol w:w="540"/>
        <w:gridCol w:w="1259"/>
        <w:gridCol w:w="541"/>
        <w:gridCol w:w="1175"/>
        <w:gridCol w:w="106"/>
      </w:tblGrid>
      <w:tr w:rsidR="00443B01" w:rsidRPr="00443B01" w:rsidTr="00A861E0">
        <w:trPr>
          <w:gridBefore w:val="1"/>
          <w:gridAfter w:val="1"/>
          <w:wBefore w:w="13" w:type="dxa"/>
          <w:wAfter w:w="106" w:type="dxa"/>
          <w:trHeight w:val="341"/>
          <w:jc w:val="center"/>
        </w:trPr>
        <w:tc>
          <w:tcPr>
            <w:tcW w:w="10796" w:type="dxa"/>
            <w:gridSpan w:val="22"/>
            <w:tcBorders>
              <w:bottom w:val="nil"/>
            </w:tcBorders>
            <w:vAlign w:val="center"/>
          </w:tcPr>
          <w:p w:rsidR="00443B01" w:rsidRPr="00443B01" w:rsidRDefault="00D966B0" w:rsidP="00443B01">
            <w:pPr>
              <w:tabs>
                <w:tab w:val="center" w:pos="4320"/>
                <w:tab w:val="right" w:pos="8640"/>
              </w:tabs>
              <w:spacing w:before="60" w:after="0" w:line="240" w:lineRule="auto"/>
              <w:jc w:val="center"/>
              <w:rPr>
                <w:rFonts w:ascii="Arial" w:eastAsia="Times New Roman" w:hAnsi="Arial" w:cs="Arial"/>
                <w:sz w:val="20"/>
                <w:szCs w:val="20"/>
              </w:rPr>
            </w:pPr>
            <w:r>
              <w:lastRenderedPageBreak/>
              <w:br w:type="page"/>
            </w:r>
            <w:r w:rsidR="00443B01" w:rsidRPr="00443B01">
              <w:rPr>
                <w:rFonts w:ascii="Arial" w:eastAsia="Times New Roman" w:hAnsi="Arial" w:cs="Arial"/>
                <w:sz w:val="20"/>
                <w:szCs w:val="20"/>
              </w:rPr>
              <w:t>STANDARD OPERATING PROCEDURE</w:t>
            </w:r>
          </w:p>
        </w:tc>
      </w:tr>
      <w:tr w:rsidR="00443B01" w:rsidRPr="00443B01" w:rsidTr="00A861E0">
        <w:trPr>
          <w:gridBefore w:val="1"/>
          <w:gridAfter w:val="1"/>
          <w:wBefore w:w="13" w:type="dxa"/>
          <w:wAfter w:w="106" w:type="dxa"/>
          <w:trHeight w:val="820"/>
          <w:jc w:val="center"/>
        </w:trPr>
        <w:tc>
          <w:tcPr>
            <w:tcW w:w="10796" w:type="dxa"/>
            <w:gridSpan w:val="22"/>
            <w:tcBorders>
              <w:top w:val="nil"/>
              <w:bottom w:val="single" w:sz="4" w:space="0" w:color="auto"/>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b/>
                <w:caps/>
                <w:sz w:val="28"/>
                <w:szCs w:val="28"/>
              </w:rPr>
            </w:pPr>
            <w:r w:rsidRPr="00443B01">
              <w:rPr>
                <w:rFonts w:ascii="Arial" w:eastAsia="Times New Roman" w:hAnsi="Arial" w:cs="Arial"/>
                <w:b/>
                <w:caps/>
                <w:sz w:val="28"/>
                <w:szCs w:val="28"/>
              </w:rPr>
              <w:t>cast cutter/multi-tool use for Jacket cutting</w:t>
            </w: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Times New Roman"/>
                <w:sz w:val="20"/>
                <w:szCs w:val="20"/>
              </w:rPr>
              <w:t>Supervisors:</w:t>
            </w:r>
          </w:p>
        </w:tc>
        <w:tc>
          <w:tcPr>
            <w:tcW w:w="4533" w:type="dxa"/>
            <w:gridSpan w:val="9"/>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manager</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Laboratory Names:</w:t>
            </w:r>
          </w:p>
        </w:tc>
        <w:tc>
          <w:tcPr>
            <w:tcW w:w="4533" w:type="dxa"/>
            <w:gridSpan w:val="9"/>
            <w:tcBorders>
              <w:left w:val="nil"/>
              <w:bottom w:val="single" w:sz="4" w:space="0" w:color="auto"/>
              <w:right w:val="nil"/>
            </w:tcBorders>
            <w:vAlign w:val="center"/>
          </w:tcPr>
          <w:p w:rsidR="00443B01" w:rsidRPr="00443B01" w:rsidRDefault="006C6944"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70"/>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p>
        </w:tc>
        <w:tc>
          <w:tcPr>
            <w:tcW w:w="4533" w:type="dxa"/>
            <w:gridSpan w:val="9"/>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116"/>
          <w:jc w:val="center"/>
        </w:trPr>
        <w:tc>
          <w:tcPr>
            <w:tcW w:w="10796" w:type="dxa"/>
            <w:gridSpan w:val="22"/>
            <w:tcBorders>
              <w:top w:val="single" w:sz="4" w:space="0" w:color="auto"/>
              <w:left w:val="nil"/>
              <w:bottom w:val="single" w:sz="4" w:space="0" w:color="auto"/>
              <w:right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Before the work detailed in this procedure may begin, the intended user must read and understand this document.</w:t>
            </w: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This document must be approved by the Lab manager.</w:t>
            </w:r>
          </w:p>
          <w:p w:rsidR="00443B01" w:rsidRPr="00443B01" w:rsidRDefault="00443B01" w:rsidP="00443B01">
            <w:pPr>
              <w:spacing w:before="60" w:after="0" w:line="240" w:lineRule="auto"/>
              <w:jc w:val="center"/>
              <w:rPr>
                <w:rFonts w:ascii="Arial" w:eastAsia="Times New Roman" w:hAnsi="Arial" w:cs="Times New Roman"/>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Overview</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0"/>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This is the standard operation procedure for using a cast cutter/multi-tool for opening fossil jackets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16"/>
          <w:jc w:val="center"/>
        </w:trPr>
        <w:tc>
          <w:tcPr>
            <w:tcW w:w="10915" w:type="dxa"/>
            <w:gridSpan w:val="24"/>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Scope</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9"/>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C00C0D">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These are the guidelines for safely opening fossil jackets using a cast cutter/multi-tool. These are intended to provide guidance on how to safely emplo</w:t>
            </w:r>
            <w:r w:rsidR="00867460">
              <w:rPr>
                <w:rFonts w:ascii="Arial" w:eastAsia="Times New Roman" w:hAnsi="Arial" w:cs="Arial"/>
                <w:sz w:val="20"/>
                <w:szCs w:val="20"/>
              </w:rPr>
              <w:t>y the tool and the required PPE</w:t>
            </w:r>
            <w:r w:rsidRPr="00443B01">
              <w:rPr>
                <w:rFonts w:ascii="Arial" w:eastAsia="Times New Roman" w:hAnsi="Arial" w:cs="Arial"/>
                <w:sz w:val="20"/>
                <w:szCs w:val="20"/>
              </w:rPr>
              <w:t xml:space="preserve"> for this purpose. </w:t>
            </w:r>
            <w:r w:rsidR="00D9075B" w:rsidRPr="000C4A79">
              <w:rPr>
                <w:rFonts w:ascii="Arial" w:eastAsia="Times New Roman" w:hAnsi="Arial" w:cs="Arial"/>
                <w:sz w:val="20"/>
                <w:szCs w:val="20"/>
              </w:rPr>
              <w:t xml:space="preserve">Training on </w:t>
            </w:r>
            <w:r w:rsidR="00D9075B">
              <w:rPr>
                <w:rFonts w:ascii="Arial" w:eastAsia="Times New Roman" w:hAnsi="Arial" w:cs="Arial"/>
                <w:sz w:val="20"/>
                <w:szCs w:val="20"/>
              </w:rPr>
              <w:t>cradle/jacket construction is provided as a separate course during basic prep training</w:t>
            </w:r>
            <w:r w:rsidR="00867460">
              <w:rPr>
                <w:rFonts w:ascii="Arial" w:eastAsia="Times New Roman" w:hAnsi="Arial" w:cs="Arial"/>
                <w:sz w:val="20"/>
                <w:szCs w:val="20"/>
              </w:rPr>
              <w:t xml:space="preserve">. </w:t>
            </w:r>
            <w:r w:rsidR="00867460" w:rsidRPr="00006F17">
              <w:rPr>
                <w:rFonts w:ascii="Arial" w:eastAsia="Times New Roman" w:hAnsi="Arial" w:cs="Arial"/>
                <w:sz w:val="20"/>
                <w:szCs w:val="20"/>
              </w:rPr>
              <w:t xml:space="preserve">Refer to </w:t>
            </w:r>
            <w:r w:rsidR="00867460">
              <w:rPr>
                <w:rFonts w:ascii="Arial" w:eastAsia="Times New Roman" w:hAnsi="Arial" w:cs="Arial"/>
                <w:sz w:val="20"/>
                <w:szCs w:val="20"/>
              </w:rPr>
              <w:t>the Lab Safety Manual, Sections 4 and 5</w:t>
            </w:r>
            <w:r w:rsidR="00867460" w:rsidRPr="00006F17">
              <w:rPr>
                <w:rFonts w:ascii="Arial" w:eastAsia="Times New Roman" w:hAnsi="Arial" w:cs="Arial"/>
                <w:sz w:val="20"/>
                <w:szCs w:val="20"/>
              </w:rPr>
              <w:t>, for required controls and restrictions.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Potential Hazards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13"/>
          <w:jc w:val="center"/>
        </w:trPr>
        <w:tc>
          <w:tcPr>
            <w:tcW w:w="544" w:type="dxa"/>
            <w:gridSpan w:val="2"/>
            <w:tcBorders>
              <w:top w:val="single" w:sz="4" w:space="0" w:color="auto"/>
              <w:left w:val="single" w:sz="4" w:space="0" w:color="auto"/>
              <w:right w:val="nil"/>
            </w:tcBorders>
            <w:tcMar>
              <w:left w:w="43" w:type="dxa"/>
            </w:tcMar>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71" w:type="dxa"/>
            <w:gridSpan w:val="2"/>
            <w:tcBorders>
              <w:top w:val="single" w:sz="4" w:space="0" w:color="auto"/>
              <w:lef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443B01" w:rsidRPr="00443B01" w:rsidRDefault="00C00C0D" w:rsidP="00443B01">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443B01" w:rsidRPr="00443B01" w:rsidRDefault="0089716B"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443B01" w:rsidRPr="00443B01" w:rsidRDefault="0089716B"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443B01" w:rsidRPr="00443B01" w:rsidRDefault="0089716B"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top w:val="single" w:sz="4" w:space="0" w:color="auto"/>
              <w:right w:val="nil"/>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443B01" w:rsidRPr="00443B01" w:rsidRDefault="0089716B"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Biological</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77"/>
          <w:jc w:val="center"/>
        </w:trPr>
        <w:tc>
          <w:tcPr>
            <w:tcW w:w="544" w:type="dxa"/>
            <w:gridSpan w:val="2"/>
            <w:tcBorders>
              <w:left w:val="single" w:sz="4" w:space="0" w:color="auto"/>
              <w:bottom w:val="single" w:sz="4" w:space="0" w:color="auto"/>
              <w:right w:val="nil"/>
            </w:tcBorders>
            <w:tcMar>
              <w:left w:w="43" w:type="dxa"/>
            </w:tcMar>
            <w:vAlign w:val="center"/>
          </w:tcPr>
          <w:p w:rsidR="00443B01" w:rsidRPr="00443B01" w:rsidRDefault="00D60C38" w:rsidP="00D60C38">
            <w:pPr>
              <w:spacing w:before="60" w:after="0" w:line="240" w:lineRule="auto"/>
              <w:jc w:val="right"/>
              <w:rPr>
                <w:rFonts w:ascii="Arial" w:eastAsia="Times New Roman" w:hAnsi="Arial" w:cs="Arial"/>
                <w:sz w:val="20"/>
                <w:szCs w:val="20"/>
              </w:rPr>
            </w:pPr>
            <w:r>
              <w:rPr>
                <w:b/>
                <w:sz w:val="28"/>
                <w:szCs w:val="28"/>
              </w:rPr>
              <w:sym w:font="Wingdings 2" w:char="F054"/>
            </w:r>
          </w:p>
        </w:tc>
        <w:tc>
          <w:tcPr>
            <w:tcW w:w="1271" w:type="dxa"/>
            <w:gridSpan w:val="2"/>
            <w:tcBorders>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443B01" w:rsidRPr="00443B01" w:rsidRDefault="0089716B" w:rsidP="00443B01">
            <w:pPr>
              <w:spacing w:before="60" w:after="0" w:line="240" w:lineRule="auto"/>
              <w:jc w:val="right"/>
              <w:rPr>
                <w:rFonts w:ascii="Arial" w:eastAsia="Times New Roman" w:hAnsi="Arial" w:cs="Arial"/>
                <w:sz w:val="20"/>
                <w:szCs w:val="20"/>
              </w:rPr>
            </w:pPr>
            <w:r>
              <w:rPr>
                <w:b/>
                <w:sz w:val="28"/>
                <w:szCs w:val="28"/>
              </w:rPr>
              <w:sym w:font="Wingdings 2" w:char="F0A3"/>
            </w:r>
          </w:p>
        </w:tc>
        <w:tc>
          <w:tcPr>
            <w:tcW w:w="1170" w:type="dxa"/>
            <w:gridSpan w:val="3"/>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443B01" w:rsidRPr="00443B01" w:rsidRDefault="0089716B"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443B01" w:rsidRPr="00443B01" w:rsidRDefault="0089716B"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443B01" w:rsidRPr="00443B01" w:rsidRDefault="0089716B"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443B01" w:rsidRPr="00443B01" w:rsidRDefault="00D60C38" w:rsidP="00D60C38">
            <w:pPr>
              <w:spacing w:before="60" w:after="0" w:line="240" w:lineRule="auto"/>
              <w:rPr>
                <w:rFonts w:ascii="Arial" w:eastAsia="Times New Roman" w:hAnsi="Arial" w:cs="Arial"/>
                <w:sz w:val="20"/>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888" w:type="dxa"/>
            <w:gridSpan w:val="5"/>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Hazard Specifics:</w:t>
            </w:r>
          </w:p>
        </w:tc>
        <w:tc>
          <w:tcPr>
            <w:tcW w:w="9027" w:type="dxa"/>
            <w:gridSpan w:val="19"/>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Vibrating blade has limited potential to cut skin, and produces minimal plaster dust.</w:t>
            </w:r>
            <w:r w:rsidR="00833727">
              <w:rPr>
                <w:rFonts w:ascii="Arial" w:eastAsia="Times New Roman" w:hAnsi="Arial" w:cs="Arial"/>
                <w:sz w:val="20"/>
                <w:szCs w:val="20"/>
              </w:rPr>
              <w:t xml:space="preserve"> Vibration exposure from tools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top w:val="single" w:sz="4" w:space="0" w:color="auto"/>
              <w:bottom w:val="single" w:sz="4" w:space="0" w:color="auto"/>
            </w:tcBorders>
            <w:shd w:val="clear" w:color="auto" w:fill="FFFFFF"/>
            <w:vAlign w:val="center"/>
          </w:tcPr>
          <w:p w:rsidR="00443B01" w:rsidRPr="00443B01" w:rsidRDefault="00443B01" w:rsidP="00443B01">
            <w:pPr>
              <w:spacing w:before="60" w:after="0" w:line="360" w:lineRule="auto"/>
              <w:rPr>
                <w:rFonts w:ascii="Arial" w:eastAsia="Times New Roman" w:hAnsi="Arial" w:cs="Arial"/>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Engineering Controls (EC)</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38" w:type="dxa"/>
            <w:gridSpan w:val="4"/>
            <w:tcBorders>
              <w:top w:val="single" w:sz="4" w:space="0" w:color="auto"/>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Biosafety Cabinet</w:t>
            </w:r>
          </w:p>
        </w:tc>
        <w:tc>
          <w:tcPr>
            <w:tcW w:w="540" w:type="dxa"/>
            <w:tcBorders>
              <w:bottom w:val="single" w:sz="4" w:space="0" w:color="auto"/>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980" w:type="dxa"/>
            <w:gridSpan w:val="5"/>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59" w:type="dxa"/>
            <w:tcBorders>
              <w:top w:val="single" w:sz="4" w:space="0" w:color="auto"/>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261"/>
          <w:jc w:val="center"/>
        </w:trPr>
        <w:tc>
          <w:tcPr>
            <w:tcW w:w="1532"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 xml:space="preserve"> EC Specifics:</w:t>
            </w:r>
          </w:p>
        </w:tc>
        <w:tc>
          <w:tcPr>
            <w:tcW w:w="9383" w:type="dxa"/>
            <w:gridSpan w:val="21"/>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Volunteers are not allowed to use power tools unsupervised. Additional use of  vacuum is not necessary when using the cast cutter, as dust generation is minimal</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vAlign w:val="bottom"/>
          </w:tcPr>
          <w:p w:rsidR="00443B01" w:rsidRPr="00443B01" w:rsidRDefault="00443B01" w:rsidP="00443B01">
            <w:pPr>
              <w:spacing w:before="60" w:after="0" w:line="240" w:lineRule="auto"/>
              <w:rPr>
                <w:rFonts w:ascii="Arial" w:eastAsia="Times New Roman" w:hAnsi="Arial" w:cs="Arial"/>
                <w:sz w:val="20"/>
                <w:szCs w:val="20"/>
              </w:rPr>
            </w:pP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2"/>
            <w:tcBorders>
              <w:top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single" w:sz="4" w:space="0" w:color="auto"/>
            </w:tcBorders>
            <w:vAlign w:val="center"/>
          </w:tcPr>
          <w:p w:rsidR="00CE1F30" w:rsidRPr="00443B01" w:rsidRDefault="0089716B" w:rsidP="009047BF">
            <w:pPr>
              <w:spacing w:after="0" w:line="240" w:lineRule="auto"/>
              <w:jc w:val="right"/>
              <w:rPr>
                <w:rFonts w:ascii="Arial" w:eastAsia="Times New Roman" w:hAnsi="Arial" w:cs="Arial"/>
                <w:sz w:val="28"/>
                <w:szCs w:val="20"/>
              </w:rPr>
            </w:pPr>
            <w:r>
              <w:rPr>
                <w:b/>
                <w:sz w:val="28"/>
                <w:szCs w:val="28"/>
              </w:rPr>
              <w:sym w:font="Wingdings 2" w:char="F0A3"/>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2"/>
            <w:tcBorders>
              <w:top w:val="single" w:sz="4" w:space="0" w:color="auto"/>
              <w:left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89716B" w:rsidP="009047BF">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2"/>
            <w:tcBorders>
              <w:top w:val="single" w:sz="4" w:space="0" w:color="auto"/>
              <w:left w:val="nil"/>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443B01" w:rsidRPr="00443B01" w:rsidRDefault="00443B01" w:rsidP="00443B01">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Required Personal Protective Equipment (PPE) </w:t>
            </w:r>
          </w:p>
        </w:tc>
      </w:tr>
      <w:tr w:rsidR="00443B01" w:rsidRPr="00443B01"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C00C0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gridAfter w:val="1"/>
          <w:wAfter w:w="18" w:type="dxa"/>
          <w:trHeight w:val="378"/>
          <w:jc w:val="center"/>
        </w:trPr>
        <w:tc>
          <w:tcPr>
            <w:tcW w:w="441" w:type="dxa"/>
            <w:gridSpan w:val="2"/>
            <w:tcBorders>
              <w:left w:val="single" w:sz="4" w:space="0" w:color="auto"/>
              <w:right w:val="nil"/>
            </w:tcBorders>
            <w:vAlign w:val="center"/>
          </w:tcPr>
          <w:p w:rsidR="00443B01" w:rsidRPr="00443B01" w:rsidRDefault="00C00C0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gridAfter w:val="1"/>
          <w:wAfter w:w="18" w:type="dxa"/>
          <w:trHeight w:val="549"/>
          <w:jc w:val="center"/>
        </w:trPr>
        <w:tc>
          <w:tcPr>
            <w:tcW w:w="441" w:type="dxa"/>
            <w:gridSpan w:val="2"/>
            <w:tcBorders>
              <w:left w:val="single" w:sz="4" w:space="0" w:color="auto"/>
              <w:right w:val="nil"/>
            </w:tcBorders>
            <w:vAlign w:val="center"/>
          </w:tcPr>
          <w:p w:rsidR="00443B01" w:rsidRPr="00443B01" w:rsidRDefault="00C00C0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C00C0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43B01" w:rsidRPr="00443B01" w:rsidRDefault="00C00C0D" w:rsidP="00D60C38">
            <w:pPr>
              <w:spacing w:after="0" w:line="240" w:lineRule="auto"/>
              <w:jc w:val="right"/>
              <w:rPr>
                <w:rFonts w:ascii="Arial" w:eastAsia="Times New Roman" w:hAnsi="Arial" w:cs="Arial"/>
                <w:sz w:val="28"/>
                <w:szCs w:val="20"/>
              </w:rPr>
            </w:pPr>
            <w:r>
              <w:rPr>
                <w:b/>
                <w:sz w:val="28"/>
                <w:szCs w:val="28"/>
              </w:rPr>
              <w:lastRenderedPageBreak/>
              <w:sym w:font="Wingdings 2" w:char="F0A3"/>
            </w:r>
          </w:p>
        </w:tc>
        <w:tc>
          <w:tcPr>
            <w:tcW w:w="1710" w:type="dxa"/>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760A88"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Given the limited dust and risk of cutting no PPE is required when using a cast cutter </w:t>
            </w:r>
          </w:p>
        </w:tc>
      </w:tr>
      <w:tr w:rsidR="00443B01" w:rsidRPr="00443B01"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Recommended Personal Protective Equipment (PPE)</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C00C0D" w:rsidP="00D60C38">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C00C0D"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trHeight w:val="549"/>
                <w:jc w:val="center"/>
              </w:trPr>
              <w:tc>
                <w:tcPr>
                  <w:tcW w:w="441" w:type="dxa"/>
                  <w:tcBorders>
                    <w:left w:val="single" w:sz="4" w:space="0" w:color="auto"/>
                    <w:right w:val="nil"/>
                  </w:tcBorders>
                  <w:vAlign w:val="center"/>
                </w:tcPr>
                <w:p w:rsidR="00443B01" w:rsidRPr="00443B01" w:rsidRDefault="00C00C0D"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C00C0D" w:rsidP="00443B01">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trHeight w:val="369"/>
                <w:jc w:val="center"/>
              </w:trPr>
              <w:tc>
                <w:tcPr>
                  <w:tcW w:w="441" w:type="dxa"/>
                  <w:tcBorders>
                    <w:left w:val="single" w:sz="4" w:space="0" w:color="auto"/>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89716B"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443B01" w:rsidRPr="00443B01" w:rsidRDefault="00443B01" w:rsidP="00833727">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and particulate respirator use is recommended for minimal exposure to plaster dust</w:t>
                  </w:r>
                  <w:r w:rsidR="00833727">
                    <w:rPr>
                      <w:rFonts w:ascii="Arial" w:eastAsia="Times New Roman" w:hAnsi="Arial" w:cs="Times New Roman"/>
                      <w:sz w:val="20"/>
                      <w:szCs w:val="20"/>
                    </w:rPr>
                    <w:t>. Gloves recommended to minimize vibration effects</w:t>
                  </w:r>
                </w:p>
              </w:tc>
            </w:tr>
            <w:tr w:rsidR="00443B01" w:rsidRPr="00443B01" w:rsidTr="00A861E0">
              <w:trPr>
                <w:trHeight w:val="70"/>
                <w:jc w:val="center"/>
              </w:trPr>
              <w:tc>
                <w:tcPr>
                  <w:tcW w:w="10890" w:type="dxa"/>
                  <w:gridSpan w:val="15"/>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Equipment, Materials, Supplies, &amp; Facility Requirements</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These guidelines are intended for any cutting operations using the cast cutter or </w:t>
                  </w:r>
                  <w:proofErr w:type="spellStart"/>
                  <w:r w:rsidRPr="00443B01">
                    <w:rPr>
                      <w:rFonts w:ascii="Arial" w:eastAsia="Times New Roman" w:hAnsi="Arial" w:cs="Times New Roman"/>
                      <w:sz w:val="20"/>
                      <w:szCs w:val="20"/>
                    </w:rPr>
                    <w:t>mult</w:t>
                  </w:r>
                  <w:proofErr w:type="spellEnd"/>
                  <w:r w:rsidRPr="00443B01">
                    <w:rPr>
                      <w:rFonts w:ascii="Arial" w:eastAsia="Times New Roman" w:hAnsi="Arial" w:cs="Times New Roman"/>
                      <w:sz w:val="20"/>
                      <w:szCs w:val="20"/>
                    </w:rPr>
                    <w:t>-tool to open and trim small jackets</w:t>
                  </w:r>
                </w:p>
              </w:tc>
            </w:tr>
            <w:tr w:rsidR="00443B01" w:rsidRPr="00443B01" w:rsidTr="00A861E0">
              <w:trPr>
                <w:trHeight w:val="269"/>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Handling, Work Area &amp; Storage Requirements </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None for cast cutting. For anything else, ventilation is required  </w:t>
                  </w:r>
                </w:p>
              </w:tc>
            </w:tr>
            <w:tr w:rsidR="00443B01" w:rsidRPr="00443B01" w:rsidTr="00A861E0">
              <w:trPr>
                <w:trHeight w:val="70"/>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Emergency Response Equipment &amp; Supplies  </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Eyewash</w:t>
                  </w:r>
                </w:p>
              </w:tc>
              <w:tc>
                <w:tcPr>
                  <w:tcW w:w="450" w:type="dxa"/>
                  <w:tcBorders>
                    <w:top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443B01" w:rsidRPr="00443B01" w:rsidRDefault="00443B01"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443B01" w:rsidRPr="00443B01" w:rsidRDefault="00B05797"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Drench hose</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Safety shower</w:t>
                  </w:r>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443B01" w:rsidRPr="00443B01" w:rsidRDefault="00F03EAC" w:rsidP="00443B01">
                  <w:pPr>
                    <w:spacing w:before="60" w:after="0" w:line="240" w:lineRule="auto"/>
                    <w:ind w:left="45"/>
                    <w:rPr>
                      <w:rFonts w:ascii="Arial" w:eastAsia="Times New Roman" w:hAnsi="Arial" w:cs="Times New Roman"/>
                      <w:sz w:val="20"/>
                      <w:szCs w:val="20"/>
                    </w:rPr>
                  </w:pPr>
                  <w:hyperlink r:id="rId21" w:history="1">
                    <w:r w:rsidR="00443B01" w:rsidRPr="00443B01">
                      <w:rPr>
                        <w:rFonts w:ascii="Arial" w:eastAsia="Times New Roman" w:hAnsi="Arial" w:cs="Times New Roman"/>
                        <w:sz w:val="20"/>
                        <w:szCs w:val="20"/>
                      </w:rPr>
                      <w:t xml:space="preserve"> Fire blanket</w:t>
                    </w:r>
                    <w:r w:rsidR="00443B01" w:rsidRPr="00443B01">
                      <w:rPr>
                        <w:rFonts w:ascii="Arial" w:eastAsia="Times New Roman" w:hAnsi="Arial" w:cs="Times New Roman"/>
                        <w:color w:val="0000FF"/>
                        <w:sz w:val="20"/>
                        <w:szCs w:val="20"/>
                        <w:u w:val="single"/>
                      </w:rPr>
                      <w:t xml:space="preserve"> </w:t>
                    </w:r>
                  </w:hyperlink>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20" w:type="dxa"/>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Spill kit</w:t>
                  </w:r>
                </w:p>
              </w:tc>
              <w:tc>
                <w:tcPr>
                  <w:tcW w:w="450" w:type="dxa"/>
                  <w:tcBorders>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443B01" w:rsidRPr="00443B01" w:rsidRDefault="00B05797"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Eyewash station and first aid kits are required available in both labs</w:t>
                  </w:r>
                </w:p>
              </w:tc>
            </w:tr>
            <w:tr w:rsidR="00443B01" w:rsidRPr="00443B01" w:rsidTr="00A861E0">
              <w:trPr>
                <w:trHeight w:val="224"/>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bl>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Decontamination &amp; Waste Disposal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Work area should be swept clean and materials disposed of in trash.</w:t>
            </w:r>
          </w:p>
          <w:p w:rsidR="00D966B0" w:rsidRPr="00443B01" w:rsidRDefault="00D966B0"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All matrix debris should be sifted and all fragments of bone should be retrieved before tossing to make sure no fossil mistakenly ends up in the garbage </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Spill Response</w:t>
            </w:r>
          </w:p>
        </w:tc>
      </w:tr>
      <w:tr w:rsidR="00443B01" w:rsidRPr="00443B01"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rPr>
              <w:t>N/A</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8B1DC7" w:rsidP="00443B01">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 xml:space="preserve">Stop Work Conditions and </w:t>
            </w:r>
            <w:r w:rsidR="00443B01" w:rsidRPr="00443B01">
              <w:rPr>
                <w:rFonts w:ascii="Arial" w:eastAsia="Times New Roman" w:hAnsi="Arial" w:cs="Times New Roman"/>
                <w:b/>
                <w:sz w:val="24"/>
                <w:szCs w:val="20"/>
              </w:rPr>
              <w:t xml:space="preserve">Additional Safety Information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8B1DC7"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8B1DC7" w:rsidRDefault="008B1DC7" w:rsidP="008B1DC7">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p w:rsidR="00443B01" w:rsidRPr="00443B01" w:rsidRDefault="008B1DC7" w:rsidP="008B1DC7">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If a specimen breaks, stop, photograph the damage, and consolidate if possible. Notify the Lab Manager.</w:t>
            </w: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10890"/>
      </w:tblGrid>
      <w:tr w:rsidR="00443B01" w:rsidRPr="00443B01" w:rsidTr="00A861E0">
        <w:trPr>
          <w:trHeight w:val="378"/>
          <w:jc w:val="center"/>
        </w:trPr>
        <w:tc>
          <w:tcPr>
            <w:tcW w:w="10890" w:type="dxa"/>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lastRenderedPageBreak/>
              <w:t xml:space="preserve">References </w:t>
            </w:r>
          </w:p>
        </w:tc>
      </w:tr>
      <w:tr w:rsidR="00443B01" w:rsidRPr="00443B01" w:rsidTr="00A861E0">
        <w:trPr>
          <w:trHeight w:val="431"/>
          <w:jc w:val="center"/>
        </w:trPr>
        <w:tc>
          <w:tcPr>
            <w:tcW w:w="10890" w:type="dxa"/>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p>
        </w:tc>
      </w:tr>
    </w:tbl>
    <w:p w:rsidR="00443B01" w:rsidRPr="00443B01" w:rsidRDefault="00443B01" w:rsidP="00443B01">
      <w:pPr>
        <w:spacing w:before="60" w:after="0" w:line="240" w:lineRule="auto"/>
        <w:rPr>
          <w:rFonts w:ascii="Arial" w:eastAsia="Times New Roman" w:hAnsi="Arial" w:cs="Times New Roman"/>
          <w:sz w:val="20"/>
          <w:szCs w:val="20"/>
        </w:rPr>
      </w:pPr>
    </w:p>
    <w:p w:rsidR="00443B01" w:rsidRPr="00443B01" w:rsidRDefault="00443B01" w:rsidP="00443B01">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5299"/>
        <w:gridCol w:w="2790"/>
        <w:gridCol w:w="2801"/>
      </w:tblGrid>
      <w:tr w:rsidR="00443B01" w:rsidRPr="00443B01" w:rsidTr="00A861E0">
        <w:trPr>
          <w:trHeight w:val="378"/>
          <w:jc w:val="center"/>
        </w:trPr>
        <w:tc>
          <w:tcPr>
            <w:tcW w:w="10890"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Procedure </w:t>
            </w:r>
          </w:p>
        </w:tc>
      </w:tr>
      <w:tr w:rsidR="00443B01" w:rsidRPr="00443B01" w:rsidTr="00A861E0">
        <w:trPr>
          <w:trHeight w:val="253"/>
          <w:jc w:val="center"/>
        </w:trPr>
        <w:tc>
          <w:tcPr>
            <w:tcW w:w="10890"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w:t>
            </w:r>
          </w:p>
        </w:tc>
      </w:tr>
      <w:tr w:rsidR="00443B01" w:rsidRPr="00443B01" w:rsidTr="00A861E0">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Potential Hazards</w:t>
            </w:r>
          </w:p>
        </w:tc>
        <w:tc>
          <w:tcPr>
            <w:tcW w:w="2801" w:type="dxa"/>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 xml:space="preserve">EC, </w:t>
            </w:r>
            <w:proofErr w:type="spellStart"/>
            <w:r w:rsidRPr="00443B01">
              <w:rPr>
                <w:rFonts w:ascii="Arial" w:eastAsia="Times New Roman" w:hAnsi="Arial" w:cs="Times New Roman"/>
                <w:b/>
                <w:szCs w:val="20"/>
              </w:rPr>
              <w:t>Haz</w:t>
            </w:r>
            <w:proofErr w:type="spellEnd"/>
            <w:r w:rsidRPr="00443B01">
              <w:rPr>
                <w:rFonts w:ascii="Arial" w:eastAsia="Times New Roman" w:hAnsi="Arial" w:cs="Times New Roman"/>
                <w:b/>
                <w:szCs w:val="20"/>
              </w:rPr>
              <w:t>. Mitigation Device, PPE</w:t>
            </w:r>
          </w:p>
        </w:tc>
      </w:tr>
      <w:tr w:rsidR="00443B01"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443B01" w:rsidRDefault="00443B01" w:rsidP="000C4A79">
            <w:pPr>
              <w:numPr>
                <w:ilvl w:val="0"/>
                <w:numId w:val="31"/>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Cut jackets according to training</w:t>
            </w:r>
          </w:p>
        </w:tc>
        <w:tc>
          <w:tcPr>
            <w:tcW w:w="2790" w:type="dxa"/>
            <w:tcBorders>
              <w:top w:val="single" w:sz="4" w:space="0" w:color="auto"/>
              <w:left w:val="single" w:sz="4" w:space="0" w:color="auto"/>
              <w:bottom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Minimal exposure to plaster dust </w:t>
            </w:r>
          </w:p>
        </w:tc>
        <w:tc>
          <w:tcPr>
            <w:tcW w:w="2801" w:type="dxa"/>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proofErr w:type="gramStart"/>
            <w:r w:rsidRPr="00443B01">
              <w:rPr>
                <w:rFonts w:ascii="Arial" w:eastAsia="Times New Roman" w:hAnsi="Arial" w:cs="Times New Roman"/>
                <w:sz w:val="20"/>
                <w:szCs w:val="20"/>
              </w:rPr>
              <w:t>lab</w:t>
            </w:r>
            <w:proofErr w:type="gramEnd"/>
            <w:r w:rsidRPr="00443B01">
              <w:rPr>
                <w:rFonts w:ascii="Arial" w:eastAsia="Times New Roman" w:hAnsi="Arial" w:cs="Times New Roman"/>
                <w:sz w:val="20"/>
                <w:szCs w:val="20"/>
              </w:rPr>
              <w:t xml:space="preserve"> coat and respirator recommended.</w:t>
            </w:r>
          </w:p>
        </w:tc>
      </w:tr>
    </w:tbl>
    <w:p w:rsidR="00443B01" w:rsidRPr="00443B01" w:rsidRDefault="00443B01" w:rsidP="00443B01">
      <w:pPr>
        <w:spacing w:before="60" w:after="0" w:line="240" w:lineRule="auto"/>
        <w:rPr>
          <w:rFonts w:ascii="Arial" w:eastAsia="Times New Roman" w:hAnsi="Arial" w:cs="Times New Roman"/>
          <w:b/>
          <w:bCs/>
          <w:caps/>
          <w:sz w:val="20"/>
          <w:szCs w:val="20"/>
        </w:rPr>
      </w:pPr>
    </w:p>
    <w:p w:rsidR="005E35B2" w:rsidRDefault="005E35B2"/>
    <w:p w:rsidR="00105D0A" w:rsidRDefault="00105D0A">
      <w:r>
        <w:br w:type="page"/>
      </w:r>
    </w:p>
    <w:tbl>
      <w:tblPr>
        <w:tblW w:w="1091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531"/>
        <w:gridCol w:w="988"/>
        <w:gridCol w:w="283"/>
        <w:gridCol w:w="73"/>
        <w:gridCol w:w="294"/>
        <w:gridCol w:w="71"/>
        <w:gridCol w:w="63"/>
        <w:gridCol w:w="388"/>
        <w:gridCol w:w="719"/>
        <w:gridCol w:w="450"/>
        <w:gridCol w:w="595"/>
        <w:gridCol w:w="306"/>
        <w:gridCol w:w="540"/>
        <w:gridCol w:w="139"/>
        <w:gridCol w:w="580"/>
        <w:gridCol w:w="816"/>
        <w:gridCol w:w="423"/>
        <w:gridCol w:w="22"/>
        <w:gridCol w:w="540"/>
        <w:gridCol w:w="1259"/>
        <w:gridCol w:w="541"/>
        <w:gridCol w:w="1175"/>
        <w:gridCol w:w="106"/>
      </w:tblGrid>
      <w:tr w:rsidR="00443B01" w:rsidRPr="00443B01" w:rsidTr="00A861E0">
        <w:trPr>
          <w:gridBefore w:val="1"/>
          <w:gridAfter w:val="1"/>
          <w:wBefore w:w="13" w:type="dxa"/>
          <w:wAfter w:w="106" w:type="dxa"/>
          <w:trHeight w:val="341"/>
          <w:jc w:val="center"/>
        </w:trPr>
        <w:tc>
          <w:tcPr>
            <w:tcW w:w="10796" w:type="dxa"/>
            <w:gridSpan w:val="22"/>
            <w:tcBorders>
              <w:bottom w:val="nil"/>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lastRenderedPageBreak/>
              <w:t>STANDARD OPERATING PROCEDURE</w:t>
            </w:r>
          </w:p>
        </w:tc>
      </w:tr>
      <w:tr w:rsidR="00443B01" w:rsidRPr="00443B01" w:rsidTr="00A861E0">
        <w:trPr>
          <w:gridBefore w:val="1"/>
          <w:gridAfter w:val="1"/>
          <w:wBefore w:w="13" w:type="dxa"/>
          <w:wAfter w:w="106" w:type="dxa"/>
          <w:trHeight w:val="820"/>
          <w:jc w:val="center"/>
        </w:trPr>
        <w:tc>
          <w:tcPr>
            <w:tcW w:w="10796" w:type="dxa"/>
            <w:gridSpan w:val="22"/>
            <w:tcBorders>
              <w:top w:val="nil"/>
              <w:bottom w:val="single" w:sz="4" w:space="0" w:color="auto"/>
            </w:tcBorders>
            <w:vAlign w:val="center"/>
          </w:tcPr>
          <w:p w:rsidR="00443B01" w:rsidRPr="00443B01" w:rsidRDefault="00443B01" w:rsidP="00443B01">
            <w:pPr>
              <w:tabs>
                <w:tab w:val="center" w:pos="4320"/>
                <w:tab w:val="right" w:pos="8640"/>
              </w:tabs>
              <w:spacing w:before="60" w:after="0" w:line="240" w:lineRule="auto"/>
              <w:jc w:val="center"/>
              <w:rPr>
                <w:rFonts w:ascii="Arial" w:eastAsia="Times New Roman" w:hAnsi="Arial" w:cs="Arial"/>
                <w:b/>
                <w:caps/>
                <w:sz w:val="28"/>
                <w:szCs w:val="28"/>
              </w:rPr>
            </w:pPr>
            <w:r w:rsidRPr="00443B01">
              <w:rPr>
                <w:rFonts w:ascii="Arial" w:eastAsia="Times New Roman" w:hAnsi="Arial" w:cs="Arial"/>
                <w:b/>
                <w:caps/>
                <w:sz w:val="28"/>
                <w:szCs w:val="28"/>
              </w:rPr>
              <w:t>Angle Grinder use for Jacket and Rock cutting</w:t>
            </w: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Times New Roman"/>
                <w:sz w:val="20"/>
                <w:szCs w:val="20"/>
              </w:rPr>
              <w:t>Supervisors:</w:t>
            </w:r>
          </w:p>
        </w:tc>
        <w:tc>
          <w:tcPr>
            <w:tcW w:w="4533" w:type="dxa"/>
            <w:gridSpan w:val="9"/>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manager</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Laboratory Names:</w:t>
            </w:r>
          </w:p>
        </w:tc>
        <w:tc>
          <w:tcPr>
            <w:tcW w:w="4533" w:type="dxa"/>
            <w:gridSpan w:val="9"/>
            <w:tcBorders>
              <w:left w:val="nil"/>
              <w:bottom w:val="single" w:sz="4" w:space="0" w:color="auto"/>
              <w:right w:val="nil"/>
            </w:tcBorders>
            <w:vAlign w:val="center"/>
          </w:tcPr>
          <w:p w:rsidR="00443B01" w:rsidRPr="00443B01" w:rsidRDefault="006C6944"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70"/>
          <w:jc w:val="center"/>
        </w:trPr>
        <w:tc>
          <w:tcPr>
            <w:tcW w:w="2303" w:type="dxa"/>
            <w:gridSpan w:val="7"/>
            <w:tcBorders>
              <w:bottom w:val="single" w:sz="4" w:space="0" w:color="auto"/>
              <w:right w:val="nil"/>
            </w:tcBorders>
            <w:vAlign w:val="center"/>
          </w:tcPr>
          <w:p w:rsidR="00443B01" w:rsidRPr="00443B01" w:rsidRDefault="00443B01" w:rsidP="00443B01">
            <w:pPr>
              <w:spacing w:before="60" w:after="0" w:line="240" w:lineRule="auto"/>
              <w:jc w:val="right"/>
              <w:rPr>
                <w:rFonts w:ascii="Arial" w:eastAsia="Times New Roman" w:hAnsi="Arial" w:cs="Times New Roman"/>
                <w:sz w:val="20"/>
                <w:szCs w:val="20"/>
              </w:rPr>
            </w:pPr>
          </w:p>
        </w:tc>
        <w:tc>
          <w:tcPr>
            <w:tcW w:w="4533" w:type="dxa"/>
            <w:gridSpan w:val="9"/>
            <w:tcBorders>
              <w:left w:val="nil"/>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c>
          <w:tcPr>
            <w:tcW w:w="3960" w:type="dxa"/>
            <w:gridSpan w:val="6"/>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p>
        </w:tc>
      </w:tr>
      <w:tr w:rsidR="00443B01" w:rsidRPr="00443B01" w:rsidTr="00A861E0">
        <w:trPr>
          <w:gridBefore w:val="1"/>
          <w:gridAfter w:val="1"/>
          <w:wBefore w:w="13" w:type="dxa"/>
          <w:wAfter w:w="106" w:type="dxa"/>
          <w:trHeight w:val="116"/>
          <w:jc w:val="center"/>
        </w:trPr>
        <w:tc>
          <w:tcPr>
            <w:tcW w:w="10796" w:type="dxa"/>
            <w:gridSpan w:val="22"/>
            <w:tcBorders>
              <w:top w:val="single" w:sz="4" w:space="0" w:color="auto"/>
              <w:left w:val="nil"/>
              <w:bottom w:val="single" w:sz="4" w:space="0" w:color="auto"/>
              <w:right w:val="nil"/>
            </w:tcBorders>
            <w:vAlign w:val="center"/>
          </w:tcPr>
          <w:p w:rsidR="00443B01" w:rsidRPr="00443B01" w:rsidRDefault="00443B01" w:rsidP="00443B01">
            <w:pPr>
              <w:tabs>
                <w:tab w:val="center" w:pos="4320"/>
                <w:tab w:val="right" w:pos="8640"/>
              </w:tabs>
              <w:spacing w:before="60" w:after="0" w:line="240" w:lineRule="auto"/>
              <w:rPr>
                <w:rFonts w:ascii="Arial" w:eastAsia="Times New Roman" w:hAnsi="Arial" w:cs="Arial"/>
                <w:sz w:val="20"/>
                <w:szCs w:val="20"/>
              </w:rPr>
            </w:pP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Before the work detailed in this procedure may begin, the intended user must read and understand this document.</w:t>
            </w:r>
          </w:p>
          <w:p w:rsidR="00443B01" w:rsidRPr="00443B01" w:rsidRDefault="00443B01" w:rsidP="00443B01">
            <w:pPr>
              <w:tabs>
                <w:tab w:val="center" w:pos="4320"/>
                <w:tab w:val="right" w:pos="8640"/>
              </w:tabs>
              <w:spacing w:before="60" w:after="0" w:line="240" w:lineRule="auto"/>
              <w:jc w:val="center"/>
              <w:rPr>
                <w:rFonts w:ascii="Arial" w:eastAsia="Times New Roman" w:hAnsi="Arial" w:cs="Arial"/>
                <w:sz w:val="20"/>
                <w:szCs w:val="20"/>
              </w:rPr>
            </w:pPr>
            <w:r w:rsidRPr="00443B01">
              <w:rPr>
                <w:rFonts w:ascii="Arial" w:eastAsia="Times New Roman" w:hAnsi="Arial" w:cs="Arial"/>
                <w:sz w:val="20"/>
                <w:szCs w:val="20"/>
              </w:rPr>
              <w:t>This document must be approved by the Lab manager</w:t>
            </w:r>
          </w:p>
          <w:p w:rsidR="00443B01" w:rsidRPr="00443B01" w:rsidRDefault="00443B01" w:rsidP="00443B01">
            <w:pPr>
              <w:spacing w:before="60" w:after="0" w:line="240" w:lineRule="auto"/>
              <w:rPr>
                <w:rFonts w:ascii="Arial" w:eastAsia="Times New Roman" w:hAnsi="Arial" w:cs="Times New Roman"/>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Overview</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0"/>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105E5E">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This is the standard operation procedure for </w:t>
            </w:r>
            <w:r w:rsidR="00C00C0D">
              <w:rPr>
                <w:rFonts w:ascii="Arial" w:eastAsia="Times New Roman" w:hAnsi="Arial" w:cs="Arial"/>
                <w:sz w:val="20"/>
                <w:szCs w:val="20"/>
              </w:rPr>
              <w:t xml:space="preserve">safe use of angle grinders in the fossil </w:t>
            </w:r>
            <w:r w:rsidR="00105E5E">
              <w:rPr>
                <w:rFonts w:ascii="Arial" w:eastAsia="Times New Roman" w:hAnsi="Arial" w:cs="Arial"/>
                <w:sz w:val="20"/>
                <w:szCs w:val="20"/>
              </w:rPr>
              <w:t xml:space="preserve">preparation </w:t>
            </w:r>
            <w:r w:rsidR="00C00C0D">
              <w:rPr>
                <w:rFonts w:ascii="Arial" w:eastAsia="Times New Roman" w:hAnsi="Arial" w:cs="Arial"/>
                <w:sz w:val="20"/>
                <w:szCs w:val="20"/>
              </w:rPr>
              <w:t>labs</w:t>
            </w:r>
            <w:r w:rsidRPr="00443B01">
              <w:rPr>
                <w:rFonts w:ascii="Arial" w:eastAsia="Times New Roman" w:hAnsi="Arial" w:cs="Arial"/>
                <w:sz w:val="20"/>
                <w:szCs w:val="20"/>
              </w:rPr>
              <w:t xml:space="preserve">.  </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16"/>
          <w:jc w:val="center"/>
        </w:trPr>
        <w:tc>
          <w:tcPr>
            <w:tcW w:w="10915" w:type="dxa"/>
            <w:gridSpan w:val="24"/>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Scope</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9"/>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C00C0D">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These are the gu</w:t>
            </w:r>
            <w:r w:rsidR="00112A72">
              <w:rPr>
                <w:rFonts w:ascii="Arial" w:eastAsia="Times New Roman" w:hAnsi="Arial" w:cs="Arial"/>
                <w:sz w:val="20"/>
                <w:szCs w:val="20"/>
              </w:rPr>
              <w:t>idelines for safely constructing</w:t>
            </w:r>
            <w:r w:rsidRPr="00443B01">
              <w:rPr>
                <w:rFonts w:ascii="Arial" w:eastAsia="Times New Roman" w:hAnsi="Arial" w:cs="Arial"/>
                <w:sz w:val="20"/>
                <w:szCs w:val="20"/>
              </w:rPr>
              <w:t xml:space="preserve"> fossil support cradles </w:t>
            </w:r>
            <w:r w:rsidR="00112A72">
              <w:rPr>
                <w:rFonts w:ascii="Arial" w:eastAsia="Times New Roman" w:hAnsi="Arial" w:cs="Arial"/>
                <w:sz w:val="20"/>
                <w:szCs w:val="20"/>
              </w:rPr>
              <w:t xml:space="preserve">and </w:t>
            </w:r>
            <w:r w:rsidRPr="00443B01">
              <w:rPr>
                <w:rFonts w:ascii="Arial" w:eastAsia="Times New Roman" w:hAnsi="Arial" w:cs="Arial"/>
                <w:sz w:val="20"/>
                <w:szCs w:val="20"/>
              </w:rPr>
              <w:t>are intended to provide guidance of how to safely employ the required tools and</w:t>
            </w:r>
            <w:r w:rsidR="00867460">
              <w:rPr>
                <w:rFonts w:ascii="Arial" w:eastAsia="Times New Roman" w:hAnsi="Arial" w:cs="Arial"/>
                <w:sz w:val="20"/>
                <w:szCs w:val="20"/>
              </w:rPr>
              <w:t xml:space="preserve"> PPE for this purpose. </w:t>
            </w:r>
            <w:r w:rsidRPr="00443B01">
              <w:rPr>
                <w:rFonts w:ascii="Arial" w:eastAsia="Times New Roman" w:hAnsi="Arial" w:cs="Arial"/>
                <w:sz w:val="20"/>
                <w:szCs w:val="20"/>
              </w:rPr>
              <w:t>Training on</w:t>
            </w:r>
            <w:r w:rsidR="00C00C0D">
              <w:rPr>
                <w:rFonts w:ascii="Arial" w:eastAsia="Times New Roman" w:hAnsi="Arial" w:cs="Arial"/>
                <w:sz w:val="20"/>
                <w:szCs w:val="20"/>
              </w:rPr>
              <w:t xml:space="preserve"> grinder use for</w:t>
            </w:r>
            <w:r w:rsidRPr="00443B01">
              <w:rPr>
                <w:rFonts w:ascii="Arial" w:eastAsia="Times New Roman" w:hAnsi="Arial" w:cs="Arial"/>
                <w:sz w:val="20"/>
                <w:szCs w:val="20"/>
              </w:rPr>
              <w:t xml:space="preserve"> cradle construction</w:t>
            </w:r>
            <w:r w:rsidR="00C00C0D">
              <w:rPr>
                <w:rFonts w:ascii="Arial" w:eastAsia="Times New Roman" w:hAnsi="Arial" w:cs="Arial"/>
                <w:sz w:val="20"/>
                <w:szCs w:val="20"/>
              </w:rPr>
              <w:t xml:space="preserve"> or jacket cutting</w:t>
            </w:r>
            <w:r w:rsidRPr="00443B01">
              <w:rPr>
                <w:rFonts w:ascii="Arial" w:eastAsia="Times New Roman" w:hAnsi="Arial" w:cs="Arial"/>
                <w:sz w:val="20"/>
                <w:szCs w:val="20"/>
              </w:rPr>
              <w:t xml:space="preserve"> is provided additionall</w:t>
            </w:r>
            <w:r w:rsidR="00867460">
              <w:rPr>
                <w:rFonts w:ascii="Arial" w:eastAsia="Times New Roman" w:hAnsi="Arial" w:cs="Arial"/>
                <w:sz w:val="20"/>
                <w:szCs w:val="20"/>
              </w:rPr>
              <w:t xml:space="preserve">y by lab staff as necessary. </w:t>
            </w:r>
            <w:r w:rsidR="00867460" w:rsidRPr="00006F17">
              <w:rPr>
                <w:rFonts w:ascii="Arial" w:eastAsia="Times New Roman" w:hAnsi="Arial" w:cs="Arial"/>
                <w:sz w:val="20"/>
                <w:szCs w:val="20"/>
              </w:rPr>
              <w:t xml:space="preserve">Refer to </w:t>
            </w:r>
            <w:r w:rsidR="00867460">
              <w:rPr>
                <w:rFonts w:ascii="Arial" w:eastAsia="Times New Roman" w:hAnsi="Arial" w:cs="Arial"/>
                <w:sz w:val="20"/>
                <w:szCs w:val="20"/>
              </w:rPr>
              <w:t>the Lab Safety Manual, Sections 4 and 5</w:t>
            </w:r>
            <w:r w:rsidR="00867460" w:rsidRPr="00006F17">
              <w:rPr>
                <w:rFonts w:ascii="Arial" w:eastAsia="Times New Roman" w:hAnsi="Arial" w:cs="Arial"/>
                <w:sz w:val="20"/>
                <w:szCs w:val="20"/>
              </w:rPr>
              <w:t>, for required controls and restrictions.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443B01" w:rsidRPr="00443B01" w:rsidRDefault="00443B01" w:rsidP="00443B01">
            <w:pPr>
              <w:spacing w:before="60" w:after="0" w:line="240" w:lineRule="auto"/>
              <w:jc w:val="center"/>
              <w:rPr>
                <w:rFonts w:ascii="Arial" w:eastAsia="Times New Roman" w:hAnsi="Arial" w:cs="Arial"/>
                <w:sz w:val="20"/>
                <w:szCs w:val="20"/>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b/>
                <w:sz w:val="24"/>
                <w:szCs w:val="20"/>
              </w:rPr>
              <w:t>Potential Hazards</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13"/>
          <w:jc w:val="center"/>
        </w:trPr>
        <w:tc>
          <w:tcPr>
            <w:tcW w:w="544" w:type="dxa"/>
            <w:gridSpan w:val="2"/>
            <w:tcBorders>
              <w:top w:val="single" w:sz="4" w:space="0" w:color="auto"/>
              <w:left w:val="single" w:sz="4" w:space="0" w:color="auto"/>
              <w:right w:val="nil"/>
            </w:tcBorders>
            <w:tcMar>
              <w:left w:w="43" w:type="dxa"/>
            </w:tcMar>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71" w:type="dxa"/>
            <w:gridSpan w:val="2"/>
            <w:tcBorders>
              <w:top w:val="single" w:sz="4" w:space="0" w:color="auto"/>
              <w:lef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443B01" w:rsidRPr="00443B01" w:rsidRDefault="00105E5E" w:rsidP="00443B01">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443B01" w:rsidRPr="00443B01" w:rsidRDefault="00D33A60"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443B01" w:rsidRPr="00443B01" w:rsidRDefault="00D33A60"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443B01" w:rsidRPr="00443B01" w:rsidRDefault="00D33A60"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top w:val="single" w:sz="4" w:space="0" w:color="auto"/>
              <w:right w:val="nil"/>
            </w:tcBorders>
            <w:tcMar>
              <w:left w:w="0" w:type="dxa"/>
            </w:tcMar>
            <w:vAlign w:val="center"/>
          </w:tcPr>
          <w:p w:rsidR="00443B01" w:rsidRPr="00443B01" w:rsidRDefault="00227A5F" w:rsidP="00443B01">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443B01" w:rsidRPr="00443B01" w:rsidRDefault="00D33A60" w:rsidP="00443B01">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Biological</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77"/>
          <w:jc w:val="center"/>
        </w:trPr>
        <w:tc>
          <w:tcPr>
            <w:tcW w:w="544" w:type="dxa"/>
            <w:gridSpan w:val="2"/>
            <w:tcBorders>
              <w:left w:val="single" w:sz="4" w:space="0" w:color="auto"/>
              <w:bottom w:val="single" w:sz="4" w:space="0" w:color="auto"/>
              <w:right w:val="nil"/>
            </w:tcBorders>
            <w:tcMar>
              <w:left w:w="43" w:type="dxa"/>
            </w:tcMar>
            <w:vAlign w:val="center"/>
          </w:tcPr>
          <w:p w:rsidR="00443B01" w:rsidRPr="00443B01" w:rsidRDefault="00D60C38" w:rsidP="00D60C38">
            <w:pPr>
              <w:spacing w:before="60" w:after="0" w:line="240" w:lineRule="auto"/>
              <w:jc w:val="right"/>
              <w:rPr>
                <w:rFonts w:ascii="Arial" w:eastAsia="Times New Roman" w:hAnsi="Arial" w:cs="Arial"/>
                <w:sz w:val="20"/>
                <w:szCs w:val="20"/>
              </w:rPr>
            </w:pPr>
            <w:r>
              <w:rPr>
                <w:b/>
                <w:sz w:val="28"/>
                <w:szCs w:val="28"/>
              </w:rPr>
              <w:sym w:font="Wingdings 2" w:char="F054"/>
            </w:r>
          </w:p>
        </w:tc>
        <w:tc>
          <w:tcPr>
            <w:tcW w:w="1271" w:type="dxa"/>
            <w:gridSpan w:val="2"/>
            <w:tcBorders>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443B01" w:rsidRPr="00443B01" w:rsidRDefault="00D33A60" w:rsidP="00443B01">
            <w:pPr>
              <w:spacing w:before="60" w:after="0" w:line="240" w:lineRule="auto"/>
              <w:jc w:val="right"/>
              <w:rPr>
                <w:rFonts w:ascii="Arial" w:eastAsia="Times New Roman" w:hAnsi="Arial" w:cs="Arial"/>
                <w:sz w:val="20"/>
                <w:szCs w:val="20"/>
              </w:rPr>
            </w:pPr>
            <w:r>
              <w:rPr>
                <w:b/>
                <w:sz w:val="28"/>
                <w:szCs w:val="28"/>
              </w:rPr>
              <w:sym w:font="Wingdings 2" w:char="F0A3"/>
            </w:r>
          </w:p>
        </w:tc>
        <w:tc>
          <w:tcPr>
            <w:tcW w:w="1170" w:type="dxa"/>
            <w:gridSpan w:val="3"/>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443B01" w:rsidRPr="00443B01" w:rsidRDefault="00D33A60" w:rsidP="00443B01">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443B01" w:rsidRPr="00443B01" w:rsidRDefault="00D33A60" w:rsidP="00443B01">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443B01" w:rsidRPr="00443B01" w:rsidRDefault="00D33A60" w:rsidP="00443B01">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443B01" w:rsidRPr="00443B01" w:rsidRDefault="00D60C38" w:rsidP="00D60C38">
            <w:pPr>
              <w:spacing w:before="60" w:after="0" w:line="240" w:lineRule="auto"/>
              <w:rPr>
                <w:rFonts w:ascii="Arial" w:eastAsia="Times New Roman" w:hAnsi="Arial" w:cs="Arial"/>
                <w:sz w:val="20"/>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888" w:type="dxa"/>
            <w:gridSpan w:val="5"/>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Hazard Specifics:</w:t>
            </w:r>
          </w:p>
        </w:tc>
        <w:tc>
          <w:tcPr>
            <w:tcW w:w="9027" w:type="dxa"/>
            <w:gridSpan w:val="19"/>
            <w:tcBorders>
              <w:top w:val="single" w:sz="4" w:space="0" w:color="auto"/>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High speed rotating blade has potential to cut skin; potential silica, fiberglass or plaster dust exposure d</w:t>
            </w:r>
            <w:r w:rsidR="00D2403F">
              <w:rPr>
                <w:rFonts w:ascii="Arial" w:eastAsia="Times New Roman" w:hAnsi="Arial" w:cs="Arial"/>
                <w:sz w:val="20"/>
                <w:szCs w:val="20"/>
              </w:rPr>
              <w:t>epending on materials being cut. Exposure to vibrations from tool.</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top w:val="single" w:sz="4" w:space="0" w:color="auto"/>
              <w:bottom w:val="single" w:sz="4" w:space="0" w:color="auto"/>
            </w:tcBorders>
            <w:shd w:val="clear" w:color="auto" w:fill="FFFFFF"/>
            <w:vAlign w:val="center"/>
          </w:tcPr>
          <w:p w:rsidR="00443B01" w:rsidRPr="00443B01" w:rsidRDefault="00443B01" w:rsidP="00443B01">
            <w:pPr>
              <w:spacing w:before="60" w:after="0" w:line="360" w:lineRule="auto"/>
              <w:rPr>
                <w:rFonts w:ascii="Arial" w:eastAsia="Times New Roman" w:hAnsi="Arial" w:cs="Arial"/>
                <w:sz w:val="16"/>
                <w:szCs w:val="16"/>
              </w:rPr>
            </w:pP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Arial"/>
                <w:b/>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Engineering Controls (EC)</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38" w:type="dxa"/>
            <w:gridSpan w:val="4"/>
            <w:tcBorders>
              <w:top w:val="single" w:sz="4" w:space="0" w:color="auto"/>
              <w:left w:val="nil"/>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Biosafety Cabinet</w:t>
            </w:r>
          </w:p>
        </w:tc>
        <w:tc>
          <w:tcPr>
            <w:tcW w:w="540" w:type="dxa"/>
            <w:tcBorders>
              <w:bottom w:val="single" w:sz="4" w:space="0" w:color="auto"/>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980" w:type="dxa"/>
            <w:gridSpan w:val="5"/>
            <w:tcBorders>
              <w:bottom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259" w:type="dxa"/>
            <w:tcBorders>
              <w:top w:val="single" w:sz="4" w:space="0" w:color="auto"/>
              <w:bottom w:val="single" w:sz="4" w:space="0" w:color="auto"/>
              <w:right w:val="nil"/>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443B01" w:rsidRPr="00443B01" w:rsidRDefault="00443B01"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261"/>
          <w:jc w:val="center"/>
        </w:trPr>
        <w:tc>
          <w:tcPr>
            <w:tcW w:w="1532"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Arial"/>
                <w:sz w:val="20"/>
                <w:szCs w:val="20"/>
              </w:rPr>
            </w:pPr>
            <w:r w:rsidRPr="00443B01">
              <w:rPr>
                <w:rFonts w:ascii="Arial" w:eastAsia="Times New Roman" w:hAnsi="Arial" w:cs="Arial"/>
                <w:sz w:val="20"/>
                <w:szCs w:val="20"/>
              </w:rPr>
              <w:t xml:space="preserve"> EC Specifics:</w:t>
            </w:r>
          </w:p>
        </w:tc>
        <w:tc>
          <w:tcPr>
            <w:tcW w:w="9383" w:type="dxa"/>
            <w:gridSpan w:val="21"/>
            <w:tcBorders>
              <w:top w:val="single" w:sz="4" w:space="0" w:color="auto"/>
              <w:bottom w:val="single" w:sz="4" w:space="0" w:color="auto"/>
              <w:right w:val="single" w:sz="4" w:space="0" w:color="auto"/>
            </w:tcBorders>
          </w:tcPr>
          <w:p w:rsidR="00443B01" w:rsidRPr="00443B01" w:rsidRDefault="007231B6" w:rsidP="00443B01">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Volunteers are not allowed to use power tools unsupervised. </w:t>
            </w:r>
            <w:r w:rsidR="00443B01" w:rsidRPr="00443B01">
              <w:rPr>
                <w:rFonts w:ascii="Arial" w:eastAsia="Times New Roman" w:hAnsi="Arial" w:cs="Arial"/>
                <w:sz w:val="20"/>
                <w:szCs w:val="20"/>
              </w:rPr>
              <w:t>A hand held vacuum should be used along with the local exhaust system to control dust.</w:t>
            </w:r>
          </w:p>
        </w:tc>
      </w:tr>
      <w:tr w:rsidR="00443B01" w:rsidRPr="00443B01"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vAlign w:val="bottom"/>
          </w:tcPr>
          <w:p w:rsidR="00443B01" w:rsidRPr="00443B01" w:rsidRDefault="00443B01" w:rsidP="00443B01">
            <w:pPr>
              <w:spacing w:before="60" w:after="0" w:line="240" w:lineRule="auto"/>
              <w:rPr>
                <w:rFonts w:ascii="Arial" w:eastAsia="Times New Roman" w:hAnsi="Arial" w:cs="Arial"/>
                <w:sz w:val="20"/>
                <w:szCs w:val="20"/>
              </w:rPr>
            </w:pP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2"/>
            <w:tcBorders>
              <w:top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single" w:sz="4" w:space="0" w:color="auto"/>
            </w:tcBorders>
            <w:vAlign w:val="center"/>
          </w:tcPr>
          <w:p w:rsidR="00CE1F30" w:rsidRPr="00443B01" w:rsidRDefault="00D33A60" w:rsidP="009047BF">
            <w:pPr>
              <w:spacing w:after="0" w:line="240" w:lineRule="auto"/>
              <w:jc w:val="right"/>
              <w:rPr>
                <w:rFonts w:ascii="Arial" w:eastAsia="Times New Roman" w:hAnsi="Arial" w:cs="Arial"/>
                <w:sz w:val="28"/>
                <w:szCs w:val="20"/>
              </w:rPr>
            </w:pPr>
            <w:r>
              <w:rPr>
                <w:b/>
                <w:sz w:val="28"/>
                <w:szCs w:val="28"/>
              </w:rPr>
              <w:sym w:font="Wingdings 2" w:char="F0A3"/>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2"/>
            <w:tcBorders>
              <w:top w:val="single" w:sz="4" w:space="0" w:color="auto"/>
              <w:left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D33A60" w:rsidP="009047BF">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2"/>
            <w:tcBorders>
              <w:top w:val="single" w:sz="4" w:space="0" w:color="auto"/>
              <w:left w:val="nil"/>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443B01" w:rsidRPr="00443B01" w:rsidRDefault="00443B01" w:rsidP="00443B01">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 xml:space="preserve">Required Personal Protective Equipment (PPE) </w:t>
            </w:r>
          </w:p>
        </w:tc>
      </w:tr>
      <w:tr w:rsidR="00443B01" w:rsidRPr="00443B01"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gridAfter w:val="1"/>
          <w:wAfter w:w="18" w:type="dxa"/>
          <w:trHeight w:val="378"/>
          <w:jc w:val="center"/>
        </w:trPr>
        <w:tc>
          <w:tcPr>
            <w:tcW w:w="441" w:type="dxa"/>
            <w:gridSpan w:val="2"/>
            <w:tcBorders>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gridAfter w:val="1"/>
          <w:wAfter w:w="18" w:type="dxa"/>
          <w:trHeight w:val="549"/>
          <w:jc w:val="center"/>
        </w:trPr>
        <w:tc>
          <w:tcPr>
            <w:tcW w:w="441" w:type="dxa"/>
            <w:gridSpan w:val="2"/>
            <w:tcBorders>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lastRenderedPageBreak/>
              <w:sym w:font="Wingdings 2" w:char="F054"/>
            </w:r>
          </w:p>
        </w:tc>
        <w:tc>
          <w:tcPr>
            <w:tcW w:w="1710" w:type="dxa"/>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760A88" w:rsidP="00443B01">
            <w:pPr>
              <w:spacing w:after="0" w:line="240" w:lineRule="auto"/>
              <w:jc w:val="right"/>
              <w:rPr>
                <w:rFonts w:ascii="Arial" w:eastAsia="Times New Roman" w:hAnsi="Arial" w:cs="Arial"/>
                <w:sz w:val="28"/>
                <w:szCs w:val="20"/>
              </w:rPr>
            </w:pPr>
            <w:r>
              <w:rPr>
                <w:b/>
                <w:sz w:val="28"/>
                <w:szCs w:val="28"/>
              </w:rPr>
              <w:sym w:font="Wingdings 2" w:char="F054"/>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hearing protection, safety glasses and particulate respirators are required when cutting.  Additionally the person handling the grinder must wear leather gloves to protect hands from blade</w:t>
            </w:r>
            <w:r w:rsidR="00D2403F">
              <w:rPr>
                <w:rFonts w:ascii="Arial" w:eastAsia="Times New Roman" w:hAnsi="Arial" w:cs="Times New Roman"/>
                <w:sz w:val="20"/>
                <w:szCs w:val="20"/>
              </w:rPr>
              <w:t xml:space="preserve"> and vibrations</w:t>
            </w:r>
            <w:r w:rsidRPr="00443B01">
              <w:rPr>
                <w:rFonts w:ascii="Arial" w:eastAsia="Times New Roman" w:hAnsi="Arial" w:cs="Times New Roman"/>
                <w:sz w:val="20"/>
                <w:szCs w:val="20"/>
              </w:rPr>
              <w:t xml:space="preserve">. </w:t>
            </w:r>
          </w:p>
        </w:tc>
      </w:tr>
      <w:tr w:rsidR="00443B01" w:rsidRPr="00443B01"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sz w:val="20"/>
                      <w:szCs w:val="20"/>
                    </w:rPr>
                    <w:br w:type="page"/>
                  </w:r>
                  <w:r w:rsidRPr="00443B01">
                    <w:rPr>
                      <w:rFonts w:ascii="Arial" w:eastAsia="Times New Roman" w:hAnsi="Arial" w:cs="Times New Roman"/>
                      <w:sz w:val="20"/>
                      <w:szCs w:val="20"/>
                    </w:rPr>
                    <w:br w:type="page"/>
                  </w:r>
                  <w:r w:rsidRPr="00443B01">
                    <w:rPr>
                      <w:rFonts w:ascii="Arial" w:eastAsia="Times New Roman" w:hAnsi="Arial" w:cs="Times New Roman"/>
                      <w:b/>
                      <w:sz w:val="24"/>
                      <w:szCs w:val="20"/>
                    </w:rPr>
                    <w:t>Recommended Personal Protective Equipment (PPE)</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Safety glasses</w:t>
                  </w:r>
                </w:p>
              </w:tc>
              <w:tc>
                <w:tcPr>
                  <w:tcW w:w="450" w:type="dxa"/>
                  <w:tcBorders>
                    <w:top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Safety goggles</w:t>
                  </w:r>
                </w:p>
              </w:tc>
              <w:tc>
                <w:tcPr>
                  <w:tcW w:w="441" w:type="dxa"/>
                  <w:tcBorders>
                    <w:top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Face shield &amp; safety goggles</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w:t>
                  </w:r>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Apron</w:t>
                  </w:r>
                </w:p>
              </w:tc>
              <w:tc>
                <w:tcPr>
                  <w:tcW w:w="441" w:type="dxa"/>
                  <w:vAlign w:val="center"/>
                </w:tcPr>
                <w:p w:rsidR="00443B01" w:rsidRPr="00443B01" w:rsidRDefault="00105E5E" w:rsidP="00D60C38">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Tyvek suit</w:t>
                  </w:r>
                </w:p>
              </w:tc>
              <w:tc>
                <w:tcPr>
                  <w:tcW w:w="441" w:type="dxa"/>
                  <w:gridSpan w:val="2"/>
                  <w:tcBorders>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Tyvek sleeves</w:t>
                  </w:r>
                </w:p>
              </w:tc>
            </w:tr>
            <w:tr w:rsidR="00443B01" w:rsidRPr="00443B01" w:rsidTr="00A861E0">
              <w:trPr>
                <w:trHeight w:val="549"/>
                <w:jc w:val="center"/>
              </w:trPr>
              <w:tc>
                <w:tcPr>
                  <w:tcW w:w="441" w:type="dxa"/>
                  <w:tcBorders>
                    <w:left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Gloves</w:t>
                  </w:r>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443B01" w:rsidRPr="00443B01" w:rsidRDefault="00443B01" w:rsidP="00443B01">
                  <w:pPr>
                    <w:spacing w:before="60" w:after="0" w:line="240" w:lineRule="auto"/>
                    <w:ind w:left="26"/>
                    <w:rPr>
                      <w:rFonts w:ascii="Arial" w:eastAsia="Times New Roman" w:hAnsi="Arial" w:cs="Times New Roman"/>
                      <w:sz w:val="20"/>
                      <w:szCs w:val="20"/>
                    </w:rPr>
                  </w:pPr>
                  <w:r w:rsidRPr="00443B01">
                    <w:rPr>
                      <w:rFonts w:ascii="Arial" w:eastAsia="Times New Roman" w:hAnsi="Arial" w:cs="Times New Roman"/>
                      <w:sz w:val="20"/>
                      <w:szCs w:val="20"/>
                    </w:rPr>
                    <w:t>Leg coverings</w:t>
                  </w:r>
                </w:p>
              </w:tc>
              <w:tc>
                <w:tcPr>
                  <w:tcW w:w="441"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Hard hat</w:t>
                  </w:r>
                </w:p>
              </w:tc>
              <w:tc>
                <w:tcPr>
                  <w:tcW w:w="441" w:type="dxa"/>
                  <w:gridSpan w:val="2"/>
                  <w:tcBorders>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Hearing protection</w:t>
                  </w:r>
                </w:p>
              </w:tc>
            </w:tr>
            <w:tr w:rsidR="00443B01" w:rsidRPr="00443B01" w:rsidTr="00A861E0">
              <w:trPr>
                <w:trHeight w:val="369"/>
                <w:jc w:val="center"/>
              </w:trPr>
              <w:tc>
                <w:tcPr>
                  <w:tcW w:w="441" w:type="dxa"/>
                  <w:tcBorders>
                    <w:left w:val="single" w:sz="4" w:space="0" w:color="auto"/>
                    <w:bottom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Respirator</w:t>
                  </w:r>
                </w:p>
              </w:tc>
              <w:tc>
                <w:tcPr>
                  <w:tcW w:w="450" w:type="dxa"/>
                  <w:tcBorders>
                    <w:bottom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2889" w:type="dxa"/>
                  <w:tcBorders>
                    <w:left w:val="nil"/>
                    <w:bottom w:val="single" w:sz="4" w:space="0" w:color="auto"/>
                    <w:right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378"/>
                <w:jc w:val="center"/>
              </w:trPr>
              <w:tc>
                <w:tcPr>
                  <w:tcW w:w="2151" w:type="dxa"/>
                  <w:gridSpan w:val="3"/>
                  <w:tcBorders>
                    <w:top w:val="single" w:sz="4" w:space="0" w:color="auto"/>
                    <w:left w:val="single" w:sz="4" w:space="0" w:color="auto"/>
                    <w:bottom w:val="single" w:sz="4" w:space="0" w:color="auto"/>
                  </w:tcBorders>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443B01" w:rsidRPr="00443B01" w:rsidRDefault="00105E5E" w:rsidP="00443B01">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Heavy duty</w:t>
                  </w:r>
                  <w:r w:rsidR="00443B01" w:rsidRPr="00443B01">
                    <w:rPr>
                      <w:rFonts w:ascii="Arial" w:eastAsia="Times New Roman" w:hAnsi="Arial" w:cs="Times New Roman"/>
                      <w:sz w:val="20"/>
                      <w:szCs w:val="20"/>
                    </w:rPr>
                    <w:t xml:space="preserve"> gloves are also r</w:t>
                  </w:r>
                  <w:r w:rsidR="00112A72">
                    <w:rPr>
                      <w:rFonts w:ascii="Arial" w:eastAsia="Times New Roman" w:hAnsi="Arial" w:cs="Times New Roman"/>
                      <w:sz w:val="20"/>
                      <w:szCs w:val="20"/>
                    </w:rPr>
                    <w:t xml:space="preserve">ecommended when cutting </w:t>
                  </w:r>
                  <w:r w:rsidR="00443B01" w:rsidRPr="00443B01">
                    <w:rPr>
                      <w:rFonts w:ascii="Arial" w:eastAsia="Times New Roman" w:hAnsi="Arial" w:cs="Times New Roman"/>
                      <w:sz w:val="20"/>
                      <w:szCs w:val="20"/>
                    </w:rPr>
                    <w:t>fiberglass jackets</w:t>
                  </w:r>
                </w:p>
              </w:tc>
            </w:tr>
            <w:tr w:rsidR="00443B01" w:rsidRPr="00443B01" w:rsidTr="00A861E0">
              <w:trPr>
                <w:trHeight w:val="70"/>
                <w:jc w:val="center"/>
              </w:trPr>
              <w:tc>
                <w:tcPr>
                  <w:tcW w:w="10890" w:type="dxa"/>
                  <w:gridSpan w:val="15"/>
                  <w:tcBorders>
                    <w:top w:val="single" w:sz="4" w:space="0" w:color="auto"/>
                  </w:tcBorders>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Equipment, Materials, Supplies, &amp; Facility Requirements</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These guidelines are intended for any cutting operations using the angle grinder, including rock, fiberglass and burlap jackets and support cradles</w:t>
                  </w:r>
                </w:p>
              </w:tc>
            </w:tr>
            <w:tr w:rsidR="00443B01" w:rsidRPr="00443B01" w:rsidTr="00A861E0">
              <w:trPr>
                <w:trHeight w:val="269"/>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Handling, Work Area &amp; Storage Requirements </w:t>
                  </w:r>
                </w:p>
              </w:tc>
            </w:tr>
            <w:tr w:rsidR="00443B01" w:rsidRPr="00443B01"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Where possible, large cutting operations should be conducted outdoors.  When cutting in either lab, work areas are to be set up</w:t>
                  </w:r>
                  <w:r w:rsidR="00105E5E">
                    <w:rPr>
                      <w:rFonts w:ascii="Arial" w:eastAsia="Times New Roman" w:hAnsi="Arial" w:cs="Times New Roman"/>
                      <w:sz w:val="20"/>
                      <w:szCs w:val="20"/>
                    </w:rPr>
                    <w:t xml:space="preserve"> as demonstrated in</w:t>
                  </w:r>
                  <w:r w:rsidRPr="00443B01">
                    <w:rPr>
                      <w:rFonts w:ascii="Arial" w:eastAsia="Times New Roman" w:hAnsi="Arial" w:cs="Times New Roman"/>
                      <w:sz w:val="20"/>
                      <w:szCs w:val="20"/>
                    </w:rPr>
                    <w:t xml:space="preserve"> training.  </w:t>
                  </w:r>
                </w:p>
              </w:tc>
            </w:tr>
            <w:tr w:rsidR="00443B01" w:rsidRPr="00443B01" w:rsidTr="00A861E0">
              <w:trPr>
                <w:trHeight w:val="70"/>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Emergency Response Equipment &amp; Supplies  </w:t>
                  </w:r>
                </w:p>
              </w:tc>
            </w:tr>
            <w:tr w:rsidR="00443B01" w:rsidRPr="00443B01" w:rsidTr="00A861E0">
              <w:trPr>
                <w:trHeight w:val="378"/>
                <w:jc w:val="center"/>
              </w:trPr>
              <w:tc>
                <w:tcPr>
                  <w:tcW w:w="441" w:type="dxa"/>
                  <w:tcBorders>
                    <w:top w:val="single" w:sz="4" w:space="0" w:color="auto"/>
                    <w:left w:val="single" w:sz="4" w:space="0" w:color="auto"/>
                    <w:right w:val="nil"/>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Eyewash</w:t>
                  </w:r>
                </w:p>
              </w:tc>
              <w:tc>
                <w:tcPr>
                  <w:tcW w:w="450" w:type="dxa"/>
                  <w:tcBorders>
                    <w:top w:val="single" w:sz="4" w:space="0" w:color="auto"/>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443B01" w:rsidRPr="00443B01" w:rsidRDefault="00443B01"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443B01" w:rsidRPr="00443B01" w:rsidRDefault="00D60C38" w:rsidP="00D60C38">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443B01" w:rsidRPr="00443B01" w:rsidRDefault="00B05797" w:rsidP="00443B01">
                  <w:pPr>
                    <w:spacing w:before="60" w:after="0" w:line="240" w:lineRule="auto"/>
                    <w:ind w:left="45"/>
                    <w:rPr>
                      <w:rFonts w:ascii="Arial" w:eastAsia="Times New Roman" w:hAnsi="Arial" w:cs="Times New Roman"/>
                      <w:sz w:val="20"/>
                      <w:szCs w:val="20"/>
                    </w:rPr>
                  </w:pPr>
                  <w:r w:rsidRPr="00443B01">
                    <w:rPr>
                      <w:rFonts w:ascii="Arial" w:eastAsia="Times New Roman" w:hAnsi="Arial" w:cs="Times New Roman"/>
                      <w:sz w:val="20"/>
                      <w:szCs w:val="20"/>
                    </w:rPr>
                    <w:t>Drench hose</w:t>
                  </w:r>
                </w:p>
              </w:tc>
            </w:tr>
            <w:tr w:rsidR="00443B01" w:rsidRPr="00443B01" w:rsidTr="00A861E0">
              <w:trPr>
                <w:trHeight w:val="378"/>
                <w:jc w:val="center"/>
              </w:trPr>
              <w:tc>
                <w:tcPr>
                  <w:tcW w:w="441" w:type="dxa"/>
                  <w:tcBorders>
                    <w:left w:val="single" w:sz="4" w:space="0" w:color="auto"/>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443B01" w:rsidRPr="00443B01" w:rsidRDefault="00443B01" w:rsidP="00443B01">
                  <w:pPr>
                    <w:spacing w:before="60" w:after="0" w:line="240" w:lineRule="auto"/>
                    <w:ind w:left="6"/>
                    <w:rPr>
                      <w:rFonts w:ascii="Arial" w:eastAsia="Times New Roman" w:hAnsi="Arial" w:cs="Times New Roman"/>
                      <w:sz w:val="20"/>
                      <w:szCs w:val="20"/>
                    </w:rPr>
                  </w:pPr>
                  <w:r w:rsidRPr="00443B01">
                    <w:rPr>
                      <w:rFonts w:ascii="Arial" w:eastAsia="Times New Roman" w:hAnsi="Arial" w:cs="Times New Roman"/>
                      <w:sz w:val="20"/>
                      <w:szCs w:val="20"/>
                    </w:rPr>
                    <w:t>Safety shower</w:t>
                  </w:r>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443B01" w:rsidRPr="00443B01" w:rsidRDefault="00F03EAC" w:rsidP="00443B01">
                  <w:pPr>
                    <w:spacing w:before="60" w:after="0" w:line="240" w:lineRule="auto"/>
                    <w:ind w:left="45"/>
                    <w:rPr>
                      <w:rFonts w:ascii="Arial" w:eastAsia="Times New Roman" w:hAnsi="Arial" w:cs="Times New Roman"/>
                      <w:sz w:val="20"/>
                      <w:szCs w:val="20"/>
                    </w:rPr>
                  </w:pPr>
                  <w:hyperlink r:id="rId22" w:history="1">
                    <w:r w:rsidR="00443B01" w:rsidRPr="00443B01">
                      <w:rPr>
                        <w:rFonts w:ascii="Arial" w:eastAsia="Times New Roman" w:hAnsi="Arial" w:cs="Times New Roman"/>
                        <w:sz w:val="20"/>
                        <w:szCs w:val="20"/>
                      </w:rPr>
                      <w:t xml:space="preserve"> Fire blanket</w:t>
                    </w:r>
                    <w:r w:rsidR="00443B01" w:rsidRPr="00443B01">
                      <w:rPr>
                        <w:rFonts w:ascii="Arial" w:eastAsia="Times New Roman" w:hAnsi="Arial" w:cs="Times New Roman"/>
                        <w:color w:val="0000FF"/>
                        <w:sz w:val="20"/>
                        <w:szCs w:val="20"/>
                        <w:u w:val="single"/>
                      </w:rPr>
                      <w:t xml:space="preserve"> </w:t>
                    </w:r>
                  </w:hyperlink>
                </w:p>
              </w:tc>
              <w:tc>
                <w:tcPr>
                  <w:tcW w:w="450" w:type="dxa"/>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1620" w:type="dxa"/>
                  <w:vAlign w:val="cente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Spill kit</w:t>
                  </w:r>
                </w:p>
              </w:tc>
              <w:tc>
                <w:tcPr>
                  <w:tcW w:w="450" w:type="dxa"/>
                  <w:tcBorders>
                    <w:right w:val="nil"/>
                  </w:tcBorders>
                  <w:vAlign w:val="center"/>
                </w:tcPr>
                <w:p w:rsidR="00443B01" w:rsidRPr="00443B01" w:rsidRDefault="00D33A60" w:rsidP="00443B01">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443B01" w:rsidRPr="00443B01" w:rsidRDefault="00B05797"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Other:</w:t>
                  </w:r>
                </w:p>
              </w:tc>
            </w:tr>
            <w:tr w:rsidR="00443B01" w:rsidRPr="00443B01"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443B01" w:rsidRPr="00443B01" w:rsidRDefault="00443B01" w:rsidP="00443B01">
                  <w:pPr>
                    <w:spacing w:before="60" w:after="0" w:line="240" w:lineRule="auto"/>
                    <w:jc w:val="right"/>
                    <w:rPr>
                      <w:rFonts w:ascii="Arial" w:eastAsia="Times New Roman" w:hAnsi="Arial" w:cs="Times New Roman"/>
                      <w:sz w:val="20"/>
                      <w:szCs w:val="20"/>
                    </w:rPr>
                  </w:pPr>
                  <w:r w:rsidRPr="00443B01">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Eyewash station and first aid kits are required available in both labs</w:t>
                  </w:r>
                </w:p>
              </w:tc>
            </w:tr>
            <w:tr w:rsidR="00443B01" w:rsidRPr="00443B01" w:rsidTr="00A861E0">
              <w:trPr>
                <w:trHeight w:val="224"/>
                <w:jc w:val="center"/>
              </w:trPr>
              <w:tc>
                <w:tcPr>
                  <w:tcW w:w="10890" w:type="dxa"/>
                  <w:gridSpan w:val="15"/>
                  <w:vAlign w:val="bottom"/>
                </w:tcPr>
                <w:p w:rsidR="00443B01" w:rsidRPr="00443B01" w:rsidRDefault="00443B01" w:rsidP="00443B01">
                  <w:pPr>
                    <w:spacing w:before="60" w:after="0" w:line="240" w:lineRule="auto"/>
                    <w:jc w:val="center"/>
                    <w:rPr>
                      <w:rFonts w:ascii="Arial" w:eastAsia="Times New Roman" w:hAnsi="Arial" w:cs="Times New Roman"/>
                      <w:sz w:val="20"/>
                      <w:szCs w:val="20"/>
                    </w:rPr>
                  </w:pPr>
                </w:p>
              </w:tc>
            </w:tr>
          </w:tbl>
          <w:p w:rsidR="00443B01" w:rsidRPr="00443B01" w:rsidRDefault="00443B01" w:rsidP="00443B01">
            <w:pPr>
              <w:spacing w:before="60" w:after="0" w:line="240" w:lineRule="auto"/>
              <w:jc w:val="center"/>
              <w:rPr>
                <w:rFonts w:ascii="Arial" w:eastAsia="Times New Roman" w:hAnsi="Arial" w:cs="Times New Roman"/>
                <w:sz w:val="20"/>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Decontamination &amp; Waste Disposal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Work area should be swept clean and materials disposed of in trash can while wearing PPE.</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Spill Response</w:t>
            </w:r>
          </w:p>
        </w:tc>
      </w:tr>
      <w:tr w:rsidR="00443B01" w:rsidRPr="00443B01"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r w:rsidRPr="00443B01">
              <w:rPr>
                <w:rFonts w:ascii="Arial" w:eastAsia="Times New Roman" w:hAnsi="Arial" w:cs="Times New Roman"/>
              </w:rPr>
              <w:t>N/A</w:t>
            </w:r>
          </w:p>
        </w:tc>
      </w:tr>
      <w:tr w:rsidR="00443B01" w:rsidRPr="00443B01"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443B01" w:rsidRPr="00443B01" w:rsidRDefault="00443B01" w:rsidP="00443B01">
            <w:pPr>
              <w:spacing w:before="60" w:after="0" w:line="240" w:lineRule="auto"/>
              <w:rPr>
                <w:rFonts w:ascii="Arial" w:eastAsia="Times New Roman" w:hAnsi="Arial" w:cs="Times New Roman"/>
                <w:b/>
                <w:sz w:val="24"/>
                <w:szCs w:val="20"/>
              </w:rPr>
            </w:pPr>
          </w:p>
        </w:tc>
      </w:tr>
      <w:tr w:rsidR="00443B01" w:rsidRPr="00443B01"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8B1DC7" w:rsidP="00443B01">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 xml:space="preserve">Stop Work Conditions and </w:t>
            </w:r>
            <w:r w:rsidR="00443B01" w:rsidRPr="00443B01">
              <w:rPr>
                <w:rFonts w:ascii="Arial" w:eastAsia="Times New Roman" w:hAnsi="Arial" w:cs="Times New Roman"/>
                <w:b/>
                <w:sz w:val="24"/>
                <w:szCs w:val="20"/>
              </w:rPr>
              <w:t xml:space="preserve">Additional Safety Information </w:t>
            </w:r>
          </w:p>
        </w:tc>
      </w:tr>
      <w:tr w:rsidR="00443B01" w:rsidRPr="00443B01"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5E42FC" w:rsidRDefault="005E42FC" w:rsidP="005E42FC">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5E42FC" w:rsidRDefault="005E42FC" w:rsidP="005E42FC">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p w:rsidR="00443B01" w:rsidRPr="00443B01" w:rsidRDefault="005E42FC" w:rsidP="005E42FC">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If a specimen breaks, stop, photograph the damage, and consolidate if possible. Notify the Lab Manager.</w:t>
            </w: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10890"/>
      </w:tblGrid>
      <w:tr w:rsidR="00443B01" w:rsidRPr="00443B01" w:rsidTr="00A861E0">
        <w:trPr>
          <w:trHeight w:val="378"/>
          <w:jc w:val="center"/>
        </w:trPr>
        <w:tc>
          <w:tcPr>
            <w:tcW w:w="10890" w:type="dxa"/>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lastRenderedPageBreak/>
              <w:t xml:space="preserve">References </w:t>
            </w:r>
          </w:p>
        </w:tc>
      </w:tr>
      <w:tr w:rsidR="00443B01" w:rsidRPr="00443B01" w:rsidTr="00A861E0">
        <w:trPr>
          <w:trHeight w:val="431"/>
          <w:jc w:val="center"/>
        </w:trPr>
        <w:tc>
          <w:tcPr>
            <w:tcW w:w="10890" w:type="dxa"/>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443B01">
            <w:pPr>
              <w:spacing w:before="60" w:after="0" w:line="240" w:lineRule="auto"/>
              <w:rPr>
                <w:rFonts w:ascii="Arial" w:eastAsia="Times New Roman" w:hAnsi="Arial" w:cs="Times New Roman"/>
                <w:sz w:val="20"/>
                <w:szCs w:val="20"/>
              </w:rPr>
            </w:pPr>
          </w:p>
        </w:tc>
      </w:tr>
    </w:tbl>
    <w:p w:rsidR="00443B01" w:rsidRPr="00443B01" w:rsidRDefault="00443B01" w:rsidP="00443B01">
      <w:pPr>
        <w:spacing w:before="60" w:after="0" w:line="240" w:lineRule="auto"/>
        <w:rPr>
          <w:rFonts w:ascii="Arial" w:eastAsia="Times New Roman" w:hAnsi="Arial" w:cs="Times New Roman"/>
          <w:sz w:val="20"/>
          <w:szCs w:val="20"/>
        </w:rPr>
      </w:pPr>
    </w:p>
    <w:tbl>
      <w:tblPr>
        <w:tblW w:w="10885" w:type="dxa"/>
        <w:jc w:val="center"/>
        <w:tblLayout w:type="fixed"/>
        <w:tblCellMar>
          <w:left w:w="72" w:type="dxa"/>
          <w:right w:w="72" w:type="dxa"/>
        </w:tblCellMar>
        <w:tblLook w:val="00A0" w:firstRow="1" w:lastRow="0" w:firstColumn="1" w:lastColumn="0" w:noHBand="0" w:noVBand="0"/>
      </w:tblPr>
      <w:tblGrid>
        <w:gridCol w:w="5299"/>
        <w:gridCol w:w="2790"/>
        <w:gridCol w:w="2796"/>
      </w:tblGrid>
      <w:tr w:rsidR="00443B01" w:rsidRPr="00443B01" w:rsidTr="00A861E0">
        <w:trPr>
          <w:trHeight w:val="378"/>
          <w:jc w:val="center"/>
        </w:trPr>
        <w:tc>
          <w:tcPr>
            <w:tcW w:w="10885"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443B01" w:rsidRPr="00443B01" w:rsidRDefault="00443B01" w:rsidP="00443B01">
            <w:pPr>
              <w:spacing w:before="60" w:after="0" w:line="240" w:lineRule="auto"/>
              <w:rPr>
                <w:rFonts w:ascii="Arial" w:eastAsia="Times New Roman" w:hAnsi="Arial" w:cs="Times New Roman"/>
                <w:b/>
                <w:sz w:val="24"/>
                <w:szCs w:val="20"/>
              </w:rPr>
            </w:pPr>
            <w:r w:rsidRPr="00443B01">
              <w:rPr>
                <w:rFonts w:ascii="Arial" w:eastAsia="Times New Roman" w:hAnsi="Arial" w:cs="Times New Roman"/>
                <w:b/>
                <w:sz w:val="24"/>
                <w:szCs w:val="20"/>
              </w:rPr>
              <w:t xml:space="preserve">Procedure </w:t>
            </w:r>
          </w:p>
        </w:tc>
      </w:tr>
      <w:tr w:rsidR="00443B01" w:rsidRPr="00443B01" w:rsidTr="00A861E0">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443B01" w:rsidRPr="00443B01" w:rsidRDefault="00443B01" w:rsidP="00443B01">
            <w:pPr>
              <w:spacing w:before="60" w:after="0" w:line="240" w:lineRule="auto"/>
              <w:rPr>
                <w:rFonts w:ascii="Arial" w:eastAsia="Times New Roman" w:hAnsi="Arial" w:cs="Times New Roman"/>
                <w:b/>
                <w:sz w:val="20"/>
                <w:szCs w:val="20"/>
              </w:rPr>
            </w:pPr>
            <w:r w:rsidRPr="00443B01">
              <w:rPr>
                <w:rFonts w:ascii="Arial" w:eastAsia="Times New Roman" w:hAnsi="Arial" w:cs="Times New Roman"/>
                <w:b/>
                <w:szCs w:val="20"/>
              </w:rPr>
              <w:t>STEPS</w:t>
            </w:r>
          </w:p>
        </w:tc>
      </w:tr>
      <w:tr w:rsidR="00443B01" w:rsidRPr="00443B01" w:rsidTr="00A861E0">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443B01" w:rsidRDefault="00443B01" w:rsidP="00443B01">
            <w:pPr>
              <w:spacing w:beforeLines="60" w:before="144" w:after="0" w:line="240" w:lineRule="auto"/>
              <w:ind w:left="720"/>
              <w:contextualSpacing/>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443B01" w:rsidRPr="00443B01" w:rsidRDefault="00443B01" w:rsidP="00443B01">
            <w:pPr>
              <w:spacing w:beforeLines="60" w:before="144" w:after="0" w:line="240" w:lineRule="auto"/>
              <w:jc w:val="center"/>
              <w:rPr>
                <w:rFonts w:ascii="Arial" w:eastAsia="Times New Roman" w:hAnsi="Arial" w:cs="Times New Roman"/>
                <w:b/>
                <w:sz w:val="20"/>
                <w:szCs w:val="20"/>
              </w:rPr>
            </w:pPr>
            <w:r w:rsidRPr="00443B01">
              <w:rPr>
                <w:rFonts w:ascii="Arial" w:eastAsia="Times New Roman" w:hAnsi="Arial" w:cs="Times New Roman"/>
                <w:b/>
                <w:szCs w:val="20"/>
              </w:rPr>
              <w:t xml:space="preserve">EC, </w:t>
            </w:r>
            <w:proofErr w:type="spellStart"/>
            <w:r w:rsidRPr="00443B01">
              <w:rPr>
                <w:rFonts w:ascii="Arial" w:eastAsia="Times New Roman" w:hAnsi="Arial" w:cs="Times New Roman"/>
                <w:b/>
                <w:szCs w:val="20"/>
              </w:rPr>
              <w:t>Haz</w:t>
            </w:r>
            <w:proofErr w:type="spellEnd"/>
            <w:r w:rsidRPr="00443B01">
              <w:rPr>
                <w:rFonts w:ascii="Arial" w:eastAsia="Times New Roman" w:hAnsi="Arial" w:cs="Times New Roman"/>
                <w:b/>
                <w:szCs w:val="20"/>
              </w:rPr>
              <w:t>. Mitigation Device, PPE</w:t>
            </w:r>
          </w:p>
        </w:tc>
      </w:tr>
      <w:tr w:rsidR="00443B01"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443B01" w:rsidRDefault="00443B01" w:rsidP="000C4A79">
            <w:pPr>
              <w:numPr>
                <w:ilvl w:val="0"/>
                <w:numId w:val="30"/>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Put on all required PPE</w:t>
            </w:r>
          </w:p>
        </w:tc>
        <w:tc>
          <w:tcPr>
            <w:tcW w:w="2790" w:type="dxa"/>
            <w:tcBorders>
              <w:top w:val="single" w:sz="4" w:space="0" w:color="auto"/>
              <w:left w:val="single" w:sz="4" w:space="0" w:color="auto"/>
              <w:bottom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p>
        </w:tc>
        <w:tc>
          <w:tcPr>
            <w:tcW w:w="2796" w:type="dxa"/>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p>
        </w:tc>
      </w:tr>
      <w:tr w:rsidR="00443B01" w:rsidRPr="00443B01" w:rsidTr="00A861E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443B01" w:rsidRPr="00443B01" w:rsidRDefault="00443B01" w:rsidP="000C4A79">
            <w:pPr>
              <w:numPr>
                <w:ilvl w:val="0"/>
                <w:numId w:val="30"/>
              </w:numPr>
              <w:spacing w:beforeLines="60" w:before="144" w:after="0" w:line="240" w:lineRule="auto"/>
              <w:contextualSpacing/>
              <w:rPr>
                <w:rFonts w:ascii="Arial" w:eastAsia="Times New Roman" w:hAnsi="Arial" w:cs="Times New Roman"/>
                <w:b/>
                <w:sz w:val="20"/>
                <w:szCs w:val="20"/>
              </w:rPr>
            </w:pPr>
            <w:r w:rsidRPr="00443B01">
              <w:rPr>
                <w:rFonts w:ascii="Arial" w:eastAsia="Times New Roman" w:hAnsi="Arial" w:cs="Times New Roman"/>
                <w:b/>
                <w:sz w:val="20"/>
                <w:szCs w:val="20"/>
              </w:rPr>
              <w:t>Cut materials with dust extraction in position according to lab specific training.</w:t>
            </w:r>
          </w:p>
        </w:tc>
        <w:tc>
          <w:tcPr>
            <w:tcW w:w="2790" w:type="dxa"/>
            <w:tcBorders>
              <w:top w:val="single" w:sz="4" w:space="0" w:color="auto"/>
              <w:left w:val="single" w:sz="4" w:space="0" w:color="auto"/>
              <w:bottom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 xml:space="preserve">Dust and Fiberglass fibers can be a respiratory and skin irritant </w:t>
            </w:r>
          </w:p>
        </w:tc>
        <w:tc>
          <w:tcPr>
            <w:tcW w:w="2796" w:type="dxa"/>
            <w:tcBorders>
              <w:top w:val="single" w:sz="4" w:space="0" w:color="auto"/>
              <w:left w:val="single" w:sz="4" w:space="0" w:color="auto"/>
              <w:bottom w:val="single" w:sz="4" w:space="0" w:color="auto"/>
              <w:right w:val="single" w:sz="4" w:space="0" w:color="auto"/>
            </w:tcBorders>
          </w:tcPr>
          <w:p w:rsidR="00443B01" w:rsidRPr="00443B01" w:rsidRDefault="00443B01" w:rsidP="00443B01">
            <w:pPr>
              <w:spacing w:beforeLines="60" w:before="144" w:after="0" w:line="240" w:lineRule="auto"/>
              <w:rPr>
                <w:rFonts w:ascii="Arial" w:eastAsia="Times New Roman" w:hAnsi="Arial" w:cs="Times New Roman"/>
                <w:sz w:val="20"/>
                <w:szCs w:val="20"/>
              </w:rPr>
            </w:pPr>
            <w:r w:rsidRPr="00443B01">
              <w:rPr>
                <w:rFonts w:ascii="Arial" w:eastAsia="Times New Roman" w:hAnsi="Arial" w:cs="Times New Roman"/>
                <w:sz w:val="20"/>
                <w:szCs w:val="20"/>
              </w:rPr>
              <w:t>lab coat, nitrile or leather gloves, particulate respirator, safety glasses</w:t>
            </w:r>
          </w:p>
        </w:tc>
      </w:tr>
      <w:tr w:rsidR="00443B01" w:rsidRPr="00443B01" w:rsidTr="00A861E0">
        <w:trPr>
          <w:trHeight w:val="3028"/>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443B01" w:rsidRPr="00443B01" w:rsidRDefault="00443B01" w:rsidP="000C4A79">
            <w:pPr>
              <w:spacing w:beforeLines="60" w:before="144" w:after="0" w:line="240" w:lineRule="auto"/>
              <w:ind w:left="360"/>
              <w:contextualSpacing/>
              <w:rPr>
                <w:rFonts w:ascii="Arial" w:eastAsia="Times New Roman" w:hAnsi="Arial" w:cs="Times New Roman"/>
                <w:sz w:val="20"/>
                <w:szCs w:val="20"/>
              </w:rPr>
            </w:pPr>
            <w:r w:rsidRPr="00443B01">
              <w:rPr>
                <w:rFonts w:ascii="Arial" w:eastAsia="Times New Roman" w:hAnsi="Arial" w:cs="Times New Roman"/>
                <w:noProof/>
                <w:sz w:val="20"/>
                <w:szCs w:val="20"/>
              </w:rPr>
              <w:drawing>
                <wp:inline distT="0" distB="0" distL="0" distR="0" wp14:anchorId="0893C0E0" wp14:editId="275AF471">
                  <wp:extent cx="7666355" cy="4905375"/>
                  <wp:effectExtent l="0" t="0" r="0" b="9525"/>
                  <wp:docPr id="13" name="Picture 13" descr="C:\Users\mgetty\Documents\lab protocals\New folder\angle 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tty\Documents\lab protocals\New folder\angle grinder.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628" t="6886" r="-8539" b="10634"/>
                          <a:stretch/>
                        </pic:blipFill>
                        <pic:spPr bwMode="auto">
                          <a:xfrm>
                            <a:off x="0" y="0"/>
                            <a:ext cx="7669147" cy="49071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3B01" w:rsidRPr="00443B01" w:rsidRDefault="00443B01" w:rsidP="00443B01">
      <w:pPr>
        <w:spacing w:before="60" w:after="0" w:line="240" w:lineRule="auto"/>
        <w:rPr>
          <w:rFonts w:ascii="Arial" w:eastAsia="Times New Roman" w:hAnsi="Arial" w:cs="Times New Roman"/>
          <w:b/>
          <w:bCs/>
          <w:caps/>
          <w:sz w:val="20"/>
          <w:szCs w:val="20"/>
        </w:rPr>
      </w:pPr>
    </w:p>
    <w:p w:rsidR="005E35B2" w:rsidRDefault="005E35B2"/>
    <w:p w:rsidR="00105D0A" w:rsidRDefault="00105D0A">
      <w:r>
        <w:br w:type="page"/>
      </w:r>
    </w:p>
    <w:tbl>
      <w:tblPr>
        <w:tblW w:w="1091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531"/>
        <w:gridCol w:w="988"/>
        <w:gridCol w:w="283"/>
        <w:gridCol w:w="73"/>
        <w:gridCol w:w="294"/>
        <w:gridCol w:w="71"/>
        <w:gridCol w:w="63"/>
        <w:gridCol w:w="388"/>
        <w:gridCol w:w="719"/>
        <w:gridCol w:w="450"/>
        <w:gridCol w:w="595"/>
        <w:gridCol w:w="306"/>
        <w:gridCol w:w="540"/>
        <w:gridCol w:w="139"/>
        <w:gridCol w:w="580"/>
        <w:gridCol w:w="816"/>
        <w:gridCol w:w="423"/>
        <w:gridCol w:w="22"/>
        <w:gridCol w:w="540"/>
        <w:gridCol w:w="1259"/>
        <w:gridCol w:w="541"/>
        <w:gridCol w:w="1175"/>
        <w:gridCol w:w="106"/>
      </w:tblGrid>
      <w:tr w:rsidR="000C4A79" w:rsidRPr="000C4A79" w:rsidTr="00A861E0">
        <w:trPr>
          <w:gridBefore w:val="1"/>
          <w:gridAfter w:val="1"/>
          <w:wBefore w:w="13" w:type="dxa"/>
          <w:wAfter w:w="106" w:type="dxa"/>
          <w:trHeight w:val="341"/>
          <w:jc w:val="center"/>
        </w:trPr>
        <w:tc>
          <w:tcPr>
            <w:tcW w:w="10796" w:type="dxa"/>
            <w:gridSpan w:val="22"/>
            <w:tcBorders>
              <w:bottom w:val="nil"/>
            </w:tcBorders>
            <w:vAlign w:val="center"/>
          </w:tcPr>
          <w:p w:rsidR="000C4A79" w:rsidRPr="000C4A79" w:rsidRDefault="000C4A79" w:rsidP="000C4A79">
            <w:pPr>
              <w:tabs>
                <w:tab w:val="center" w:pos="4320"/>
                <w:tab w:val="right" w:pos="8640"/>
              </w:tabs>
              <w:spacing w:before="60" w:after="0" w:line="240" w:lineRule="auto"/>
              <w:jc w:val="center"/>
              <w:rPr>
                <w:rFonts w:ascii="Arial" w:eastAsia="Times New Roman" w:hAnsi="Arial" w:cs="Arial"/>
                <w:sz w:val="20"/>
                <w:szCs w:val="20"/>
              </w:rPr>
            </w:pPr>
            <w:r w:rsidRPr="000C4A79">
              <w:rPr>
                <w:rFonts w:ascii="Arial" w:eastAsia="Times New Roman" w:hAnsi="Arial" w:cs="Arial"/>
                <w:sz w:val="20"/>
                <w:szCs w:val="20"/>
              </w:rPr>
              <w:lastRenderedPageBreak/>
              <w:t>STANDARD OPERATING PROCEDURE</w:t>
            </w:r>
          </w:p>
        </w:tc>
      </w:tr>
      <w:tr w:rsidR="000C4A79" w:rsidRPr="000C4A79" w:rsidTr="00A861E0">
        <w:trPr>
          <w:gridBefore w:val="1"/>
          <w:gridAfter w:val="1"/>
          <w:wBefore w:w="13" w:type="dxa"/>
          <w:wAfter w:w="106" w:type="dxa"/>
          <w:trHeight w:val="820"/>
          <w:jc w:val="center"/>
        </w:trPr>
        <w:tc>
          <w:tcPr>
            <w:tcW w:w="10796" w:type="dxa"/>
            <w:gridSpan w:val="22"/>
            <w:tcBorders>
              <w:top w:val="nil"/>
              <w:bottom w:val="single" w:sz="4" w:space="0" w:color="auto"/>
            </w:tcBorders>
            <w:vAlign w:val="center"/>
          </w:tcPr>
          <w:p w:rsidR="000C4A79" w:rsidRPr="000C4A79" w:rsidRDefault="000C4A79" w:rsidP="000C4A79">
            <w:pPr>
              <w:tabs>
                <w:tab w:val="center" w:pos="4320"/>
                <w:tab w:val="right" w:pos="8640"/>
              </w:tabs>
              <w:spacing w:before="60" w:after="0" w:line="240" w:lineRule="auto"/>
              <w:jc w:val="center"/>
              <w:rPr>
                <w:rFonts w:ascii="Arial" w:eastAsia="Times New Roman" w:hAnsi="Arial" w:cs="Arial"/>
                <w:b/>
                <w:caps/>
                <w:sz w:val="28"/>
                <w:szCs w:val="28"/>
              </w:rPr>
            </w:pPr>
            <w:r w:rsidRPr="000C4A79">
              <w:rPr>
                <w:rFonts w:ascii="Arial" w:eastAsia="Times New Roman" w:hAnsi="Arial" w:cs="Arial"/>
                <w:b/>
                <w:color w:val="000000"/>
                <w:sz w:val="28"/>
                <w:szCs w:val="28"/>
              </w:rPr>
              <w:t>Molding Fossil Specimens</w:t>
            </w:r>
          </w:p>
        </w:tc>
      </w:tr>
      <w:tr w:rsidR="000C4A79" w:rsidRPr="000C4A79"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0C4A79" w:rsidRPr="000C4A79" w:rsidRDefault="000C4A79" w:rsidP="000C4A79">
            <w:pPr>
              <w:spacing w:before="60" w:after="0" w:line="240" w:lineRule="auto"/>
              <w:jc w:val="right"/>
              <w:rPr>
                <w:rFonts w:ascii="Arial" w:eastAsia="Times New Roman" w:hAnsi="Arial" w:cs="Arial"/>
                <w:sz w:val="20"/>
                <w:szCs w:val="20"/>
              </w:rPr>
            </w:pPr>
            <w:r w:rsidRPr="000C4A79">
              <w:rPr>
                <w:rFonts w:ascii="Arial" w:eastAsia="Times New Roman" w:hAnsi="Arial" w:cs="Times New Roman"/>
                <w:sz w:val="20"/>
                <w:szCs w:val="20"/>
              </w:rPr>
              <w:t>Supervisors:</w:t>
            </w:r>
          </w:p>
        </w:tc>
        <w:tc>
          <w:tcPr>
            <w:tcW w:w="4533" w:type="dxa"/>
            <w:gridSpan w:val="9"/>
            <w:tcBorders>
              <w:left w:val="nil"/>
              <w:bottom w:val="single" w:sz="4" w:space="0" w:color="auto"/>
              <w:righ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Lab manager</w:t>
            </w:r>
          </w:p>
        </w:tc>
        <w:tc>
          <w:tcPr>
            <w:tcW w:w="3960" w:type="dxa"/>
            <w:gridSpan w:val="6"/>
            <w:tcBorders>
              <w:left w:val="nil"/>
              <w:bottom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p>
        </w:tc>
      </w:tr>
      <w:tr w:rsidR="000C4A79" w:rsidRPr="000C4A79"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0C4A79" w:rsidRPr="000C4A79" w:rsidRDefault="000C4A79" w:rsidP="000C4A79">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Laboratory Names:</w:t>
            </w:r>
          </w:p>
        </w:tc>
        <w:tc>
          <w:tcPr>
            <w:tcW w:w="4533" w:type="dxa"/>
            <w:gridSpan w:val="9"/>
            <w:tcBorders>
              <w:left w:val="nil"/>
              <w:bottom w:val="single" w:sz="4" w:space="0" w:color="auto"/>
              <w:right w:val="nil"/>
            </w:tcBorders>
            <w:vAlign w:val="center"/>
          </w:tcPr>
          <w:p w:rsidR="000C4A79" w:rsidRPr="000C4A79" w:rsidRDefault="006C6944" w:rsidP="000C4A79">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p>
        </w:tc>
        <w:tc>
          <w:tcPr>
            <w:tcW w:w="3960" w:type="dxa"/>
            <w:gridSpan w:val="6"/>
            <w:tcBorders>
              <w:left w:val="nil"/>
              <w:bottom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p>
        </w:tc>
      </w:tr>
      <w:tr w:rsidR="000C4A79" w:rsidRPr="000C4A79" w:rsidTr="00A861E0">
        <w:trPr>
          <w:gridBefore w:val="1"/>
          <w:gridAfter w:val="1"/>
          <w:wBefore w:w="13" w:type="dxa"/>
          <w:wAfter w:w="106" w:type="dxa"/>
          <w:trHeight w:val="70"/>
          <w:jc w:val="center"/>
        </w:trPr>
        <w:tc>
          <w:tcPr>
            <w:tcW w:w="2303" w:type="dxa"/>
            <w:gridSpan w:val="7"/>
            <w:tcBorders>
              <w:bottom w:val="single" w:sz="4" w:space="0" w:color="auto"/>
              <w:right w:val="nil"/>
            </w:tcBorders>
            <w:vAlign w:val="center"/>
          </w:tcPr>
          <w:p w:rsidR="000C4A79" w:rsidRPr="000C4A79" w:rsidRDefault="000C4A79" w:rsidP="000C4A79">
            <w:pPr>
              <w:spacing w:before="60" w:after="0" w:line="240" w:lineRule="auto"/>
              <w:jc w:val="right"/>
              <w:rPr>
                <w:rFonts w:ascii="Arial" w:eastAsia="Times New Roman" w:hAnsi="Arial" w:cs="Times New Roman"/>
                <w:sz w:val="20"/>
                <w:szCs w:val="20"/>
              </w:rPr>
            </w:pPr>
          </w:p>
        </w:tc>
        <w:tc>
          <w:tcPr>
            <w:tcW w:w="4533" w:type="dxa"/>
            <w:gridSpan w:val="9"/>
            <w:tcBorders>
              <w:left w:val="nil"/>
              <w:bottom w:val="single" w:sz="4" w:space="0" w:color="auto"/>
              <w:righ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p>
        </w:tc>
        <w:tc>
          <w:tcPr>
            <w:tcW w:w="3960" w:type="dxa"/>
            <w:gridSpan w:val="6"/>
            <w:tcBorders>
              <w:left w:val="nil"/>
              <w:bottom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p>
        </w:tc>
      </w:tr>
      <w:tr w:rsidR="000C4A79" w:rsidRPr="000C4A79" w:rsidTr="00A861E0">
        <w:trPr>
          <w:gridBefore w:val="1"/>
          <w:gridAfter w:val="1"/>
          <w:wBefore w:w="13" w:type="dxa"/>
          <w:wAfter w:w="106" w:type="dxa"/>
          <w:trHeight w:val="116"/>
          <w:jc w:val="center"/>
        </w:trPr>
        <w:tc>
          <w:tcPr>
            <w:tcW w:w="10796" w:type="dxa"/>
            <w:gridSpan w:val="22"/>
            <w:tcBorders>
              <w:top w:val="single" w:sz="4" w:space="0" w:color="auto"/>
              <w:left w:val="nil"/>
              <w:bottom w:val="single" w:sz="4" w:space="0" w:color="auto"/>
              <w:right w:val="nil"/>
            </w:tcBorders>
            <w:vAlign w:val="center"/>
          </w:tcPr>
          <w:p w:rsidR="000C4A79" w:rsidRPr="000C4A79" w:rsidRDefault="000C4A79" w:rsidP="000C4A79">
            <w:pPr>
              <w:tabs>
                <w:tab w:val="center" w:pos="4320"/>
                <w:tab w:val="right" w:pos="8640"/>
              </w:tabs>
              <w:spacing w:before="60" w:after="0" w:line="240" w:lineRule="auto"/>
              <w:rPr>
                <w:rFonts w:ascii="Arial" w:eastAsia="Times New Roman" w:hAnsi="Arial" w:cs="Arial"/>
                <w:sz w:val="20"/>
                <w:szCs w:val="20"/>
              </w:rPr>
            </w:pPr>
          </w:p>
          <w:p w:rsidR="000C4A79" w:rsidRPr="000C4A79" w:rsidRDefault="000C4A79" w:rsidP="000C4A79">
            <w:pPr>
              <w:tabs>
                <w:tab w:val="center" w:pos="4320"/>
                <w:tab w:val="right" w:pos="8640"/>
              </w:tabs>
              <w:spacing w:before="60" w:after="0" w:line="240" w:lineRule="auto"/>
              <w:jc w:val="center"/>
              <w:rPr>
                <w:rFonts w:ascii="Arial" w:eastAsia="Times New Roman" w:hAnsi="Arial" w:cs="Arial"/>
                <w:sz w:val="20"/>
                <w:szCs w:val="20"/>
              </w:rPr>
            </w:pPr>
            <w:r w:rsidRPr="000C4A79">
              <w:rPr>
                <w:rFonts w:ascii="Arial" w:eastAsia="Times New Roman" w:hAnsi="Arial" w:cs="Arial"/>
                <w:sz w:val="20"/>
                <w:szCs w:val="20"/>
              </w:rPr>
              <w:t>Before the work detailed in this procedure may begin, the intended user must read and understand this document.</w:t>
            </w:r>
          </w:p>
          <w:p w:rsidR="000C4A79" w:rsidRPr="000C4A79" w:rsidRDefault="000C4A79" w:rsidP="000C4A79">
            <w:pPr>
              <w:tabs>
                <w:tab w:val="center" w:pos="4320"/>
                <w:tab w:val="right" w:pos="8640"/>
              </w:tabs>
              <w:spacing w:before="60" w:after="0" w:line="240" w:lineRule="auto"/>
              <w:jc w:val="center"/>
              <w:rPr>
                <w:rFonts w:ascii="Arial" w:eastAsia="Times New Roman" w:hAnsi="Arial" w:cs="Arial"/>
                <w:sz w:val="20"/>
                <w:szCs w:val="20"/>
              </w:rPr>
            </w:pPr>
            <w:r w:rsidRPr="000C4A79">
              <w:rPr>
                <w:rFonts w:ascii="Arial" w:eastAsia="Times New Roman" w:hAnsi="Arial" w:cs="Arial"/>
                <w:sz w:val="20"/>
                <w:szCs w:val="20"/>
              </w:rPr>
              <w:t>This document must be approved by the Lab manager</w:t>
            </w:r>
          </w:p>
          <w:p w:rsidR="000C4A79" w:rsidRPr="000C4A79" w:rsidRDefault="000C4A79" w:rsidP="000C4A79">
            <w:pPr>
              <w:spacing w:before="60" w:after="0" w:line="240" w:lineRule="auto"/>
              <w:rPr>
                <w:rFonts w:ascii="Arial" w:eastAsia="Times New Roman" w:hAnsi="Arial" w:cs="Times New Roman"/>
                <w:sz w:val="16"/>
                <w:szCs w:val="16"/>
              </w:rPr>
            </w:pP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Arial"/>
                <w:b/>
                <w:sz w:val="20"/>
                <w:szCs w:val="20"/>
              </w:rPr>
            </w:pPr>
            <w:r w:rsidRPr="000C4A79">
              <w:rPr>
                <w:rFonts w:ascii="Arial" w:eastAsia="Times New Roman" w:hAnsi="Arial" w:cs="Arial"/>
                <w:b/>
                <w:sz w:val="24"/>
                <w:szCs w:val="20"/>
              </w:rPr>
              <w:t>Overview</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0"/>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This is the standard operation procedure for constructing molds of fossil specimens for casting, including all associated operations, such as claying the specimen, pouring room temperature vulcanization (RTV) silicone and makin</w:t>
            </w:r>
            <w:r w:rsidR="00867460">
              <w:rPr>
                <w:rFonts w:ascii="Arial" w:eastAsia="Times New Roman" w:hAnsi="Arial" w:cs="Arial"/>
                <w:sz w:val="20"/>
                <w:szCs w:val="20"/>
              </w:rPr>
              <w:t>g mold supports with plaster.</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16"/>
          <w:jc w:val="center"/>
        </w:trPr>
        <w:tc>
          <w:tcPr>
            <w:tcW w:w="10915" w:type="dxa"/>
            <w:gridSpan w:val="24"/>
            <w:tcBorders>
              <w:top w:val="single" w:sz="4" w:space="0" w:color="auto"/>
            </w:tcBorders>
            <w:vAlign w:val="bottom"/>
          </w:tcPr>
          <w:p w:rsidR="000C4A79" w:rsidRPr="000C4A79" w:rsidRDefault="000C4A79" w:rsidP="000C4A79">
            <w:pPr>
              <w:spacing w:before="60" w:after="0" w:line="240" w:lineRule="auto"/>
              <w:jc w:val="center"/>
              <w:rPr>
                <w:rFonts w:ascii="Arial" w:eastAsia="Times New Roman" w:hAnsi="Arial" w:cs="Arial"/>
                <w:sz w:val="20"/>
                <w:szCs w:val="20"/>
              </w:rPr>
            </w:pP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Arial"/>
                <w:b/>
                <w:sz w:val="20"/>
                <w:szCs w:val="20"/>
              </w:rPr>
            </w:pPr>
            <w:r w:rsidRPr="000C4A79">
              <w:rPr>
                <w:rFonts w:ascii="Arial" w:eastAsia="Times New Roman" w:hAnsi="Arial" w:cs="Arial"/>
                <w:b/>
                <w:sz w:val="24"/>
                <w:szCs w:val="20"/>
              </w:rPr>
              <w:t>Scope</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9"/>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0C4A79" w:rsidRPr="000C4A79" w:rsidRDefault="000C4A79" w:rsidP="00105E5E">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These are the guidelines for the safe construction of fossil specimen molds and are intended to provide guidance of how to safely employ the required t</w:t>
            </w:r>
            <w:r w:rsidR="00867460">
              <w:rPr>
                <w:rFonts w:ascii="Arial" w:eastAsia="Times New Roman" w:hAnsi="Arial" w:cs="Arial"/>
                <w:sz w:val="20"/>
                <w:szCs w:val="20"/>
              </w:rPr>
              <w:t xml:space="preserve">ools and PPE for this purpose. </w:t>
            </w:r>
            <w:r w:rsidRPr="000C4A79">
              <w:rPr>
                <w:rFonts w:ascii="Arial" w:eastAsia="Times New Roman" w:hAnsi="Arial" w:cs="Arial"/>
                <w:sz w:val="20"/>
                <w:szCs w:val="20"/>
              </w:rPr>
              <w:t xml:space="preserve">Training on molding fossils is provided by lab staff as </w:t>
            </w:r>
            <w:r w:rsidR="00105E5E">
              <w:rPr>
                <w:rFonts w:ascii="Arial" w:eastAsia="Times New Roman" w:hAnsi="Arial" w:cs="Arial"/>
                <w:sz w:val="20"/>
                <w:szCs w:val="20"/>
              </w:rPr>
              <w:t>part of the Casting and Molding course</w:t>
            </w:r>
            <w:r w:rsidR="00867460">
              <w:rPr>
                <w:rFonts w:ascii="Arial" w:eastAsia="Times New Roman" w:hAnsi="Arial" w:cs="Arial"/>
                <w:sz w:val="20"/>
                <w:szCs w:val="20"/>
              </w:rPr>
              <w:t xml:space="preserve">. </w:t>
            </w:r>
            <w:r w:rsidR="00867460" w:rsidRPr="00006F17">
              <w:rPr>
                <w:rFonts w:ascii="Arial" w:eastAsia="Times New Roman" w:hAnsi="Arial" w:cs="Arial"/>
                <w:sz w:val="20"/>
                <w:szCs w:val="20"/>
              </w:rPr>
              <w:t xml:space="preserve">Refer to </w:t>
            </w:r>
            <w:r w:rsidR="00867460">
              <w:rPr>
                <w:rFonts w:ascii="Arial" w:eastAsia="Times New Roman" w:hAnsi="Arial" w:cs="Arial"/>
                <w:sz w:val="20"/>
                <w:szCs w:val="20"/>
              </w:rPr>
              <w:t>the Lab Safety Manual, Sections 4 and 5</w:t>
            </w:r>
            <w:r w:rsidR="00867460" w:rsidRPr="00006F17">
              <w:rPr>
                <w:rFonts w:ascii="Arial" w:eastAsia="Times New Roman" w:hAnsi="Arial" w:cs="Arial"/>
                <w:sz w:val="20"/>
                <w:szCs w:val="20"/>
              </w:rPr>
              <w:t>, for required controls and restrictions.</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0C4A79" w:rsidRPr="000C4A79" w:rsidRDefault="000C4A79" w:rsidP="000C4A79">
            <w:pPr>
              <w:spacing w:before="60" w:after="0" w:line="240" w:lineRule="auto"/>
              <w:jc w:val="center"/>
              <w:rPr>
                <w:rFonts w:ascii="Arial" w:eastAsia="Times New Roman" w:hAnsi="Arial" w:cs="Arial"/>
                <w:sz w:val="20"/>
                <w:szCs w:val="20"/>
              </w:rPr>
            </w:pP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Arial"/>
                <w:b/>
                <w:sz w:val="20"/>
                <w:szCs w:val="20"/>
              </w:rPr>
            </w:pPr>
            <w:r w:rsidRPr="000C4A79">
              <w:rPr>
                <w:rFonts w:ascii="Arial" w:eastAsia="Times New Roman" w:hAnsi="Arial" w:cs="Arial"/>
                <w:b/>
                <w:sz w:val="24"/>
                <w:szCs w:val="20"/>
              </w:rPr>
              <w:t>Potential Hazards</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13"/>
          <w:jc w:val="center"/>
        </w:trPr>
        <w:tc>
          <w:tcPr>
            <w:tcW w:w="544" w:type="dxa"/>
            <w:gridSpan w:val="2"/>
            <w:tcBorders>
              <w:top w:val="single" w:sz="4" w:space="0" w:color="auto"/>
              <w:left w:val="single" w:sz="4" w:space="0" w:color="auto"/>
              <w:right w:val="nil"/>
            </w:tcBorders>
            <w:tcMar>
              <w:left w:w="43" w:type="dxa"/>
            </w:tcMar>
            <w:vAlign w:val="center"/>
          </w:tcPr>
          <w:p w:rsidR="000C4A79" w:rsidRPr="000C4A79"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271" w:type="dxa"/>
            <w:gridSpan w:val="2"/>
            <w:tcBorders>
              <w:top w:val="single" w:sz="4" w:space="0" w:color="auto"/>
              <w:left w:val="nil"/>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0C4A79" w:rsidRPr="000C4A79" w:rsidRDefault="00105E5E" w:rsidP="000C4A79">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0C4A79" w:rsidRPr="000C4A79" w:rsidRDefault="00227A5F" w:rsidP="000C4A79">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0C4A79" w:rsidRPr="000C4A79" w:rsidRDefault="00D33A60" w:rsidP="000C4A79">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top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0C4A79" w:rsidRPr="000C4A79" w:rsidRDefault="00D33A60" w:rsidP="000C4A79">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0C4A79" w:rsidRPr="000C4A79" w:rsidRDefault="00D33A60" w:rsidP="000C4A79">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top w:val="single" w:sz="4" w:space="0" w:color="auto"/>
              <w:right w:val="nil"/>
            </w:tcBorders>
            <w:tcMar>
              <w:left w:w="0" w:type="dxa"/>
            </w:tcMar>
            <w:vAlign w:val="center"/>
          </w:tcPr>
          <w:p w:rsidR="000C4A79" w:rsidRPr="000C4A79" w:rsidRDefault="00227A5F" w:rsidP="000C4A79">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0C4A79" w:rsidRPr="000C4A79" w:rsidRDefault="00D33A60" w:rsidP="000C4A79">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Biological</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77"/>
          <w:jc w:val="center"/>
        </w:trPr>
        <w:tc>
          <w:tcPr>
            <w:tcW w:w="544" w:type="dxa"/>
            <w:gridSpan w:val="2"/>
            <w:tcBorders>
              <w:left w:val="single" w:sz="4" w:space="0" w:color="auto"/>
              <w:bottom w:val="single" w:sz="4" w:space="0" w:color="auto"/>
              <w:right w:val="nil"/>
            </w:tcBorders>
            <w:tcMar>
              <w:left w:w="43" w:type="dxa"/>
            </w:tcMar>
            <w:vAlign w:val="center"/>
          </w:tcPr>
          <w:p w:rsidR="000C4A79" w:rsidRPr="000C4A79" w:rsidRDefault="00D33A60" w:rsidP="000C4A79">
            <w:pPr>
              <w:spacing w:before="60" w:after="0" w:line="240" w:lineRule="auto"/>
              <w:jc w:val="right"/>
              <w:rPr>
                <w:rFonts w:ascii="Arial" w:eastAsia="Times New Roman" w:hAnsi="Arial" w:cs="Arial"/>
                <w:sz w:val="20"/>
                <w:szCs w:val="20"/>
              </w:rPr>
            </w:pPr>
            <w:r>
              <w:rPr>
                <w:b/>
                <w:sz w:val="28"/>
                <w:szCs w:val="28"/>
              </w:rPr>
              <w:sym w:font="Wingdings 2" w:char="F0A3"/>
            </w:r>
          </w:p>
        </w:tc>
        <w:tc>
          <w:tcPr>
            <w:tcW w:w="1271" w:type="dxa"/>
            <w:gridSpan w:val="2"/>
            <w:tcBorders>
              <w:left w:val="nil"/>
              <w:bottom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0C4A79" w:rsidRPr="000C4A79" w:rsidRDefault="00D33A60" w:rsidP="000C4A79">
            <w:pPr>
              <w:spacing w:before="60" w:after="0" w:line="240" w:lineRule="auto"/>
              <w:jc w:val="right"/>
              <w:rPr>
                <w:rFonts w:ascii="Arial" w:eastAsia="Times New Roman" w:hAnsi="Arial" w:cs="Arial"/>
                <w:sz w:val="20"/>
                <w:szCs w:val="20"/>
              </w:rPr>
            </w:pPr>
            <w:r>
              <w:rPr>
                <w:b/>
                <w:sz w:val="28"/>
                <w:szCs w:val="28"/>
              </w:rPr>
              <w:sym w:font="Wingdings 2" w:char="F0A3"/>
            </w:r>
          </w:p>
        </w:tc>
        <w:tc>
          <w:tcPr>
            <w:tcW w:w="1170" w:type="dxa"/>
            <w:gridSpan w:val="3"/>
            <w:tcBorders>
              <w:bottom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0C4A79" w:rsidRPr="000C4A79" w:rsidRDefault="00D33A60" w:rsidP="000C4A79">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bottom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0C4A79" w:rsidRPr="000C4A79" w:rsidRDefault="00D33A60" w:rsidP="000C4A79">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0C4A79" w:rsidRPr="000C4A79" w:rsidRDefault="00D33A60" w:rsidP="000C4A79">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bottom w:val="single" w:sz="4" w:space="0" w:color="auto"/>
              <w:right w:val="nil"/>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0C4A79" w:rsidRPr="000C4A79" w:rsidRDefault="00F72D46" w:rsidP="00F72D46">
            <w:pPr>
              <w:spacing w:before="60" w:after="0" w:line="240" w:lineRule="auto"/>
              <w:rPr>
                <w:rFonts w:ascii="Arial" w:eastAsia="Times New Roman" w:hAnsi="Arial" w:cs="Arial"/>
                <w:sz w:val="20"/>
                <w:szCs w:val="20"/>
              </w:rPr>
            </w:pPr>
            <w:r>
              <w:rPr>
                <w:b/>
                <w:sz w:val="28"/>
                <w:szCs w:val="28"/>
              </w:rPr>
              <w:sym w:font="Wingdings 2" w:char="F054"/>
            </w:r>
          </w:p>
        </w:tc>
        <w:tc>
          <w:tcPr>
            <w:tcW w:w="1281" w:type="dxa"/>
            <w:gridSpan w:val="2"/>
            <w:tcBorders>
              <w:left w:val="nil"/>
              <w:bottom w:val="single" w:sz="4" w:space="0" w:color="auto"/>
              <w:right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Other</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888" w:type="dxa"/>
            <w:gridSpan w:val="5"/>
            <w:tcBorders>
              <w:top w:val="single" w:sz="4" w:space="0" w:color="auto"/>
              <w:left w:val="single" w:sz="4" w:space="0" w:color="auto"/>
              <w:bottom w:val="single" w:sz="4" w:space="0" w:color="auto"/>
            </w:tcBorders>
          </w:tcPr>
          <w:p w:rsidR="000C4A79" w:rsidRPr="000C4A79" w:rsidRDefault="000C4A79" w:rsidP="000C4A79">
            <w:pPr>
              <w:spacing w:before="60" w:after="0" w:line="240" w:lineRule="auto"/>
              <w:jc w:val="right"/>
              <w:rPr>
                <w:rFonts w:ascii="Arial" w:eastAsia="Times New Roman" w:hAnsi="Arial" w:cs="Arial"/>
                <w:sz w:val="20"/>
                <w:szCs w:val="20"/>
              </w:rPr>
            </w:pPr>
            <w:r w:rsidRPr="000C4A79">
              <w:rPr>
                <w:rFonts w:ascii="Arial" w:eastAsia="Times New Roman" w:hAnsi="Arial" w:cs="Arial"/>
                <w:sz w:val="20"/>
                <w:szCs w:val="20"/>
              </w:rPr>
              <w:t>Hazard Specifics:</w:t>
            </w:r>
          </w:p>
        </w:tc>
        <w:tc>
          <w:tcPr>
            <w:tcW w:w="9027" w:type="dxa"/>
            <w:gridSpan w:val="19"/>
            <w:tcBorders>
              <w:top w:val="single" w:sz="4" w:space="0" w:color="auto"/>
              <w:bottom w:val="single" w:sz="4" w:space="0" w:color="auto"/>
              <w:right w:val="single" w:sz="4" w:space="0" w:color="auto"/>
            </w:tcBorders>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Organic vapor fumes from acetone and paint thinner</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top w:val="single" w:sz="4" w:space="0" w:color="auto"/>
              <w:bottom w:val="single" w:sz="4" w:space="0" w:color="auto"/>
            </w:tcBorders>
            <w:shd w:val="clear" w:color="auto" w:fill="FFFFFF"/>
            <w:vAlign w:val="center"/>
          </w:tcPr>
          <w:p w:rsidR="000C4A79" w:rsidRPr="000C4A79" w:rsidRDefault="000C4A79" w:rsidP="000C4A79">
            <w:pPr>
              <w:spacing w:before="60" w:after="0" w:line="360" w:lineRule="auto"/>
              <w:rPr>
                <w:rFonts w:ascii="Arial" w:eastAsia="Times New Roman" w:hAnsi="Arial" w:cs="Arial"/>
                <w:sz w:val="16"/>
                <w:szCs w:val="16"/>
              </w:rPr>
            </w:pP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Arial"/>
                <w:b/>
                <w:sz w:val="20"/>
                <w:szCs w:val="20"/>
              </w:rPr>
            </w:pPr>
            <w:r w:rsidRPr="000C4A79">
              <w:rPr>
                <w:rFonts w:ascii="Arial" w:eastAsia="Times New Roman" w:hAnsi="Arial" w:cs="Arial"/>
                <w:sz w:val="20"/>
                <w:szCs w:val="20"/>
              </w:rPr>
              <w:br w:type="page"/>
            </w:r>
            <w:r w:rsidRPr="000C4A79">
              <w:rPr>
                <w:rFonts w:ascii="Arial" w:eastAsia="Times New Roman" w:hAnsi="Arial" w:cs="Arial"/>
                <w:b/>
                <w:sz w:val="24"/>
                <w:szCs w:val="20"/>
              </w:rPr>
              <w:t>Engineering Controls (EC)</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0C4A79" w:rsidRPr="000C4A79"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638" w:type="dxa"/>
            <w:gridSpan w:val="4"/>
            <w:tcBorders>
              <w:top w:val="single" w:sz="4" w:space="0" w:color="auto"/>
              <w:left w:val="nil"/>
              <w:bottom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bottom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Biosafety Cabinet</w:t>
            </w:r>
          </w:p>
        </w:tc>
        <w:tc>
          <w:tcPr>
            <w:tcW w:w="540" w:type="dxa"/>
            <w:tcBorders>
              <w:bottom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980" w:type="dxa"/>
            <w:gridSpan w:val="5"/>
            <w:tcBorders>
              <w:bottom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259" w:type="dxa"/>
            <w:tcBorders>
              <w:top w:val="single" w:sz="4" w:space="0" w:color="auto"/>
              <w:bottom w:val="single" w:sz="4" w:space="0" w:color="auto"/>
              <w:right w:val="nil"/>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Other</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261"/>
          <w:jc w:val="center"/>
        </w:trPr>
        <w:tc>
          <w:tcPr>
            <w:tcW w:w="1532" w:type="dxa"/>
            <w:gridSpan w:val="3"/>
            <w:tcBorders>
              <w:top w:val="single" w:sz="4" w:space="0" w:color="auto"/>
              <w:left w:val="single" w:sz="4" w:space="0" w:color="auto"/>
              <w:bottom w:val="single" w:sz="4" w:space="0" w:color="auto"/>
            </w:tcBorders>
          </w:tcPr>
          <w:p w:rsidR="000C4A79" w:rsidRPr="000C4A79" w:rsidRDefault="000C4A79" w:rsidP="000C4A79">
            <w:pPr>
              <w:spacing w:before="60" w:after="0" w:line="240" w:lineRule="auto"/>
              <w:jc w:val="right"/>
              <w:rPr>
                <w:rFonts w:ascii="Arial" w:eastAsia="Times New Roman" w:hAnsi="Arial" w:cs="Arial"/>
                <w:sz w:val="20"/>
                <w:szCs w:val="20"/>
              </w:rPr>
            </w:pPr>
            <w:r w:rsidRPr="000C4A79">
              <w:rPr>
                <w:rFonts w:ascii="Arial" w:eastAsia="Times New Roman" w:hAnsi="Arial" w:cs="Arial"/>
                <w:sz w:val="20"/>
                <w:szCs w:val="20"/>
              </w:rPr>
              <w:t xml:space="preserve"> EC Specifics:</w:t>
            </w:r>
          </w:p>
        </w:tc>
        <w:tc>
          <w:tcPr>
            <w:tcW w:w="9383" w:type="dxa"/>
            <w:gridSpan w:val="21"/>
            <w:tcBorders>
              <w:top w:val="single" w:sz="4" w:space="0" w:color="auto"/>
              <w:bottom w:val="single" w:sz="4" w:space="0" w:color="auto"/>
              <w:right w:val="single" w:sz="4" w:space="0" w:color="auto"/>
            </w:tcBorders>
          </w:tcPr>
          <w:p w:rsidR="000C4A79" w:rsidRPr="000C4A79" w:rsidRDefault="000C4A79" w:rsidP="000C4A79">
            <w:pPr>
              <w:spacing w:before="60" w:after="0" w:line="240" w:lineRule="auto"/>
              <w:rPr>
                <w:rFonts w:ascii="Arial" w:eastAsia="Times New Roman" w:hAnsi="Arial" w:cs="Arial"/>
                <w:sz w:val="20"/>
                <w:szCs w:val="20"/>
              </w:rPr>
            </w:pPr>
            <w:r w:rsidRPr="000C4A79">
              <w:rPr>
                <w:rFonts w:ascii="Arial" w:eastAsia="Times New Roman" w:hAnsi="Arial" w:cs="Arial"/>
                <w:sz w:val="20"/>
                <w:szCs w:val="20"/>
              </w:rPr>
              <w:t>Use of demolding sprays and agents is to be done under fume hood</w:t>
            </w:r>
          </w:p>
        </w:tc>
      </w:tr>
      <w:tr w:rsidR="000C4A79" w:rsidRPr="000C4A79"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vAlign w:val="bottom"/>
          </w:tcPr>
          <w:p w:rsidR="000C4A79" w:rsidRPr="000C4A79" w:rsidRDefault="000C4A79" w:rsidP="000C4A79">
            <w:pPr>
              <w:spacing w:before="60" w:after="0" w:line="240" w:lineRule="auto"/>
              <w:rPr>
                <w:rFonts w:ascii="Arial" w:eastAsia="Times New Roman" w:hAnsi="Arial" w:cs="Arial"/>
                <w:sz w:val="20"/>
                <w:szCs w:val="20"/>
              </w:rPr>
            </w:pP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2"/>
            <w:tcBorders>
              <w:top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single" w:sz="4" w:space="0" w:color="auto"/>
            </w:tcBorders>
            <w:vAlign w:val="center"/>
          </w:tcPr>
          <w:p w:rsidR="00CE1F30" w:rsidRPr="00443B01"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2"/>
            <w:tcBorders>
              <w:top w:val="single" w:sz="4" w:space="0" w:color="auto"/>
              <w:left w:val="single" w:sz="4" w:space="0" w:color="auto"/>
              <w:bottom w:val="single" w:sz="4" w:space="0" w:color="auto"/>
              <w:right w:val="single" w:sz="4" w:space="0" w:color="auto"/>
            </w:tcBorders>
            <w:vAlign w:val="center"/>
          </w:tcPr>
          <w:p w:rsidR="00CE1F30" w:rsidRPr="00443B01" w:rsidRDefault="007231B6" w:rsidP="009047BF">
            <w:pPr>
              <w:spacing w:before="60" w:after="0" w:line="240" w:lineRule="auto"/>
              <w:rPr>
                <w:rFonts w:ascii="Arial" w:eastAsia="Times New Roman" w:hAnsi="Arial" w:cs="Arial"/>
                <w:sz w:val="20"/>
                <w:szCs w:val="20"/>
              </w:rPr>
            </w:pPr>
            <w:r>
              <w:rPr>
                <w:rFonts w:ascii="Arial" w:eastAsia="Times New Roman" w:hAnsi="Arial" w:cs="Arial"/>
                <w:sz w:val="20"/>
                <w:szCs w:val="20"/>
              </w:rPr>
              <w:t>Casting and Molding</w:t>
            </w: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D33A60" w:rsidP="009047BF">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2"/>
            <w:tcBorders>
              <w:top w:val="single" w:sz="4" w:space="0" w:color="auto"/>
              <w:left w:val="nil"/>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0C4A79" w:rsidRPr="000C4A79" w:rsidRDefault="000C4A79" w:rsidP="000C4A79">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0C4A79" w:rsidRPr="000C4A79"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0"/>
                <w:szCs w:val="20"/>
              </w:rPr>
            </w:pPr>
            <w:r w:rsidRPr="000C4A79">
              <w:rPr>
                <w:rFonts w:ascii="Arial" w:eastAsia="Times New Roman" w:hAnsi="Arial" w:cs="Times New Roman"/>
                <w:sz w:val="20"/>
                <w:szCs w:val="20"/>
              </w:rPr>
              <w:br w:type="page"/>
            </w:r>
            <w:r w:rsidRPr="000C4A79">
              <w:rPr>
                <w:rFonts w:ascii="Arial" w:eastAsia="Times New Roman" w:hAnsi="Arial" w:cs="Times New Roman"/>
                <w:sz w:val="20"/>
                <w:szCs w:val="20"/>
              </w:rPr>
              <w:br w:type="page"/>
            </w:r>
            <w:r w:rsidRPr="000C4A79">
              <w:rPr>
                <w:rFonts w:ascii="Arial" w:eastAsia="Times New Roman" w:hAnsi="Arial" w:cs="Times New Roman"/>
                <w:b/>
                <w:sz w:val="24"/>
                <w:szCs w:val="20"/>
              </w:rPr>
              <w:t xml:space="preserve">Required Personal Protective Equipment (PPE) </w:t>
            </w:r>
          </w:p>
        </w:tc>
      </w:tr>
      <w:tr w:rsidR="000C4A79" w:rsidRPr="000C4A79"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top w:val="single" w:sz="4" w:space="0" w:color="auto"/>
              <w:lef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Safety glasses</w:t>
            </w:r>
          </w:p>
        </w:tc>
        <w:tc>
          <w:tcPr>
            <w:tcW w:w="450" w:type="dxa"/>
            <w:tcBorders>
              <w:top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0C4A79" w:rsidRPr="000C4A79" w:rsidRDefault="000C4A79" w:rsidP="000C4A79">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Safety goggles</w:t>
            </w:r>
          </w:p>
        </w:tc>
        <w:tc>
          <w:tcPr>
            <w:tcW w:w="441" w:type="dxa"/>
            <w:tcBorders>
              <w:top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Face shield &amp; safety goggles</w:t>
            </w:r>
          </w:p>
        </w:tc>
      </w:tr>
      <w:tr w:rsidR="000C4A79" w:rsidRPr="000C4A79" w:rsidTr="00A861E0">
        <w:trPr>
          <w:gridAfter w:val="1"/>
          <w:wAfter w:w="18" w:type="dxa"/>
          <w:trHeight w:val="378"/>
          <w:jc w:val="center"/>
        </w:trPr>
        <w:tc>
          <w:tcPr>
            <w:tcW w:w="441" w:type="dxa"/>
            <w:gridSpan w:val="2"/>
            <w:tcBorders>
              <w:left w:val="single" w:sz="4" w:space="0" w:color="auto"/>
              <w:right w:val="nil"/>
            </w:tcBorders>
            <w:vAlign w:val="center"/>
          </w:tcPr>
          <w:p w:rsidR="000C4A79" w:rsidRPr="000C4A79"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Lab coat</w:t>
            </w:r>
          </w:p>
        </w:tc>
        <w:tc>
          <w:tcPr>
            <w:tcW w:w="450"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0C4A79" w:rsidRPr="000C4A79" w:rsidRDefault="000C4A79" w:rsidP="000C4A79">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Apron</w:t>
            </w:r>
          </w:p>
        </w:tc>
        <w:tc>
          <w:tcPr>
            <w:tcW w:w="441"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Tyvek suit</w:t>
            </w:r>
          </w:p>
        </w:tc>
        <w:tc>
          <w:tcPr>
            <w:tcW w:w="441" w:type="dxa"/>
            <w:gridSpan w:val="2"/>
            <w:tcBorders>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Tyvek sleeves</w:t>
            </w:r>
          </w:p>
        </w:tc>
      </w:tr>
      <w:tr w:rsidR="000C4A79" w:rsidRPr="000C4A79" w:rsidTr="00A861E0">
        <w:trPr>
          <w:gridAfter w:val="1"/>
          <w:wAfter w:w="18" w:type="dxa"/>
          <w:trHeight w:val="549"/>
          <w:jc w:val="center"/>
        </w:trPr>
        <w:tc>
          <w:tcPr>
            <w:tcW w:w="441" w:type="dxa"/>
            <w:gridSpan w:val="2"/>
            <w:tcBorders>
              <w:left w:val="single" w:sz="4" w:space="0" w:color="auto"/>
              <w:right w:val="nil"/>
            </w:tcBorders>
            <w:vAlign w:val="center"/>
          </w:tcPr>
          <w:p w:rsidR="000C4A79" w:rsidRPr="000C4A79" w:rsidRDefault="00F72D46" w:rsidP="00F72D46">
            <w:pPr>
              <w:spacing w:after="0" w:line="240" w:lineRule="auto"/>
              <w:jc w:val="right"/>
              <w:rPr>
                <w:rFonts w:ascii="Arial" w:eastAsia="Times New Roman" w:hAnsi="Arial" w:cs="Arial"/>
                <w:sz w:val="28"/>
                <w:szCs w:val="20"/>
              </w:rPr>
            </w:pPr>
            <w:r>
              <w:rPr>
                <w:b/>
                <w:sz w:val="28"/>
                <w:szCs w:val="28"/>
              </w:rPr>
              <w:lastRenderedPageBreak/>
              <w:sym w:font="Wingdings 2" w:char="F054"/>
            </w:r>
          </w:p>
        </w:tc>
        <w:tc>
          <w:tcPr>
            <w:tcW w:w="1710" w:type="dxa"/>
            <w:tcBorders>
              <w:lef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Gloves</w:t>
            </w:r>
          </w:p>
        </w:tc>
        <w:tc>
          <w:tcPr>
            <w:tcW w:w="450"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0C4A79" w:rsidRPr="000C4A79" w:rsidRDefault="000C4A79" w:rsidP="000C4A79">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Leg coverings</w:t>
            </w:r>
          </w:p>
        </w:tc>
        <w:tc>
          <w:tcPr>
            <w:tcW w:w="441"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Hard hat</w:t>
            </w:r>
          </w:p>
        </w:tc>
        <w:tc>
          <w:tcPr>
            <w:tcW w:w="441" w:type="dxa"/>
            <w:gridSpan w:val="2"/>
            <w:tcBorders>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Hearing protection</w:t>
            </w:r>
          </w:p>
        </w:tc>
      </w:tr>
      <w:tr w:rsidR="000C4A79" w:rsidRPr="000C4A79"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left w:val="nil"/>
              <w:bottom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Respirator</w:t>
            </w:r>
          </w:p>
        </w:tc>
        <w:tc>
          <w:tcPr>
            <w:tcW w:w="450" w:type="dxa"/>
            <w:tcBorders>
              <w:bottom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Other</w:t>
            </w:r>
          </w:p>
        </w:tc>
      </w:tr>
      <w:tr w:rsidR="000C4A79" w:rsidRPr="000C4A79"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0C4A79" w:rsidRPr="000C4A79" w:rsidRDefault="000C4A79" w:rsidP="000C4A79">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A lab coat and Nitrile gloves are required for these operations. </w:t>
            </w:r>
          </w:p>
        </w:tc>
      </w:tr>
      <w:tr w:rsidR="000C4A79" w:rsidRPr="000C4A79"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0C4A79"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0"/>
                      <w:szCs w:val="20"/>
                    </w:rPr>
                  </w:pPr>
                  <w:r w:rsidRPr="000C4A79">
                    <w:rPr>
                      <w:rFonts w:ascii="Arial" w:eastAsia="Times New Roman" w:hAnsi="Arial" w:cs="Times New Roman"/>
                      <w:sz w:val="20"/>
                      <w:szCs w:val="20"/>
                    </w:rPr>
                    <w:br w:type="page"/>
                  </w:r>
                  <w:r w:rsidRPr="000C4A79">
                    <w:rPr>
                      <w:rFonts w:ascii="Arial" w:eastAsia="Times New Roman" w:hAnsi="Arial" w:cs="Times New Roman"/>
                      <w:sz w:val="20"/>
                      <w:szCs w:val="20"/>
                    </w:rPr>
                    <w:br w:type="page"/>
                  </w:r>
                  <w:r w:rsidRPr="000C4A79">
                    <w:rPr>
                      <w:rFonts w:ascii="Arial" w:eastAsia="Times New Roman" w:hAnsi="Arial" w:cs="Times New Roman"/>
                      <w:b/>
                      <w:sz w:val="24"/>
                      <w:szCs w:val="20"/>
                    </w:rPr>
                    <w:t>Recommended Personal Protective Equipment (PPE)</w:t>
                  </w:r>
                </w:p>
              </w:tc>
            </w:tr>
            <w:tr w:rsidR="000C4A79" w:rsidRPr="000C4A79" w:rsidTr="00A861E0">
              <w:trPr>
                <w:trHeight w:val="378"/>
                <w:jc w:val="center"/>
              </w:trPr>
              <w:tc>
                <w:tcPr>
                  <w:tcW w:w="441" w:type="dxa"/>
                  <w:tcBorders>
                    <w:top w:val="single" w:sz="4" w:space="0" w:color="auto"/>
                    <w:left w:val="single" w:sz="4" w:space="0" w:color="auto"/>
                    <w:right w:val="nil"/>
                  </w:tcBorders>
                  <w:vAlign w:val="center"/>
                </w:tcPr>
                <w:p w:rsidR="000C4A79" w:rsidRPr="000C4A79" w:rsidRDefault="00105E5E" w:rsidP="000C4A79">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Safety glasses</w:t>
                  </w:r>
                </w:p>
              </w:tc>
              <w:tc>
                <w:tcPr>
                  <w:tcW w:w="450" w:type="dxa"/>
                  <w:tcBorders>
                    <w:top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0C4A79" w:rsidRPr="000C4A79" w:rsidRDefault="000C4A79" w:rsidP="000C4A79">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Safety goggles</w:t>
                  </w:r>
                </w:p>
              </w:tc>
              <w:tc>
                <w:tcPr>
                  <w:tcW w:w="441" w:type="dxa"/>
                  <w:tcBorders>
                    <w:top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Face shield &amp; safety goggles</w:t>
                  </w:r>
                </w:p>
              </w:tc>
            </w:tr>
            <w:tr w:rsidR="000C4A79" w:rsidRPr="000C4A79" w:rsidTr="00A861E0">
              <w:trPr>
                <w:trHeight w:val="378"/>
                <w:jc w:val="center"/>
              </w:trPr>
              <w:tc>
                <w:tcPr>
                  <w:tcW w:w="441" w:type="dxa"/>
                  <w:tcBorders>
                    <w:left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Lab coat</w:t>
                  </w:r>
                </w:p>
              </w:tc>
              <w:tc>
                <w:tcPr>
                  <w:tcW w:w="450"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0C4A79" w:rsidRPr="000C4A79" w:rsidRDefault="000C4A79" w:rsidP="000C4A79">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Apron</w:t>
                  </w:r>
                </w:p>
              </w:tc>
              <w:tc>
                <w:tcPr>
                  <w:tcW w:w="441"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Tyvek suit</w:t>
                  </w:r>
                </w:p>
              </w:tc>
              <w:tc>
                <w:tcPr>
                  <w:tcW w:w="441" w:type="dxa"/>
                  <w:gridSpan w:val="2"/>
                  <w:tcBorders>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Tyvek sleeves</w:t>
                  </w:r>
                </w:p>
              </w:tc>
            </w:tr>
            <w:tr w:rsidR="000C4A79" w:rsidRPr="000C4A79" w:rsidTr="00A861E0">
              <w:trPr>
                <w:trHeight w:val="549"/>
                <w:jc w:val="center"/>
              </w:trPr>
              <w:tc>
                <w:tcPr>
                  <w:tcW w:w="441" w:type="dxa"/>
                  <w:tcBorders>
                    <w:left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Gloves</w:t>
                  </w:r>
                </w:p>
              </w:tc>
              <w:tc>
                <w:tcPr>
                  <w:tcW w:w="450"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0C4A79" w:rsidRPr="000C4A79" w:rsidRDefault="000C4A79" w:rsidP="000C4A79">
                  <w:pPr>
                    <w:spacing w:before="60" w:after="0" w:line="240" w:lineRule="auto"/>
                    <w:ind w:left="26"/>
                    <w:rPr>
                      <w:rFonts w:ascii="Arial" w:eastAsia="Times New Roman" w:hAnsi="Arial" w:cs="Times New Roman"/>
                      <w:sz w:val="20"/>
                      <w:szCs w:val="20"/>
                    </w:rPr>
                  </w:pPr>
                  <w:r w:rsidRPr="000C4A79">
                    <w:rPr>
                      <w:rFonts w:ascii="Arial" w:eastAsia="Times New Roman" w:hAnsi="Arial" w:cs="Times New Roman"/>
                      <w:sz w:val="20"/>
                      <w:szCs w:val="20"/>
                    </w:rPr>
                    <w:t>Leg coverings</w:t>
                  </w:r>
                </w:p>
              </w:tc>
              <w:tc>
                <w:tcPr>
                  <w:tcW w:w="441"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Hard hat</w:t>
                  </w:r>
                </w:p>
              </w:tc>
              <w:tc>
                <w:tcPr>
                  <w:tcW w:w="441" w:type="dxa"/>
                  <w:gridSpan w:val="2"/>
                  <w:tcBorders>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Hearing protection</w:t>
                  </w:r>
                </w:p>
              </w:tc>
            </w:tr>
            <w:tr w:rsidR="000C4A79" w:rsidRPr="000C4A79" w:rsidTr="00A861E0">
              <w:trPr>
                <w:trHeight w:val="369"/>
                <w:jc w:val="center"/>
              </w:trPr>
              <w:tc>
                <w:tcPr>
                  <w:tcW w:w="441" w:type="dxa"/>
                  <w:tcBorders>
                    <w:left w:val="single" w:sz="4" w:space="0" w:color="auto"/>
                    <w:bottom w:val="single" w:sz="4" w:space="0" w:color="auto"/>
                    <w:right w:val="nil"/>
                  </w:tcBorders>
                  <w:vAlign w:val="center"/>
                </w:tcPr>
                <w:p w:rsidR="000C4A79" w:rsidRPr="000C4A79"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bottom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Respirator</w:t>
                  </w:r>
                </w:p>
              </w:tc>
              <w:tc>
                <w:tcPr>
                  <w:tcW w:w="450" w:type="dxa"/>
                  <w:tcBorders>
                    <w:bottom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Other</w:t>
                  </w:r>
                </w:p>
              </w:tc>
            </w:tr>
            <w:tr w:rsidR="000C4A79" w:rsidRPr="000C4A79" w:rsidTr="00A861E0">
              <w:trPr>
                <w:trHeight w:val="378"/>
                <w:jc w:val="center"/>
              </w:trPr>
              <w:tc>
                <w:tcPr>
                  <w:tcW w:w="2151" w:type="dxa"/>
                  <w:gridSpan w:val="3"/>
                  <w:tcBorders>
                    <w:top w:val="single" w:sz="4" w:space="0" w:color="auto"/>
                    <w:left w:val="single" w:sz="4" w:space="0" w:color="auto"/>
                    <w:bottom w:val="single" w:sz="4" w:space="0" w:color="auto"/>
                  </w:tcBorders>
                </w:tcPr>
                <w:p w:rsidR="000C4A79" w:rsidRPr="000C4A79" w:rsidRDefault="000C4A79" w:rsidP="000C4A79">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Use of organic vapor respirators are recommended whenever using solvents or inadequate ventilation</w:t>
                  </w:r>
                </w:p>
              </w:tc>
            </w:tr>
            <w:tr w:rsidR="000C4A79" w:rsidRPr="000C4A79" w:rsidTr="00A861E0">
              <w:trPr>
                <w:trHeight w:val="70"/>
                <w:jc w:val="center"/>
              </w:trPr>
              <w:tc>
                <w:tcPr>
                  <w:tcW w:w="10890" w:type="dxa"/>
                  <w:gridSpan w:val="15"/>
                  <w:tcBorders>
                    <w:top w:val="single" w:sz="4" w:space="0" w:color="auto"/>
                  </w:tcBorders>
                  <w:vAlign w:val="bottom"/>
                </w:tcPr>
                <w:p w:rsidR="000C4A79" w:rsidRPr="000C4A79" w:rsidRDefault="000C4A79" w:rsidP="000C4A79">
                  <w:pPr>
                    <w:spacing w:before="60" w:after="0" w:line="240" w:lineRule="auto"/>
                    <w:jc w:val="center"/>
                    <w:rPr>
                      <w:rFonts w:ascii="Arial" w:eastAsia="Times New Roman" w:hAnsi="Arial" w:cs="Times New Roman"/>
                      <w:sz w:val="20"/>
                      <w:szCs w:val="20"/>
                    </w:rPr>
                  </w:pPr>
                </w:p>
              </w:tc>
            </w:tr>
            <w:tr w:rsidR="000C4A79"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Equipment, Materials, Supplies, &amp; Facility Requirements</w:t>
                  </w:r>
                </w:p>
              </w:tc>
            </w:tr>
            <w:tr w:rsidR="000C4A79" w:rsidRPr="000C4A79"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These guidelines are intended handling for use of all materials for molding specimens including </w:t>
                  </w:r>
                  <w:proofErr w:type="spellStart"/>
                  <w:r w:rsidRPr="000C4A79">
                    <w:rPr>
                      <w:rFonts w:ascii="Arial" w:eastAsia="Times New Roman" w:hAnsi="Arial" w:cs="Times New Roman"/>
                      <w:sz w:val="20"/>
                      <w:szCs w:val="20"/>
                    </w:rPr>
                    <w:t>plastacine</w:t>
                  </w:r>
                  <w:proofErr w:type="spellEnd"/>
                  <w:r w:rsidRPr="000C4A79">
                    <w:rPr>
                      <w:rFonts w:ascii="Arial" w:eastAsia="Times New Roman" w:hAnsi="Arial" w:cs="Times New Roman"/>
                      <w:sz w:val="20"/>
                      <w:szCs w:val="20"/>
                    </w:rPr>
                    <w:t xml:space="preserve"> clay, plaster, RTV silicone, acetone and paint thinner.</w:t>
                  </w:r>
                </w:p>
              </w:tc>
            </w:tr>
            <w:tr w:rsidR="000C4A79" w:rsidRPr="000C4A79" w:rsidTr="00A861E0">
              <w:trPr>
                <w:trHeight w:val="269"/>
                <w:jc w:val="center"/>
              </w:trPr>
              <w:tc>
                <w:tcPr>
                  <w:tcW w:w="10890" w:type="dxa"/>
                  <w:gridSpan w:val="15"/>
                  <w:vAlign w:val="bottom"/>
                </w:tcPr>
                <w:p w:rsidR="000C4A79" w:rsidRPr="000C4A79" w:rsidRDefault="000C4A79" w:rsidP="000C4A79">
                  <w:pPr>
                    <w:spacing w:before="60" w:after="0" w:line="240" w:lineRule="auto"/>
                    <w:jc w:val="center"/>
                    <w:rPr>
                      <w:rFonts w:ascii="Arial" w:eastAsia="Times New Roman" w:hAnsi="Arial" w:cs="Times New Roman"/>
                      <w:sz w:val="20"/>
                      <w:szCs w:val="20"/>
                    </w:rPr>
                  </w:pPr>
                </w:p>
              </w:tc>
            </w:tr>
            <w:tr w:rsidR="000C4A79"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Handling, Work Area &amp; Storage Requirements </w:t>
                  </w:r>
                </w:p>
              </w:tc>
            </w:tr>
            <w:tr w:rsidR="000C4A79" w:rsidRPr="000C4A79"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0C4A79" w:rsidRPr="000C4A79" w:rsidRDefault="000C4A79" w:rsidP="00DD316B">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An area to store curing specimens undisturbed is needed. Any operations involving larger volumes (&gt;10 cc) of solvents are to be done under</w:t>
                  </w:r>
                  <w:r w:rsidR="00DD316B">
                    <w:rPr>
                      <w:rFonts w:ascii="Arial" w:eastAsia="Times New Roman" w:hAnsi="Arial" w:cs="Times New Roman"/>
                      <w:sz w:val="20"/>
                      <w:szCs w:val="20"/>
                    </w:rPr>
                    <w:t xml:space="preserve"> a</w:t>
                  </w:r>
                  <w:r w:rsidRPr="000C4A79">
                    <w:rPr>
                      <w:rFonts w:ascii="Arial" w:eastAsia="Times New Roman" w:hAnsi="Arial" w:cs="Times New Roman"/>
                      <w:sz w:val="20"/>
                      <w:szCs w:val="20"/>
                    </w:rPr>
                    <w:t xml:space="preserve"> fume hood in the casting lab.  </w:t>
                  </w:r>
                </w:p>
              </w:tc>
            </w:tr>
            <w:tr w:rsidR="000C4A79" w:rsidRPr="000C4A79" w:rsidTr="00A861E0">
              <w:trPr>
                <w:trHeight w:val="70"/>
                <w:jc w:val="center"/>
              </w:trPr>
              <w:tc>
                <w:tcPr>
                  <w:tcW w:w="10890" w:type="dxa"/>
                  <w:gridSpan w:val="15"/>
                  <w:vAlign w:val="bottom"/>
                </w:tcPr>
                <w:p w:rsidR="000C4A79" w:rsidRPr="000C4A79" w:rsidRDefault="000C4A79" w:rsidP="000C4A79">
                  <w:pPr>
                    <w:spacing w:before="60" w:after="0" w:line="240" w:lineRule="auto"/>
                    <w:rPr>
                      <w:rFonts w:ascii="Arial" w:eastAsia="Times New Roman" w:hAnsi="Arial" w:cs="Times New Roman"/>
                      <w:sz w:val="20"/>
                      <w:szCs w:val="20"/>
                    </w:rPr>
                  </w:pPr>
                </w:p>
              </w:tc>
            </w:tr>
            <w:tr w:rsidR="000C4A79" w:rsidRPr="000C4A79"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Emergency Response Equipment &amp; Supplies  </w:t>
                  </w:r>
                </w:p>
              </w:tc>
            </w:tr>
            <w:tr w:rsidR="000C4A79" w:rsidRPr="000C4A79" w:rsidTr="00A861E0">
              <w:trPr>
                <w:trHeight w:val="378"/>
                <w:jc w:val="center"/>
              </w:trPr>
              <w:tc>
                <w:tcPr>
                  <w:tcW w:w="441" w:type="dxa"/>
                  <w:tcBorders>
                    <w:top w:val="single" w:sz="4" w:space="0" w:color="auto"/>
                    <w:left w:val="single" w:sz="4" w:space="0" w:color="auto"/>
                    <w:right w:val="nil"/>
                  </w:tcBorders>
                  <w:vAlign w:val="center"/>
                </w:tcPr>
                <w:p w:rsidR="000C4A79" w:rsidRPr="000C4A79"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Eyewash</w:t>
                  </w:r>
                </w:p>
              </w:tc>
              <w:tc>
                <w:tcPr>
                  <w:tcW w:w="450" w:type="dxa"/>
                  <w:tcBorders>
                    <w:top w:val="single" w:sz="4" w:space="0" w:color="auto"/>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0C4A79" w:rsidRPr="000C4A79" w:rsidRDefault="000C4A79" w:rsidP="000C4A79">
                  <w:pPr>
                    <w:spacing w:before="60" w:after="0" w:line="240" w:lineRule="auto"/>
                    <w:ind w:left="45"/>
                    <w:rPr>
                      <w:rFonts w:ascii="Arial" w:eastAsia="Times New Roman" w:hAnsi="Arial" w:cs="Times New Roman"/>
                      <w:sz w:val="20"/>
                      <w:szCs w:val="20"/>
                    </w:rPr>
                  </w:pPr>
                  <w:r w:rsidRPr="000C4A79">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0C4A79" w:rsidRPr="000C4A79"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0C4A79" w:rsidRPr="000C4A79" w:rsidRDefault="00B05797" w:rsidP="000C4A79">
                  <w:pPr>
                    <w:spacing w:before="60" w:after="0" w:line="240" w:lineRule="auto"/>
                    <w:ind w:left="45"/>
                    <w:rPr>
                      <w:rFonts w:ascii="Arial" w:eastAsia="Times New Roman" w:hAnsi="Arial" w:cs="Times New Roman"/>
                      <w:sz w:val="20"/>
                      <w:szCs w:val="20"/>
                    </w:rPr>
                  </w:pPr>
                  <w:r w:rsidRPr="000C4A79">
                    <w:rPr>
                      <w:rFonts w:ascii="Arial" w:eastAsia="Times New Roman" w:hAnsi="Arial" w:cs="Times New Roman"/>
                      <w:sz w:val="20"/>
                      <w:szCs w:val="20"/>
                    </w:rPr>
                    <w:t>Drench hose</w:t>
                  </w:r>
                </w:p>
              </w:tc>
            </w:tr>
            <w:tr w:rsidR="000C4A79" w:rsidRPr="000C4A79" w:rsidTr="00A861E0">
              <w:trPr>
                <w:trHeight w:val="378"/>
                <w:jc w:val="center"/>
              </w:trPr>
              <w:tc>
                <w:tcPr>
                  <w:tcW w:w="441" w:type="dxa"/>
                  <w:tcBorders>
                    <w:left w:val="single" w:sz="4" w:space="0" w:color="auto"/>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0C4A79" w:rsidRPr="000C4A79" w:rsidRDefault="000C4A79" w:rsidP="000C4A79">
                  <w:pPr>
                    <w:spacing w:before="60" w:after="0" w:line="240" w:lineRule="auto"/>
                    <w:ind w:left="6"/>
                    <w:rPr>
                      <w:rFonts w:ascii="Arial" w:eastAsia="Times New Roman" w:hAnsi="Arial" w:cs="Times New Roman"/>
                      <w:sz w:val="20"/>
                      <w:szCs w:val="20"/>
                    </w:rPr>
                  </w:pPr>
                  <w:r w:rsidRPr="000C4A79">
                    <w:rPr>
                      <w:rFonts w:ascii="Arial" w:eastAsia="Times New Roman" w:hAnsi="Arial" w:cs="Times New Roman"/>
                      <w:sz w:val="20"/>
                      <w:szCs w:val="20"/>
                    </w:rPr>
                    <w:t>Safety shower</w:t>
                  </w:r>
                </w:p>
              </w:tc>
              <w:tc>
                <w:tcPr>
                  <w:tcW w:w="450" w:type="dxa"/>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0C4A79" w:rsidRPr="000C4A79" w:rsidRDefault="00F03EAC" w:rsidP="000C4A79">
                  <w:pPr>
                    <w:spacing w:before="60" w:after="0" w:line="240" w:lineRule="auto"/>
                    <w:ind w:left="45"/>
                    <w:rPr>
                      <w:rFonts w:ascii="Arial" w:eastAsia="Times New Roman" w:hAnsi="Arial" w:cs="Times New Roman"/>
                      <w:sz w:val="20"/>
                      <w:szCs w:val="20"/>
                    </w:rPr>
                  </w:pPr>
                  <w:hyperlink r:id="rId24" w:history="1">
                    <w:r w:rsidR="000C4A79" w:rsidRPr="000C4A79">
                      <w:rPr>
                        <w:rFonts w:ascii="Arial" w:eastAsia="Times New Roman" w:hAnsi="Arial" w:cs="Times New Roman"/>
                        <w:sz w:val="20"/>
                        <w:szCs w:val="20"/>
                      </w:rPr>
                      <w:t xml:space="preserve"> Fire blanket</w:t>
                    </w:r>
                    <w:r w:rsidR="000C4A79" w:rsidRPr="000C4A79">
                      <w:rPr>
                        <w:rFonts w:ascii="Arial" w:eastAsia="Times New Roman" w:hAnsi="Arial" w:cs="Times New Roman"/>
                        <w:color w:val="0000FF"/>
                        <w:sz w:val="20"/>
                        <w:szCs w:val="20"/>
                        <w:u w:val="single"/>
                      </w:rPr>
                      <w:t xml:space="preserve"> </w:t>
                    </w:r>
                  </w:hyperlink>
                </w:p>
              </w:tc>
              <w:tc>
                <w:tcPr>
                  <w:tcW w:w="450" w:type="dxa"/>
                  <w:vAlign w:val="center"/>
                </w:tcPr>
                <w:p w:rsidR="000C4A79" w:rsidRPr="000C4A79" w:rsidRDefault="00105E5E" w:rsidP="000C4A79">
                  <w:pPr>
                    <w:spacing w:after="0" w:line="240" w:lineRule="auto"/>
                    <w:jc w:val="right"/>
                    <w:rPr>
                      <w:rFonts w:ascii="Arial" w:eastAsia="Times New Roman" w:hAnsi="Arial" w:cs="Arial"/>
                      <w:sz w:val="28"/>
                      <w:szCs w:val="20"/>
                    </w:rPr>
                  </w:pPr>
                  <w:r>
                    <w:rPr>
                      <w:b/>
                      <w:sz w:val="28"/>
                      <w:szCs w:val="28"/>
                    </w:rPr>
                    <w:sym w:font="Wingdings 2" w:char="F054"/>
                  </w:r>
                </w:p>
              </w:tc>
              <w:tc>
                <w:tcPr>
                  <w:tcW w:w="1620" w:type="dxa"/>
                  <w:vAlign w:val="cente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Spill kit</w:t>
                  </w:r>
                </w:p>
              </w:tc>
              <w:tc>
                <w:tcPr>
                  <w:tcW w:w="450" w:type="dxa"/>
                  <w:tcBorders>
                    <w:right w:val="nil"/>
                  </w:tcBorders>
                  <w:vAlign w:val="center"/>
                </w:tcPr>
                <w:p w:rsidR="000C4A79" w:rsidRPr="000C4A79" w:rsidRDefault="00D33A60" w:rsidP="000C4A79">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0C4A79" w:rsidRPr="000C4A79" w:rsidRDefault="00B05797"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Other:</w:t>
                  </w:r>
                </w:p>
              </w:tc>
            </w:tr>
            <w:tr w:rsidR="000C4A79" w:rsidRPr="000C4A79"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0C4A79" w:rsidRPr="000C4A79" w:rsidRDefault="000C4A79" w:rsidP="000C4A79">
                  <w:pPr>
                    <w:spacing w:before="60" w:after="0" w:line="240" w:lineRule="auto"/>
                    <w:jc w:val="right"/>
                    <w:rPr>
                      <w:rFonts w:ascii="Arial" w:eastAsia="Times New Roman" w:hAnsi="Arial" w:cs="Times New Roman"/>
                      <w:sz w:val="20"/>
                      <w:szCs w:val="20"/>
                    </w:rPr>
                  </w:pPr>
                  <w:r w:rsidRPr="000C4A79">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Eyewash station and first aid kits are required available in both labs</w:t>
                  </w:r>
                </w:p>
              </w:tc>
            </w:tr>
            <w:tr w:rsidR="000C4A79" w:rsidRPr="000C4A79" w:rsidTr="00A861E0">
              <w:trPr>
                <w:trHeight w:val="224"/>
                <w:jc w:val="center"/>
              </w:trPr>
              <w:tc>
                <w:tcPr>
                  <w:tcW w:w="10890" w:type="dxa"/>
                  <w:gridSpan w:val="15"/>
                  <w:vAlign w:val="bottom"/>
                </w:tcPr>
                <w:p w:rsidR="000C4A79" w:rsidRPr="000C4A79" w:rsidRDefault="000C4A79" w:rsidP="000C4A79">
                  <w:pPr>
                    <w:spacing w:before="60" w:after="0" w:line="240" w:lineRule="auto"/>
                    <w:jc w:val="center"/>
                    <w:rPr>
                      <w:rFonts w:ascii="Arial" w:eastAsia="Times New Roman" w:hAnsi="Arial" w:cs="Times New Roman"/>
                      <w:sz w:val="20"/>
                      <w:szCs w:val="20"/>
                    </w:rPr>
                  </w:pPr>
                </w:p>
              </w:tc>
            </w:tr>
          </w:tbl>
          <w:p w:rsidR="000C4A79" w:rsidRPr="000C4A79" w:rsidRDefault="000C4A79" w:rsidP="000C4A79">
            <w:pPr>
              <w:spacing w:before="60" w:after="0" w:line="240" w:lineRule="auto"/>
              <w:jc w:val="center"/>
              <w:rPr>
                <w:rFonts w:ascii="Arial" w:eastAsia="Times New Roman" w:hAnsi="Arial" w:cs="Times New Roman"/>
                <w:sz w:val="20"/>
                <w:szCs w:val="20"/>
              </w:rPr>
            </w:pPr>
          </w:p>
        </w:tc>
      </w:tr>
      <w:tr w:rsidR="000C4A79" w:rsidRPr="000C4A79"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Decontamination &amp; Waste Disposal </w:t>
            </w:r>
          </w:p>
        </w:tc>
      </w:tr>
      <w:tr w:rsidR="000C4A79" w:rsidRPr="000C4A79"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70662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Work area should be wiped clean with acetone where necessary and materials disposed of in trash can while wearing PPE.</w:t>
            </w:r>
            <w:r w:rsidR="00706629">
              <w:rPr>
                <w:rFonts w:ascii="Arial" w:eastAsia="Times New Roman" w:hAnsi="Arial" w:cs="Times New Roman"/>
                <w:sz w:val="20"/>
                <w:szCs w:val="20"/>
              </w:rPr>
              <w:t xml:space="preserve"> </w:t>
            </w:r>
          </w:p>
          <w:p w:rsidR="00706629" w:rsidRDefault="00706629" w:rsidP="000C4A79">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material should be allowed to cure before disposing in regular waste stream. Uncured material should be disposed of in metal chemical waste bins. </w:t>
            </w:r>
          </w:p>
          <w:p w:rsidR="000C4A79" w:rsidRPr="000C4A79" w:rsidRDefault="00706629" w:rsidP="000C4A79">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other waste can be disposed of in regular waste stream.</w:t>
            </w:r>
          </w:p>
        </w:tc>
      </w:tr>
      <w:tr w:rsidR="000C4A79" w:rsidRPr="000C4A79"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0C4A79" w:rsidRPr="000C4A79" w:rsidRDefault="000C4A79" w:rsidP="000C4A79">
            <w:pPr>
              <w:spacing w:before="60" w:after="0" w:line="240" w:lineRule="auto"/>
              <w:rPr>
                <w:rFonts w:ascii="Arial" w:eastAsia="Times New Roman" w:hAnsi="Arial" w:cs="Times New Roman"/>
                <w:b/>
                <w:sz w:val="24"/>
                <w:szCs w:val="20"/>
              </w:rPr>
            </w:pPr>
          </w:p>
        </w:tc>
      </w:tr>
      <w:tr w:rsidR="000C4A79" w:rsidRPr="000C4A79"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Spill Response</w:t>
            </w:r>
          </w:p>
        </w:tc>
      </w:tr>
      <w:tr w:rsidR="000C4A79" w:rsidRPr="000C4A79"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0C4A79" w:rsidRPr="000C4A79" w:rsidRDefault="000C4A79" w:rsidP="000C4A7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Spills should be wiped up with a small amount of acetone and paper towel to remove any clay/ silicone residue.  </w:t>
            </w:r>
          </w:p>
        </w:tc>
      </w:tr>
      <w:tr w:rsidR="000C4A79" w:rsidRPr="000C4A79"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0C4A79" w:rsidRPr="000C4A79" w:rsidRDefault="000C4A79" w:rsidP="000C4A79">
            <w:pPr>
              <w:spacing w:before="60" w:after="0" w:line="240" w:lineRule="auto"/>
              <w:rPr>
                <w:rFonts w:ascii="Arial" w:eastAsia="Times New Roman" w:hAnsi="Arial" w:cs="Times New Roman"/>
                <w:b/>
                <w:sz w:val="24"/>
                <w:szCs w:val="20"/>
              </w:rPr>
            </w:pPr>
          </w:p>
        </w:tc>
      </w:tr>
      <w:tr w:rsidR="000C4A79" w:rsidRPr="000C4A79"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5E42FC" w:rsidP="000C4A79">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 xml:space="preserve">Stop Work Conditions and </w:t>
            </w:r>
            <w:r w:rsidR="000C4A79" w:rsidRPr="000C4A79">
              <w:rPr>
                <w:rFonts w:ascii="Arial" w:eastAsia="Times New Roman" w:hAnsi="Arial" w:cs="Times New Roman"/>
                <w:b/>
                <w:sz w:val="24"/>
                <w:szCs w:val="20"/>
              </w:rPr>
              <w:t xml:space="preserve">Additional Safety Information </w:t>
            </w:r>
          </w:p>
        </w:tc>
      </w:tr>
      <w:tr w:rsidR="000C4A79" w:rsidRPr="000C4A79"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C56269" w:rsidRDefault="005E42FC" w:rsidP="00C56269">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w:t>
            </w:r>
            <w:r w:rsidR="00C56269">
              <w:rPr>
                <w:rFonts w:ascii="Arial" w:eastAsia="Times New Roman" w:hAnsi="Arial" w:cs="Times New Roman"/>
                <w:sz w:val="20"/>
                <w:szCs w:val="20"/>
              </w:rPr>
              <w:t>Manager must be notified if material</w:t>
            </w:r>
            <w:r w:rsidRPr="008B1DC7">
              <w:rPr>
                <w:rFonts w:ascii="Arial" w:eastAsia="Times New Roman" w:hAnsi="Arial" w:cs="Times New Roman"/>
                <w:sz w:val="20"/>
                <w:szCs w:val="20"/>
              </w:rPr>
              <w:t xml:space="preserve">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w:t>
            </w:r>
            <w:r w:rsidRPr="008B1DC7">
              <w:rPr>
                <w:rFonts w:ascii="Arial" w:eastAsia="Times New Roman" w:hAnsi="Arial" w:cs="Times New Roman"/>
                <w:sz w:val="20"/>
                <w:szCs w:val="20"/>
              </w:rPr>
              <w:lastRenderedPageBreak/>
              <w:t>numbness, or reduced control.</w:t>
            </w:r>
          </w:p>
          <w:p w:rsidR="005E42FC" w:rsidRDefault="005E42FC" w:rsidP="00C56269">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p w:rsidR="000C4A79" w:rsidRPr="000C4A79" w:rsidRDefault="005E42FC" w:rsidP="005E42FC">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If a specimen breaks, stop, photograph the damage, and consolidate if possible. Notify the Lab Manager.</w:t>
            </w:r>
          </w:p>
        </w:tc>
      </w:tr>
    </w:tbl>
    <w:p w:rsidR="000C4A79" w:rsidRPr="000C4A79" w:rsidRDefault="000C4A79" w:rsidP="000C4A79">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5299"/>
        <w:gridCol w:w="2790"/>
        <w:gridCol w:w="2801"/>
      </w:tblGrid>
      <w:tr w:rsidR="000C4A79" w:rsidRPr="000C4A79" w:rsidTr="000C4A79">
        <w:trPr>
          <w:trHeight w:val="378"/>
          <w:jc w:val="center"/>
        </w:trPr>
        <w:tc>
          <w:tcPr>
            <w:tcW w:w="10890"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4"/>
                <w:szCs w:val="20"/>
              </w:rPr>
            </w:pPr>
            <w:r w:rsidRPr="000C4A79">
              <w:rPr>
                <w:rFonts w:ascii="Arial" w:eastAsia="Times New Roman" w:hAnsi="Arial" w:cs="Times New Roman"/>
                <w:b/>
                <w:sz w:val="24"/>
                <w:szCs w:val="20"/>
              </w:rPr>
              <w:t xml:space="preserve">References </w:t>
            </w:r>
          </w:p>
        </w:tc>
      </w:tr>
      <w:tr w:rsidR="000C4A79" w:rsidRPr="000C4A79" w:rsidTr="000C4A79">
        <w:trPr>
          <w:trHeight w:val="431"/>
          <w:jc w:val="center"/>
        </w:trPr>
        <w:tc>
          <w:tcPr>
            <w:tcW w:w="10890"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0C4A79" w:rsidRPr="000C4A79" w:rsidRDefault="000C4A79" w:rsidP="000C4A79">
            <w:pPr>
              <w:spacing w:before="60" w:after="0" w:line="240" w:lineRule="auto"/>
              <w:rPr>
                <w:rFonts w:ascii="Arial" w:eastAsia="Times New Roman" w:hAnsi="Arial" w:cs="Times New Roman"/>
                <w:sz w:val="20"/>
                <w:szCs w:val="20"/>
              </w:rPr>
            </w:pPr>
          </w:p>
        </w:tc>
      </w:tr>
      <w:tr w:rsidR="000C4A79" w:rsidRPr="000C4A79" w:rsidTr="000C4A79">
        <w:trPr>
          <w:trHeight w:val="378"/>
          <w:jc w:val="center"/>
        </w:trPr>
        <w:tc>
          <w:tcPr>
            <w:tcW w:w="10885"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0C4A79" w:rsidRPr="000C4A79" w:rsidRDefault="000C4A79" w:rsidP="000C4A79">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P</w:t>
            </w:r>
            <w:r w:rsidRPr="000C4A79">
              <w:rPr>
                <w:rFonts w:ascii="Arial" w:eastAsia="Times New Roman" w:hAnsi="Arial" w:cs="Times New Roman"/>
                <w:b/>
                <w:sz w:val="24"/>
                <w:szCs w:val="20"/>
              </w:rPr>
              <w:t xml:space="preserve">rocedure </w:t>
            </w:r>
          </w:p>
        </w:tc>
      </w:tr>
      <w:tr w:rsidR="000C4A79" w:rsidRPr="000C4A79" w:rsidTr="000C4A79">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0C4A79" w:rsidRPr="000C4A79" w:rsidRDefault="000C4A79" w:rsidP="000C4A79">
            <w:pPr>
              <w:spacing w:before="60" w:after="0" w:line="240" w:lineRule="auto"/>
              <w:rPr>
                <w:rFonts w:ascii="Arial" w:eastAsia="Times New Roman" w:hAnsi="Arial" w:cs="Times New Roman"/>
                <w:b/>
                <w:sz w:val="20"/>
                <w:szCs w:val="20"/>
              </w:rPr>
            </w:pPr>
            <w:r w:rsidRPr="000C4A79">
              <w:rPr>
                <w:rFonts w:ascii="Arial" w:eastAsia="Times New Roman" w:hAnsi="Arial" w:cs="Times New Roman"/>
                <w:b/>
                <w:szCs w:val="20"/>
              </w:rPr>
              <w:t>STEPS</w:t>
            </w:r>
          </w:p>
        </w:tc>
      </w:tr>
      <w:tr w:rsidR="000C4A79" w:rsidRPr="000C4A79" w:rsidTr="000C4A79">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0C4A79" w:rsidRPr="000C4A79" w:rsidRDefault="000C4A79" w:rsidP="000C4A79">
            <w:pPr>
              <w:spacing w:beforeLines="60" w:before="144" w:after="0" w:line="240" w:lineRule="auto"/>
              <w:ind w:left="720"/>
              <w:contextualSpacing/>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vAlign w:val="center"/>
          </w:tcPr>
          <w:p w:rsidR="000C4A79" w:rsidRPr="000C4A79" w:rsidRDefault="000C4A79" w:rsidP="000C4A79">
            <w:pPr>
              <w:spacing w:beforeLines="60" w:before="144" w:after="0" w:line="240" w:lineRule="auto"/>
              <w:jc w:val="center"/>
              <w:rPr>
                <w:rFonts w:ascii="Arial" w:eastAsia="Times New Roman" w:hAnsi="Arial" w:cs="Times New Roman"/>
                <w:b/>
                <w:sz w:val="20"/>
                <w:szCs w:val="20"/>
              </w:rPr>
            </w:pPr>
            <w:r w:rsidRPr="000C4A79">
              <w:rPr>
                <w:rFonts w:ascii="Arial" w:eastAsia="Times New Roman" w:hAnsi="Arial" w:cs="Times New Roman"/>
                <w:b/>
                <w:szCs w:val="20"/>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0C4A79" w:rsidRPr="000C4A79" w:rsidRDefault="000C4A79" w:rsidP="000C4A79">
            <w:pPr>
              <w:spacing w:beforeLines="60" w:before="144" w:after="0" w:line="240" w:lineRule="auto"/>
              <w:jc w:val="center"/>
              <w:rPr>
                <w:rFonts w:ascii="Arial" w:eastAsia="Times New Roman" w:hAnsi="Arial" w:cs="Times New Roman"/>
                <w:b/>
                <w:sz w:val="20"/>
                <w:szCs w:val="20"/>
              </w:rPr>
            </w:pPr>
            <w:r w:rsidRPr="000C4A79">
              <w:rPr>
                <w:rFonts w:ascii="Arial" w:eastAsia="Times New Roman" w:hAnsi="Arial" w:cs="Times New Roman"/>
                <w:b/>
                <w:szCs w:val="20"/>
              </w:rPr>
              <w:t xml:space="preserve">EC, </w:t>
            </w:r>
            <w:proofErr w:type="spellStart"/>
            <w:r w:rsidRPr="000C4A79">
              <w:rPr>
                <w:rFonts w:ascii="Arial" w:eastAsia="Times New Roman" w:hAnsi="Arial" w:cs="Times New Roman"/>
                <w:b/>
                <w:szCs w:val="20"/>
              </w:rPr>
              <w:t>Haz</w:t>
            </w:r>
            <w:proofErr w:type="spellEnd"/>
            <w:r w:rsidRPr="000C4A79">
              <w:rPr>
                <w:rFonts w:ascii="Arial" w:eastAsia="Times New Roman" w:hAnsi="Arial" w:cs="Times New Roman"/>
                <w:b/>
                <w:szCs w:val="20"/>
              </w:rPr>
              <w:t>. Mitigation Device, PPE</w:t>
            </w:r>
          </w:p>
        </w:tc>
      </w:tr>
      <w:tr w:rsidR="000C4A79" w:rsidRPr="000C4A79" w:rsidTr="000C4A79">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0C4A79" w:rsidRPr="000C4A79" w:rsidRDefault="000C4A79" w:rsidP="000C4A79">
            <w:pPr>
              <w:numPr>
                <w:ilvl w:val="0"/>
                <w:numId w:val="36"/>
              </w:numPr>
              <w:spacing w:beforeLines="60" w:before="144" w:after="0" w:line="240" w:lineRule="auto"/>
              <w:contextualSpacing/>
              <w:rPr>
                <w:rFonts w:ascii="Arial" w:eastAsia="Times New Roman" w:hAnsi="Arial" w:cs="Times New Roman"/>
                <w:b/>
                <w:sz w:val="20"/>
                <w:szCs w:val="20"/>
              </w:rPr>
            </w:pPr>
            <w:r w:rsidRPr="000C4A79">
              <w:rPr>
                <w:rFonts w:ascii="Arial" w:eastAsia="Times New Roman" w:hAnsi="Arial" w:cs="Times New Roman"/>
                <w:b/>
                <w:sz w:val="20"/>
                <w:szCs w:val="20"/>
              </w:rPr>
              <w:t>Build a clay base and dam/wall around the specimen</w:t>
            </w:r>
          </w:p>
        </w:tc>
        <w:tc>
          <w:tcPr>
            <w:tcW w:w="2790" w:type="dxa"/>
            <w:tcBorders>
              <w:top w:val="single" w:sz="4" w:space="0" w:color="auto"/>
              <w:left w:val="single" w:sz="4" w:space="0" w:color="auto"/>
              <w:bottom w:val="single" w:sz="4" w:space="0" w:color="auto"/>
            </w:tcBorders>
          </w:tcPr>
          <w:p w:rsidR="000C4A79" w:rsidRPr="000C4A79" w:rsidRDefault="000C4A79" w:rsidP="000C4A79">
            <w:pPr>
              <w:spacing w:beforeLines="60" w:before="144" w:after="0" w:line="240" w:lineRule="auto"/>
              <w:rPr>
                <w:rFonts w:ascii="Arial" w:eastAsia="Times New Roman" w:hAnsi="Arial" w:cs="Times New Roman"/>
                <w:sz w:val="20"/>
                <w:szCs w:val="20"/>
              </w:rPr>
            </w:pPr>
          </w:p>
        </w:tc>
        <w:tc>
          <w:tcPr>
            <w:tcW w:w="2796" w:type="dxa"/>
            <w:tcBorders>
              <w:top w:val="single" w:sz="4" w:space="0" w:color="auto"/>
              <w:left w:val="single" w:sz="4" w:space="0" w:color="auto"/>
              <w:bottom w:val="single" w:sz="4" w:space="0" w:color="auto"/>
              <w:right w:val="single" w:sz="4" w:space="0" w:color="auto"/>
            </w:tcBorders>
          </w:tcPr>
          <w:p w:rsidR="000C4A79" w:rsidRPr="000C4A79" w:rsidRDefault="000C4A79" w:rsidP="000C4A79">
            <w:pPr>
              <w:spacing w:beforeLines="60" w:before="144" w:after="0" w:line="240" w:lineRule="auto"/>
              <w:rPr>
                <w:rFonts w:ascii="Arial" w:eastAsia="Times New Roman" w:hAnsi="Arial" w:cs="Times New Roman"/>
                <w:sz w:val="20"/>
                <w:szCs w:val="20"/>
              </w:rPr>
            </w:pPr>
          </w:p>
        </w:tc>
      </w:tr>
      <w:tr w:rsidR="000C4A79" w:rsidRPr="000C4A79" w:rsidTr="000C4A79">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0C4A79" w:rsidRPr="000C4A79" w:rsidRDefault="000C4A79" w:rsidP="000C4A79">
            <w:pPr>
              <w:numPr>
                <w:ilvl w:val="0"/>
                <w:numId w:val="36"/>
              </w:numPr>
              <w:spacing w:beforeLines="60" w:before="144" w:after="0" w:line="240" w:lineRule="auto"/>
              <w:contextualSpacing/>
              <w:rPr>
                <w:rFonts w:ascii="Arial" w:eastAsia="Times New Roman" w:hAnsi="Arial" w:cs="Times New Roman"/>
                <w:b/>
                <w:sz w:val="20"/>
                <w:szCs w:val="20"/>
              </w:rPr>
            </w:pPr>
            <w:r w:rsidRPr="000C4A79">
              <w:rPr>
                <w:rFonts w:ascii="Arial" w:eastAsia="Times New Roman" w:hAnsi="Arial" w:cs="Times New Roman"/>
                <w:b/>
                <w:sz w:val="20"/>
                <w:szCs w:val="20"/>
              </w:rPr>
              <w:t>RTV silicone is poured around specimen</w:t>
            </w:r>
          </w:p>
        </w:tc>
        <w:tc>
          <w:tcPr>
            <w:tcW w:w="2790" w:type="dxa"/>
            <w:tcBorders>
              <w:top w:val="single" w:sz="4" w:space="0" w:color="auto"/>
              <w:left w:val="single" w:sz="4" w:space="0" w:color="auto"/>
              <w:bottom w:val="single" w:sz="4" w:space="0" w:color="auto"/>
            </w:tcBorders>
          </w:tcPr>
          <w:p w:rsidR="000C4A79" w:rsidRPr="000C4A79" w:rsidRDefault="000C4A79" w:rsidP="000C4A79">
            <w:pPr>
              <w:spacing w:beforeLines="60" w:before="144" w:after="0" w:line="240" w:lineRule="auto"/>
              <w:rPr>
                <w:rFonts w:ascii="Arial" w:eastAsia="Times New Roman" w:hAnsi="Arial" w:cs="Times New Roman"/>
                <w:sz w:val="20"/>
                <w:szCs w:val="20"/>
              </w:rPr>
            </w:pPr>
            <w:r w:rsidRPr="000C4A79">
              <w:rPr>
                <w:rFonts w:ascii="Arial" w:eastAsia="Times New Roman" w:hAnsi="Arial" w:cs="Times New Roman"/>
                <w:sz w:val="20"/>
                <w:szCs w:val="20"/>
              </w:rPr>
              <w:t xml:space="preserve">Organic </w:t>
            </w:r>
            <w:r w:rsidR="00365708" w:rsidRPr="000C4A79">
              <w:rPr>
                <w:rFonts w:ascii="Arial" w:eastAsia="Times New Roman" w:hAnsi="Arial" w:cs="Times New Roman"/>
                <w:sz w:val="20"/>
                <w:szCs w:val="20"/>
              </w:rPr>
              <w:t>vapor</w:t>
            </w:r>
            <w:r w:rsidRPr="000C4A79">
              <w:rPr>
                <w:rFonts w:ascii="Arial" w:eastAsia="Times New Roman" w:hAnsi="Arial" w:cs="Times New Roman"/>
                <w:sz w:val="20"/>
                <w:szCs w:val="20"/>
              </w:rPr>
              <w:t xml:space="preserve"> fumes when using acetone or paint thinner for cleanup and smoothing clay</w:t>
            </w:r>
          </w:p>
        </w:tc>
        <w:tc>
          <w:tcPr>
            <w:tcW w:w="2796" w:type="dxa"/>
            <w:tcBorders>
              <w:top w:val="single" w:sz="4" w:space="0" w:color="auto"/>
              <w:left w:val="single" w:sz="4" w:space="0" w:color="auto"/>
              <w:bottom w:val="single" w:sz="4" w:space="0" w:color="auto"/>
              <w:right w:val="single" w:sz="4" w:space="0" w:color="auto"/>
            </w:tcBorders>
          </w:tcPr>
          <w:p w:rsidR="000C4A79" w:rsidRPr="000C4A79" w:rsidRDefault="00365708" w:rsidP="000C4A79">
            <w:pPr>
              <w:spacing w:beforeLines="60" w:before="144" w:after="0" w:line="240" w:lineRule="auto"/>
              <w:rPr>
                <w:rFonts w:ascii="Arial" w:eastAsia="Times New Roman" w:hAnsi="Arial" w:cs="Times New Roman"/>
                <w:sz w:val="20"/>
                <w:szCs w:val="20"/>
              </w:rPr>
            </w:pPr>
            <w:r w:rsidRPr="000C4A79">
              <w:rPr>
                <w:rFonts w:ascii="Arial" w:eastAsia="Times New Roman" w:hAnsi="Arial" w:cs="Times New Roman"/>
                <w:sz w:val="20"/>
                <w:szCs w:val="20"/>
              </w:rPr>
              <w:t>Nitrile</w:t>
            </w:r>
            <w:r w:rsidR="000C4A79" w:rsidRPr="000C4A79">
              <w:rPr>
                <w:rFonts w:ascii="Arial" w:eastAsia="Times New Roman" w:hAnsi="Arial" w:cs="Times New Roman"/>
                <w:sz w:val="20"/>
                <w:szCs w:val="20"/>
              </w:rPr>
              <w:t xml:space="preserve"> gloves for applying RTV.  Organic vapor mask when using solvents for smoothing.</w:t>
            </w:r>
          </w:p>
        </w:tc>
      </w:tr>
      <w:tr w:rsidR="000C4A79" w:rsidRPr="000C4A79" w:rsidTr="000C4A79">
        <w:trPr>
          <w:trHeight w:val="3028"/>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0C4A79" w:rsidRPr="000C4A79" w:rsidRDefault="000C4A79" w:rsidP="000C4A79">
            <w:pPr>
              <w:spacing w:beforeLines="60" w:before="144" w:after="0" w:line="240" w:lineRule="auto"/>
              <w:ind w:left="360"/>
              <w:rPr>
                <w:rFonts w:ascii="Arial" w:eastAsia="Times New Roman" w:hAnsi="Arial" w:cs="Times New Roman"/>
                <w:sz w:val="20"/>
                <w:szCs w:val="20"/>
              </w:rPr>
            </w:pPr>
            <w:r w:rsidRPr="000C4A79">
              <w:rPr>
                <w:rFonts w:ascii="Arial" w:eastAsia="Times New Roman" w:hAnsi="Arial" w:cs="Times New Roman"/>
                <w:noProof/>
                <w:sz w:val="20"/>
                <w:szCs w:val="20"/>
              </w:rPr>
              <w:drawing>
                <wp:inline distT="0" distB="0" distL="0" distR="0" wp14:anchorId="1DF397DE" wp14:editId="2515D034">
                  <wp:extent cx="4416180" cy="2943225"/>
                  <wp:effectExtent l="0" t="0" r="3810" b="0"/>
                  <wp:docPr id="15" name="Picture 15" descr="G:\DCIM\100MSDCF\applying sili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applying silico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7009" cy="2943777"/>
                          </a:xfrm>
                          <a:prstGeom prst="rect">
                            <a:avLst/>
                          </a:prstGeom>
                          <a:noFill/>
                          <a:ln>
                            <a:noFill/>
                          </a:ln>
                        </pic:spPr>
                      </pic:pic>
                    </a:graphicData>
                  </a:graphic>
                </wp:inline>
              </w:drawing>
            </w:r>
          </w:p>
        </w:tc>
      </w:tr>
    </w:tbl>
    <w:p w:rsidR="005E35B2" w:rsidRDefault="005E35B2"/>
    <w:p w:rsidR="00105D0A" w:rsidRDefault="00105D0A">
      <w:r>
        <w:br w:type="page"/>
      </w:r>
    </w:p>
    <w:tbl>
      <w:tblPr>
        <w:tblW w:w="10915"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
        <w:gridCol w:w="531"/>
        <w:gridCol w:w="988"/>
        <w:gridCol w:w="283"/>
        <w:gridCol w:w="73"/>
        <w:gridCol w:w="294"/>
        <w:gridCol w:w="71"/>
        <w:gridCol w:w="63"/>
        <w:gridCol w:w="388"/>
        <w:gridCol w:w="719"/>
        <w:gridCol w:w="450"/>
        <w:gridCol w:w="595"/>
        <w:gridCol w:w="306"/>
        <w:gridCol w:w="540"/>
        <w:gridCol w:w="139"/>
        <w:gridCol w:w="580"/>
        <w:gridCol w:w="816"/>
        <w:gridCol w:w="423"/>
        <w:gridCol w:w="22"/>
        <w:gridCol w:w="540"/>
        <w:gridCol w:w="1259"/>
        <w:gridCol w:w="541"/>
        <w:gridCol w:w="1175"/>
        <w:gridCol w:w="106"/>
      </w:tblGrid>
      <w:tr w:rsidR="00E05307" w:rsidRPr="00E05307" w:rsidTr="00A861E0">
        <w:trPr>
          <w:gridBefore w:val="1"/>
          <w:gridAfter w:val="1"/>
          <w:wBefore w:w="13" w:type="dxa"/>
          <w:wAfter w:w="106" w:type="dxa"/>
          <w:trHeight w:val="341"/>
          <w:jc w:val="center"/>
        </w:trPr>
        <w:tc>
          <w:tcPr>
            <w:tcW w:w="10796" w:type="dxa"/>
            <w:gridSpan w:val="22"/>
            <w:tcBorders>
              <w:bottom w:val="nil"/>
            </w:tcBorders>
            <w:vAlign w:val="center"/>
          </w:tcPr>
          <w:p w:rsidR="00E05307" w:rsidRPr="00E05307" w:rsidRDefault="00E05307" w:rsidP="00E05307">
            <w:pPr>
              <w:tabs>
                <w:tab w:val="center" w:pos="4320"/>
                <w:tab w:val="right" w:pos="8640"/>
              </w:tabs>
              <w:spacing w:before="60" w:after="0" w:line="240" w:lineRule="auto"/>
              <w:jc w:val="center"/>
              <w:rPr>
                <w:rFonts w:ascii="Arial" w:eastAsia="Times New Roman" w:hAnsi="Arial" w:cs="Arial"/>
                <w:sz w:val="20"/>
                <w:szCs w:val="20"/>
              </w:rPr>
            </w:pPr>
            <w:r w:rsidRPr="00E05307">
              <w:rPr>
                <w:rFonts w:ascii="Arial" w:eastAsia="Times New Roman" w:hAnsi="Arial" w:cs="Arial"/>
                <w:sz w:val="20"/>
                <w:szCs w:val="20"/>
              </w:rPr>
              <w:lastRenderedPageBreak/>
              <w:t>STANDARD OPERATING PROCEDURE</w:t>
            </w:r>
          </w:p>
        </w:tc>
      </w:tr>
      <w:tr w:rsidR="00E05307" w:rsidRPr="00E05307" w:rsidTr="00A861E0">
        <w:trPr>
          <w:gridBefore w:val="1"/>
          <w:gridAfter w:val="1"/>
          <w:wBefore w:w="13" w:type="dxa"/>
          <w:wAfter w:w="106" w:type="dxa"/>
          <w:trHeight w:val="820"/>
          <w:jc w:val="center"/>
        </w:trPr>
        <w:tc>
          <w:tcPr>
            <w:tcW w:w="10796" w:type="dxa"/>
            <w:gridSpan w:val="22"/>
            <w:tcBorders>
              <w:top w:val="nil"/>
              <w:bottom w:val="single" w:sz="4" w:space="0" w:color="auto"/>
            </w:tcBorders>
            <w:vAlign w:val="center"/>
          </w:tcPr>
          <w:p w:rsidR="00E05307" w:rsidRPr="00E05307" w:rsidRDefault="00E05307" w:rsidP="00E05307">
            <w:pPr>
              <w:tabs>
                <w:tab w:val="center" w:pos="4320"/>
                <w:tab w:val="right" w:pos="8640"/>
              </w:tabs>
              <w:spacing w:before="60" w:after="0" w:line="240" w:lineRule="auto"/>
              <w:jc w:val="center"/>
              <w:rPr>
                <w:rFonts w:ascii="Arial" w:eastAsia="Times New Roman" w:hAnsi="Arial" w:cs="Arial"/>
                <w:b/>
                <w:caps/>
                <w:sz w:val="28"/>
                <w:szCs w:val="28"/>
              </w:rPr>
            </w:pPr>
            <w:r w:rsidRPr="00E05307">
              <w:rPr>
                <w:rFonts w:ascii="Arial" w:eastAsia="Times New Roman" w:hAnsi="Arial" w:cs="Arial"/>
                <w:b/>
                <w:color w:val="000000"/>
                <w:sz w:val="28"/>
                <w:szCs w:val="28"/>
              </w:rPr>
              <w:t xml:space="preserve"> Casting Fossil Specimen Molds</w:t>
            </w:r>
          </w:p>
        </w:tc>
      </w:tr>
      <w:tr w:rsidR="00E05307" w:rsidRPr="00E05307"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E05307" w:rsidRPr="00E05307" w:rsidRDefault="00E05307" w:rsidP="00E05307">
            <w:pPr>
              <w:spacing w:before="60" w:after="0" w:line="240" w:lineRule="auto"/>
              <w:jc w:val="right"/>
              <w:rPr>
                <w:rFonts w:ascii="Arial" w:eastAsia="Times New Roman" w:hAnsi="Arial" w:cs="Arial"/>
                <w:sz w:val="20"/>
                <w:szCs w:val="20"/>
              </w:rPr>
            </w:pPr>
            <w:r w:rsidRPr="00E05307">
              <w:rPr>
                <w:rFonts w:ascii="Arial" w:eastAsia="Times New Roman" w:hAnsi="Arial" w:cs="Times New Roman"/>
                <w:sz w:val="20"/>
                <w:szCs w:val="20"/>
              </w:rPr>
              <w:t>Supervisors:</w:t>
            </w:r>
          </w:p>
        </w:tc>
        <w:tc>
          <w:tcPr>
            <w:tcW w:w="4533" w:type="dxa"/>
            <w:gridSpan w:val="9"/>
            <w:tcBorders>
              <w:left w:val="nil"/>
              <w:bottom w:val="single" w:sz="4" w:space="0" w:color="auto"/>
              <w:righ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Lab manager</w:t>
            </w:r>
          </w:p>
        </w:tc>
        <w:tc>
          <w:tcPr>
            <w:tcW w:w="3960" w:type="dxa"/>
            <w:gridSpan w:val="6"/>
            <w:tcBorders>
              <w:left w:val="nil"/>
              <w:bottom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p>
        </w:tc>
      </w:tr>
      <w:tr w:rsidR="00E05307" w:rsidRPr="00E05307" w:rsidTr="00A861E0">
        <w:trPr>
          <w:gridBefore w:val="1"/>
          <w:gridAfter w:val="1"/>
          <w:wBefore w:w="13" w:type="dxa"/>
          <w:wAfter w:w="106" w:type="dxa"/>
          <w:trHeight w:val="398"/>
          <w:jc w:val="center"/>
        </w:trPr>
        <w:tc>
          <w:tcPr>
            <w:tcW w:w="2303" w:type="dxa"/>
            <w:gridSpan w:val="7"/>
            <w:tcBorders>
              <w:bottom w:val="single" w:sz="4" w:space="0" w:color="auto"/>
              <w:right w:val="nil"/>
            </w:tcBorders>
            <w:vAlign w:val="center"/>
          </w:tcPr>
          <w:p w:rsidR="00E05307" w:rsidRPr="00E05307" w:rsidRDefault="00E05307" w:rsidP="00E05307">
            <w:pPr>
              <w:spacing w:before="60" w:after="0" w:line="240" w:lineRule="auto"/>
              <w:jc w:val="right"/>
              <w:rPr>
                <w:rFonts w:ascii="Arial" w:eastAsia="Times New Roman" w:hAnsi="Arial" w:cs="Times New Roman"/>
                <w:sz w:val="20"/>
                <w:szCs w:val="20"/>
              </w:rPr>
            </w:pPr>
            <w:r w:rsidRPr="00E05307">
              <w:rPr>
                <w:rFonts w:ascii="Arial" w:eastAsia="Times New Roman" w:hAnsi="Arial" w:cs="Times New Roman"/>
                <w:sz w:val="20"/>
                <w:szCs w:val="20"/>
              </w:rPr>
              <w:t>Laboratory Names:</w:t>
            </w:r>
          </w:p>
        </w:tc>
        <w:tc>
          <w:tcPr>
            <w:tcW w:w="4533" w:type="dxa"/>
            <w:gridSpan w:val="9"/>
            <w:tcBorders>
              <w:left w:val="nil"/>
              <w:bottom w:val="single" w:sz="4" w:space="0" w:color="auto"/>
              <w:right w:val="nil"/>
            </w:tcBorders>
            <w:vAlign w:val="center"/>
          </w:tcPr>
          <w:p w:rsidR="00E05307" w:rsidRPr="00E05307" w:rsidRDefault="006C6944" w:rsidP="00E05307">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Lab 1</w:t>
            </w:r>
            <w:r w:rsidRPr="00443B01">
              <w:rPr>
                <w:rFonts w:ascii="Arial" w:eastAsia="Times New Roman" w:hAnsi="Arial" w:cs="Times New Roman"/>
                <w:sz w:val="20"/>
                <w:szCs w:val="20"/>
              </w:rPr>
              <w:t xml:space="preserve">, </w:t>
            </w:r>
            <w:r>
              <w:rPr>
                <w:rFonts w:ascii="Arial" w:eastAsia="Times New Roman" w:hAnsi="Arial" w:cs="Times New Roman"/>
                <w:sz w:val="20"/>
                <w:szCs w:val="20"/>
              </w:rPr>
              <w:t>Lab 2</w:t>
            </w:r>
            <w:bookmarkStart w:id="0" w:name="_GoBack"/>
            <w:bookmarkEnd w:id="0"/>
          </w:p>
        </w:tc>
        <w:tc>
          <w:tcPr>
            <w:tcW w:w="3960" w:type="dxa"/>
            <w:gridSpan w:val="6"/>
            <w:tcBorders>
              <w:left w:val="nil"/>
              <w:bottom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p>
        </w:tc>
      </w:tr>
      <w:tr w:rsidR="00E05307" w:rsidRPr="00E05307" w:rsidTr="00A861E0">
        <w:trPr>
          <w:gridBefore w:val="1"/>
          <w:gridAfter w:val="1"/>
          <w:wBefore w:w="13" w:type="dxa"/>
          <w:wAfter w:w="106" w:type="dxa"/>
          <w:trHeight w:val="70"/>
          <w:jc w:val="center"/>
        </w:trPr>
        <w:tc>
          <w:tcPr>
            <w:tcW w:w="2303" w:type="dxa"/>
            <w:gridSpan w:val="7"/>
            <w:tcBorders>
              <w:bottom w:val="single" w:sz="4" w:space="0" w:color="auto"/>
              <w:right w:val="nil"/>
            </w:tcBorders>
            <w:vAlign w:val="center"/>
          </w:tcPr>
          <w:p w:rsidR="00E05307" w:rsidRPr="00E05307" w:rsidRDefault="00E05307" w:rsidP="00E05307">
            <w:pPr>
              <w:spacing w:before="60" w:after="0" w:line="240" w:lineRule="auto"/>
              <w:jc w:val="right"/>
              <w:rPr>
                <w:rFonts w:ascii="Arial" w:eastAsia="Times New Roman" w:hAnsi="Arial" w:cs="Times New Roman"/>
                <w:sz w:val="20"/>
                <w:szCs w:val="20"/>
              </w:rPr>
            </w:pPr>
          </w:p>
        </w:tc>
        <w:tc>
          <w:tcPr>
            <w:tcW w:w="4533" w:type="dxa"/>
            <w:gridSpan w:val="9"/>
            <w:tcBorders>
              <w:left w:val="nil"/>
              <w:bottom w:val="single" w:sz="4" w:space="0" w:color="auto"/>
              <w:righ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p>
        </w:tc>
        <w:tc>
          <w:tcPr>
            <w:tcW w:w="3960" w:type="dxa"/>
            <w:gridSpan w:val="6"/>
            <w:tcBorders>
              <w:left w:val="nil"/>
              <w:bottom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p>
        </w:tc>
      </w:tr>
      <w:tr w:rsidR="00E05307" w:rsidRPr="00E05307" w:rsidTr="00A861E0">
        <w:trPr>
          <w:gridBefore w:val="1"/>
          <w:gridAfter w:val="1"/>
          <w:wBefore w:w="13" w:type="dxa"/>
          <w:wAfter w:w="106" w:type="dxa"/>
          <w:trHeight w:val="116"/>
          <w:jc w:val="center"/>
        </w:trPr>
        <w:tc>
          <w:tcPr>
            <w:tcW w:w="10796" w:type="dxa"/>
            <w:gridSpan w:val="22"/>
            <w:tcBorders>
              <w:top w:val="single" w:sz="4" w:space="0" w:color="auto"/>
              <w:left w:val="nil"/>
              <w:bottom w:val="single" w:sz="4" w:space="0" w:color="auto"/>
              <w:right w:val="nil"/>
            </w:tcBorders>
            <w:vAlign w:val="center"/>
          </w:tcPr>
          <w:p w:rsidR="00E05307" w:rsidRPr="00E05307" w:rsidRDefault="00E05307" w:rsidP="00E05307">
            <w:pPr>
              <w:tabs>
                <w:tab w:val="center" w:pos="4320"/>
                <w:tab w:val="right" w:pos="8640"/>
              </w:tabs>
              <w:spacing w:before="60" w:after="0" w:line="240" w:lineRule="auto"/>
              <w:rPr>
                <w:rFonts w:ascii="Arial" w:eastAsia="Times New Roman" w:hAnsi="Arial" w:cs="Arial"/>
                <w:sz w:val="20"/>
                <w:szCs w:val="20"/>
              </w:rPr>
            </w:pPr>
          </w:p>
          <w:p w:rsidR="00E05307" w:rsidRPr="00E05307" w:rsidRDefault="00E05307" w:rsidP="00E05307">
            <w:pPr>
              <w:tabs>
                <w:tab w:val="center" w:pos="4320"/>
                <w:tab w:val="right" w:pos="8640"/>
              </w:tabs>
              <w:spacing w:before="60" w:after="0" w:line="240" w:lineRule="auto"/>
              <w:jc w:val="center"/>
              <w:rPr>
                <w:rFonts w:ascii="Arial" w:eastAsia="Times New Roman" w:hAnsi="Arial" w:cs="Arial"/>
                <w:sz w:val="20"/>
                <w:szCs w:val="20"/>
              </w:rPr>
            </w:pPr>
            <w:r w:rsidRPr="00E05307">
              <w:rPr>
                <w:rFonts w:ascii="Arial" w:eastAsia="Times New Roman" w:hAnsi="Arial" w:cs="Arial"/>
                <w:sz w:val="20"/>
                <w:szCs w:val="20"/>
              </w:rPr>
              <w:t>Before the work detailed in this procedure may begin, the intended user must read and understand this document.</w:t>
            </w:r>
          </w:p>
          <w:p w:rsidR="00E05307" w:rsidRPr="00E05307" w:rsidRDefault="00E05307" w:rsidP="00E05307">
            <w:pPr>
              <w:tabs>
                <w:tab w:val="center" w:pos="4320"/>
                <w:tab w:val="right" w:pos="8640"/>
              </w:tabs>
              <w:spacing w:before="60" w:after="0" w:line="240" w:lineRule="auto"/>
              <w:jc w:val="center"/>
              <w:rPr>
                <w:rFonts w:ascii="Arial" w:eastAsia="Times New Roman" w:hAnsi="Arial" w:cs="Arial"/>
                <w:sz w:val="20"/>
                <w:szCs w:val="20"/>
              </w:rPr>
            </w:pPr>
            <w:r w:rsidRPr="00E05307">
              <w:rPr>
                <w:rFonts w:ascii="Arial" w:eastAsia="Times New Roman" w:hAnsi="Arial" w:cs="Arial"/>
                <w:sz w:val="20"/>
                <w:szCs w:val="20"/>
              </w:rPr>
              <w:t>This document must be approved by the Lab manager.</w:t>
            </w:r>
          </w:p>
          <w:p w:rsidR="00E05307" w:rsidRPr="00E05307" w:rsidRDefault="00E05307" w:rsidP="00E05307">
            <w:pPr>
              <w:spacing w:before="60" w:after="0" w:line="240" w:lineRule="auto"/>
              <w:rPr>
                <w:rFonts w:ascii="Arial" w:eastAsia="Times New Roman" w:hAnsi="Arial" w:cs="Times New Roman"/>
                <w:sz w:val="16"/>
                <w:szCs w:val="16"/>
              </w:rPr>
            </w:pP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Arial"/>
                <w:b/>
                <w:sz w:val="20"/>
                <w:szCs w:val="20"/>
              </w:rPr>
            </w:pPr>
            <w:r w:rsidRPr="00E05307">
              <w:rPr>
                <w:rFonts w:ascii="Arial" w:eastAsia="Times New Roman" w:hAnsi="Arial" w:cs="Arial"/>
                <w:b/>
                <w:sz w:val="24"/>
                <w:szCs w:val="20"/>
              </w:rPr>
              <w:t>Overview</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0"/>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This is the standard operation procedure for pouring casting resin into molds of fossi</w:t>
            </w:r>
            <w:r w:rsidR="00105E5E">
              <w:rPr>
                <w:rFonts w:ascii="Arial" w:eastAsia="Times New Roman" w:hAnsi="Arial" w:cs="Arial"/>
                <w:sz w:val="20"/>
                <w:szCs w:val="20"/>
              </w:rPr>
              <w:t>l specimens in the fossil preparation labs</w:t>
            </w:r>
            <w:r w:rsidRPr="00E05307">
              <w:rPr>
                <w:rFonts w:ascii="Arial" w:eastAsia="Times New Roman" w:hAnsi="Arial" w:cs="Arial"/>
                <w:sz w:val="20"/>
                <w:szCs w:val="20"/>
              </w:rPr>
              <w:t>.</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16"/>
          <w:jc w:val="center"/>
        </w:trPr>
        <w:tc>
          <w:tcPr>
            <w:tcW w:w="10915" w:type="dxa"/>
            <w:gridSpan w:val="24"/>
            <w:tcBorders>
              <w:top w:val="single" w:sz="4" w:space="0" w:color="auto"/>
            </w:tcBorders>
            <w:vAlign w:val="bottom"/>
          </w:tcPr>
          <w:p w:rsidR="00E05307" w:rsidRPr="00E05307" w:rsidRDefault="00E05307" w:rsidP="00E05307">
            <w:pPr>
              <w:spacing w:before="60" w:after="0" w:line="240" w:lineRule="auto"/>
              <w:jc w:val="center"/>
              <w:rPr>
                <w:rFonts w:ascii="Arial" w:eastAsia="Times New Roman" w:hAnsi="Arial" w:cs="Arial"/>
                <w:sz w:val="20"/>
                <w:szCs w:val="20"/>
              </w:rPr>
            </w:pP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Arial"/>
                <w:b/>
                <w:sz w:val="20"/>
                <w:szCs w:val="20"/>
              </w:rPr>
            </w:pPr>
            <w:r w:rsidRPr="00E05307">
              <w:rPr>
                <w:rFonts w:ascii="Arial" w:eastAsia="Times New Roman" w:hAnsi="Arial" w:cs="Arial"/>
                <w:b/>
                <w:sz w:val="24"/>
                <w:szCs w:val="20"/>
              </w:rPr>
              <w:t>Scope</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199"/>
          <w:jc w:val="center"/>
        </w:trPr>
        <w:tc>
          <w:tcPr>
            <w:tcW w:w="10915" w:type="dxa"/>
            <w:gridSpan w:val="24"/>
            <w:tcBorders>
              <w:top w:val="single" w:sz="4" w:space="0" w:color="auto"/>
              <w:left w:val="single" w:sz="4" w:space="0" w:color="auto"/>
              <w:bottom w:val="single" w:sz="4" w:space="0" w:color="auto"/>
              <w:right w:val="single" w:sz="4" w:space="0" w:color="auto"/>
            </w:tcBorders>
            <w:tcMar>
              <w:top w:w="43" w:type="dxa"/>
              <w:bottom w:w="43" w:type="dxa"/>
            </w:tcMar>
          </w:tcPr>
          <w:p w:rsidR="00E05307" w:rsidRPr="00E05307" w:rsidRDefault="00E05307" w:rsidP="00105E5E">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These are the guidelines for safely pouring fossil specimen casts and are intended to provide guidance of how to safely employ the required t</w:t>
            </w:r>
            <w:r w:rsidR="00867460">
              <w:rPr>
                <w:rFonts w:ascii="Arial" w:eastAsia="Times New Roman" w:hAnsi="Arial" w:cs="Arial"/>
                <w:sz w:val="20"/>
                <w:szCs w:val="20"/>
              </w:rPr>
              <w:t xml:space="preserve">ools and PPE for this purpose. </w:t>
            </w:r>
            <w:r w:rsidRPr="00E05307">
              <w:rPr>
                <w:rFonts w:ascii="Arial" w:eastAsia="Times New Roman" w:hAnsi="Arial" w:cs="Arial"/>
                <w:sz w:val="20"/>
                <w:szCs w:val="20"/>
              </w:rPr>
              <w:t xml:space="preserve">Training on casting fossils is provided by lab staff as </w:t>
            </w:r>
            <w:r w:rsidR="00105E5E">
              <w:rPr>
                <w:rFonts w:ascii="Arial" w:eastAsia="Times New Roman" w:hAnsi="Arial" w:cs="Arial"/>
                <w:sz w:val="20"/>
                <w:szCs w:val="20"/>
              </w:rPr>
              <w:t>part of the casting and molding course</w:t>
            </w:r>
            <w:r w:rsidR="00867460">
              <w:rPr>
                <w:rFonts w:ascii="Arial" w:eastAsia="Times New Roman" w:hAnsi="Arial" w:cs="Arial"/>
                <w:sz w:val="20"/>
                <w:szCs w:val="20"/>
              </w:rPr>
              <w:t xml:space="preserve">. </w:t>
            </w:r>
            <w:r w:rsidR="00867460" w:rsidRPr="00006F17">
              <w:rPr>
                <w:rFonts w:ascii="Arial" w:eastAsia="Times New Roman" w:hAnsi="Arial" w:cs="Arial"/>
                <w:sz w:val="20"/>
                <w:szCs w:val="20"/>
              </w:rPr>
              <w:t xml:space="preserve">Refer to </w:t>
            </w:r>
            <w:r w:rsidR="00867460">
              <w:rPr>
                <w:rFonts w:ascii="Arial" w:eastAsia="Times New Roman" w:hAnsi="Arial" w:cs="Arial"/>
                <w:sz w:val="20"/>
                <w:szCs w:val="20"/>
              </w:rPr>
              <w:t>the Lab Safety Manual, Sections 4 and 5</w:t>
            </w:r>
            <w:r w:rsidR="00867460" w:rsidRPr="00006F17">
              <w:rPr>
                <w:rFonts w:ascii="Arial" w:eastAsia="Times New Roman" w:hAnsi="Arial" w:cs="Arial"/>
                <w:sz w:val="20"/>
                <w:szCs w:val="20"/>
              </w:rPr>
              <w:t>, for required controls and restrictions.</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bottom w:val="single" w:sz="4" w:space="0" w:color="auto"/>
            </w:tcBorders>
            <w:vAlign w:val="bottom"/>
          </w:tcPr>
          <w:p w:rsidR="00E05307" w:rsidRPr="00E05307" w:rsidRDefault="00E05307" w:rsidP="00E05307">
            <w:pPr>
              <w:spacing w:before="60" w:after="0" w:line="240" w:lineRule="auto"/>
              <w:jc w:val="center"/>
              <w:rPr>
                <w:rFonts w:ascii="Arial" w:eastAsia="Times New Roman" w:hAnsi="Arial" w:cs="Arial"/>
                <w:sz w:val="20"/>
                <w:szCs w:val="20"/>
              </w:rPr>
            </w:pP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Arial"/>
                <w:b/>
                <w:sz w:val="20"/>
                <w:szCs w:val="20"/>
              </w:rPr>
            </w:pPr>
            <w:r w:rsidRPr="00E05307">
              <w:rPr>
                <w:rFonts w:ascii="Arial" w:eastAsia="Times New Roman" w:hAnsi="Arial" w:cs="Arial"/>
                <w:b/>
                <w:sz w:val="24"/>
                <w:szCs w:val="20"/>
              </w:rPr>
              <w:t>Potential Hazards</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13"/>
          <w:jc w:val="center"/>
        </w:trPr>
        <w:tc>
          <w:tcPr>
            <w:tcW w:w="544" w:type="dxa"/>
            <w:gridSpan w:val="2"/>
            <w:tcBorders>
              <w:top w:val="single" w:sz="4" w:space="0" w:color="auto"/>
              <w:left w:val="single" w:sz="4" w:space="0" w:color="auto"/>
              <w:right w:val="nil"/>
            </w:tcBorders>
            <w:tcMar>
              <w:left w:w="43" w:type="dxa"/>
            </w:tcMar>
            <w:vAlign w:val="center"/>
          </w:tcPr>
          <w:p w:rsidR="00E05307" w:rsidRPr="00E05307"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271" w:type="dxa"/>
            <w:gridSpan w:val="2"/>
            <w:tcBorders>
              <w:top w:val="single" w:sz="4" w:space="0" w:color="auto"/>
              <w:left w:val="nil"/>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Chemical</w:t>
            </w:r>
          </w:p>
        </w:tc>
        <w:tc>
          <w:tcPr>
            <w:tcW w:w="438" w:type="dxa"/>
            <w:gridSpan w:val="3"/>
            <w:tcBorders>
              <w:top w:val="single" w:sz="4" w:space="0" w:color="auto"/>
            </w:tcBorders>
            <w:tcMar>
              <w:left w:w="43" w:type="dxa"/>
            </w:tcMar>
            <w:vAlign w:val="center"/>
          </w:tcPr>
          <w:p w:rsidR="00E05307" w:rsidRPr="00E05307" w:rsidRDefault="00105E5E" w:rsidP="00E05307">
            <w:pPr>
              <w:spacing w:before="60" w:after="0" w:line="240" w:lineRule="auto"/>
              <w:rPr>
                <w:rFonts w:ascii="Arial" w:eastAsia="Times New Roman" w:hAnsi="Arial" w:cs="Arial"/>
                <w:sz w:val="20"/>
                <w:szCs w:val="20"/>
              </w:rPr>
            </w:pPr>
            <w:r>
              <w:rPr>
                <w:b/>
                <w:sz w:val="28"/>
                <w:szCs w:val="28"/>
              </w:rPr>
              <w:sym w:font="Wingdings 2" w:char="F054"/>
            </w:r>
          </w:p>
        </w:tc>
        <w:tc>
          <w:tcPr>
            <w:tcW w:w="1170" w:type="dxa"/>
            <w:gridSpan w:val="3"/>
            <w:tcBorders>
              <w:top w:val="single" w:sz="4" w:space="0" w:color="auto"/>
            </w:tcBorders>
            <w:tcMar>
              <w:left w:w="0" w:type="dxa"/>
            </w:tcMar>
            <w:vAlign w:val="center"/>
          </w:tcPr>
          <w:p w:rsidR="00E05307" w:rsidRPr="00E05307" w:rsidRDefault="00227A5F" w:rsidP="00E05307">
            <w:pPr>
              <w:spacing w:before="60" w:after="0" w:line="240" w:lineRule="auto"/>
              <w:rPr>
                <w:rFonts w:ascii="Arial" w:eastAsia="Times New Roman" w:hAnsi="Arial" w:cs="Arial"/>
                <w:sz w:val="20"/>
                <w:szCs w:val="20"/>
              </w:rPr>
            </w:pPr>
            <w:r>
              <w:rPr>
                <w:rFonts w:ascii="Arial" w:eastAsia="Times New Roman" w:hAnsi="Arial" w:cs="Arial"/>
                <w:sz w:val="20"/>
                <w:szCs w:val="20"/>
              </w:rPr>
              <w:t>Pulmonary</w:t>
            </w:r>
          </w:p>
        </w:tc>
        <w:tc>
          <w:tcPr>
            <w:tcW w:w="450" w:type="dxa"/>
            <w:tcBorders>
              <w:top w:val="single" w:sz="4" w:space="0" w:color="auto"/>
            </w:tcBorders>
            <w:tcMar>
              <w:left w:w="43" w:type="dxa"/>
            </w:tcMar>
            <w:vAlign w:val="center"/>
          </w:tcPr>
          <w:p w:rsidR="00E05307" w:rsidRPr="00E05307" w:rsidRDefault="00D33A60" w:rsidP="00E05307">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top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Hydraulic</w:t>
            </w:r>
          </w:p>
        </w:tc>
        <w:tc>
          <w:tcPr>
            <w:tcW w:w="580" w:type="dxa"/>
            <w:tcBorders>
              <w:top w:val="single" w:sz="4" w:space="0" w:color="auto"/>
            </w:tcBorders>
            <w:tcMar>
              <w:left w:w="43" w:type="dxa"/>
            </w:tcMar>
            <w:vAlign w:val="center"/>
          </w:tcPr>
          <w:p w:rsidR="00E05307" w:rsidRPr="00E05307" w:rsidRDefault="00D33A60" w:rsidP="00D33A60">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top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Electrical</w:t>
            </w:r>
          </w:p>
        </w:tc>
        <w:tc>
          <w:tcPr>
            <w:tcW w:w="562" w:type="dxa"/>
            <w:gridSpan w:val="2"/>
            <w:tcBorders>
              <w:top w:val="single" w:sz="4" w:space="0" w:color="auto"/>
              <w:right w:val="nil"/>
            </w:tcBorders>
            <w:tcMar>
              <w:left w:w="43" w:type="dxa"/>
            </w:tcMar>
            <w:vAlign w:val="center"/>
          </w:tcPr>
          <w:p w:rsidR="00E05307" w:rsidRPr="00E05307" w:rsidRDefault="00D33A60" w:rsidP="00D33A60">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top w:val="single" w:sz="4" w:space="0" w:color="auto"/>
              <w:right w:val="nil"/>
            </w:tcBorders>
            <w:tcMar>
              <w:left w:w="0" w:type="dxa"/>
            </w:tcMar>
            <w:vAlign w:val="center"/>
          </w:tcPr>
          <w:p w:rsidR="00E05307" w:rsidRPr="00E05307" w:rsidRDefault="00227A5F" w:rsidP="00E05307">
            <w:pPr>
              <w:spacing w:before="60" w:after="0" w:line="240" w:lineRule="auto"/>
              <w:rPr>
                <w:rFonts w:ascii="Arial" w:eastAsia="Times New Roman" w:hAnsi="Arial" w:cs="Arial"/>
                <w:sz w:val="20"/>
                <w:szCs w:val="20"/>
              </w:rPr>
            </w:pPr>
            <w:r>
              <w:rPr>
                <w:rFonts w:ascii="Arial" w:eastAsia="Times New Roman" w:hAnsi="Arial" w:cs="Arial"/>
                <w:sz w:val="20"/>
                <w:szCs w:val="20"/>
              </w:rPr>
              <w:t>Thermal</w:t>
            </w:r>
          </w:p>
        </w:tc>
        <w:tc>
          <w:tcPr>
            <w:tcW w:w="541" w:type="dxa"/>
            <w:tcBorders>
              <w:top w:val="single" w:sz="4" w:space="0" w:color="auto"/>
              <w:left w:val="nil"/>
              <w:right w:val="nil"/>
            </w:tcBorders>
            <w:tcMar>
              <w:left w:w="43" w:type="dxa"/>
            </w:tcMar>
            <w:vAlign w:val="center"/>
          </w:tcPr>
          <w:p w:rsidR="00E05307" w:rsidRPr="00E05307" w:rsidRDefault="00D33A60" w:rsidP="00D33A60">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top w:val="single" w:sz="4" w:space="0" w:color="auto"/>
              <w:left w:val="nil"/>
              <w:right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Biological</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477"/>
          <w:jc w:val="center"/>
        </w:trPr>
        <w:tc>
          <w:tcPr>
            <w:tcW w:w="544" w:type="dxa"/>
            <w:gridSpan w:val="2"/>
            <w:tcBorders>
              <w:left w:val="single" w:sz="4" w:space="0" w:color="auto"/>
              <w:bottom w:val="single" w:sz="4" w:space="0" w:color="auto"/>
              <w:right w:val="nil"/>
            </w:tcBorders>
            <w:tcMar>
              <w:left w:w="43" w:type="dxa"/>
            </w:tcMar>
            <w:vAlign w:val="center"/>
          </w:tcPr>
          <w:p w:rsidR="00E05307" w:rsidRPr="00E05307" w:rsidRDefault="00D33A60" w:rsidP="00D33A60">
            <w:pPr>
              <w:spacing w:before="60" w:after="0" w:line="240" w:lineRule="auto"/>
              <w:jc w:val="right"/>
              <w:rPr>
                <w:rFonts w:ascii="Arial" w:eastAsia="Times New Roman" w:hAnsi="Arial" w:cs="Arial"/>
                <w:sz w:val="20"/>
                <w:szCs w:val="20"/>
              </w:rPr>
            </w:pPr>
            <w:r>
              <w:rPr>
                <w:b/>
                <w:sz w:val="28"/>
                <w:szCs w:val="28"/>
              </w:rPr>
              <w:sym w:font="Wingdings 2" w:char="F0A3"/>
            </w:r>
          </w:p>
        </w:tc>
        <w:tc>
          <w:tcPr>
            <w:tcW w:w="1271" w:type="dxa"/>
            <w:gridSpan w:val="2"/>
            <w:tcBorders>
              <w:left w:val="nil"/>
              <w:bottom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Mechanical</w:t>
            </w:r>
          </w:p>
        </w:tc>
        <w:tc>
          <w:tcPr>
            <w:tcW w:w="438" w:type="dxa"/>
            <w:gridSpan w:val="3"/>
            <w:tcBorders>
              <w:bottom w:val="single" w:sz="4" w:space="0" w:color="auto"/>
            </w:tcBorders>
            <w:tcMar>
              <w:left w:w="43" w:type="dxa"/>
            </w:tcMar>
            <w:vAlign w:val="center"/>
          </w:tcPr>
          <w:p w:rsidR="00E05307" w:rsidRPr="00E05307" w:rsidRDefault="00D33A60" w:rsidP="00D33A60">
            <w:pPr>
              <w:spacing w:before="60" w:after="0" w:line="240" w:lineRule="auto"/>
              <w:jc w:val="right"/>
              <w:rPr>
                <w:rFonts w:ascii="Arial" w:eastAsia="Times New Roman" w:hAnsi="Arial" w:cs="Arial"/>
                <w:sz w:val="20"/>
                <w:szCs w:val="20"/>
              </w:rPr>
            </w:pPr>
            <w:r>
              <w:rPr>
                <w:b/>
                <w:sz w:val="28"/>
                <w:szCs w:val="28"/>
              </w:rPr>
              <w:sym w:font="Wingdings 2" w:char="F0A3"/>
            </w:r>
          </w:p>
        </w:tc>
        <w:tc>
          <w:tcPr>
            <w:tcW w:w="1170" w:type="dxa"/>
            <w:gridSpan w:val="3"/>
            <w:tcBorders>
              <w:bottom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Radiation</w:t>
            </w:r>
          </w:p>
        </w:tc>
        <w:tc>
          <w:tcPr>
            <w:tcW w:w="450" w:type="dxa"/>
            <w:tcBorders>
              <w:bottom w:val="single" w:sz="4" w:space="0" w:color="auto"/>
            </w:tcBorders>
            <w:tcMar>
              <w:left w:w="43" w:type="dxa"/>
            </w:tcMar>
            <w:vAlign w:val="center"/>
          </w:tcPr>
          <w:p w:rsidR="00E05307" w:rsidRPr="00E05307" w:rsidRDefault="00D33A60" w:rsidP="00D33A60">
            <w:pPr>
              <w:spacing w:before="60" w:after="0" w:line="240" w:lineRule="auto"/>
              <w:rPr>
                <w:rFonts w:ascii="Arial" w:eastAsia="Times New Roman" w:hAnsi="Arial" w:cs="Arial"/>
                <w:sz w:val="20"/>
                <w:szCs w:val="20"/>
              </w:rPr>
            </w:pPr>
            <w:r>
              <w:rPr>
                <w:b/>
                <w:sz w:val="28"/>
                <w:szCs w:val="28"/>
              </w:rPr>
              <w:sym w:font="Wingdings 2" w:char="F0A3"/>
            </w:r>
          </w:p>
        </w:tc>
        <w:tc>
          <w:tcPr>
            <w:tcW w:w="1580" w:type="dxa"/>
            <w:gridSpan w:val="4"/>
            <w:tcBorders>
              <w:bottom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Pneumatic</w:t>
            </w:r>
          </w:p>
        </w:tc>
        <w:tc>
          <w:tcPr>
            <w:tcW w:w="580" w:type="dxa"/>
            <w:tcBorders>
              <w:bottom w:val="single" w:sz="4" w:space="0" w:color="auto"/>
            </w:tcBorders>
            <w:tcMar>
              <w:left w:w="43" w:type="dxa"/>
            </w:tcMar>
            <w:vAlign w:val="center"/>
          </w:tcPr>
          <w:p w:rsidR="00E05307" w:rsidRPr="00E05307" w:rsidRDefault="00D33A60" w:rsidP="00D33A60">
            <w:pPr>
              <w:spacing w:before="60" w:after="0" w:line="240" w:lineRule="auto"/>
              <w:rPr>
                <w:rFonts w:ascii="Arial" w:eastAsia="Times New Roman" w:hAnsi="Arial" w:cs="Arial"/>
                <w:sz w:val="20"/>
                <w:szCs w:val="20"/>
              </w:rPr>
            </w:pPr>
            <w:r>
              <w:rPr>
                <w:b/>
                <w:sz w:val="28"/>
                <w:szCs w:val="28"/>
              </w:rPr>
              <w:sym w:font="Wingdings 2" w:char="F0A3"/>
            </w:r>
          </w:p>
        </w:tc>
        <w:tc>
          <w:tcPr>
            <w:tcW w:w="1239" w:type="dxa"/>
            <w:gridSpan w:val="2"/>
            <w:tcBorders>
              <w:bottom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Fire</w:t>
            </w:r>
          </w:p>
        </w:tc>
        <w:tc>
          <w:tcPr>
            <w:tcW w:w="562" w:type="dxa"/>
            <w:gridSpan w:val="2"/>
            <w:tcBorders>
              <w:bottom w:val="single" w:sz="4" w:space="0" w:color="auto"/>
              <w:right w:val="nil"/>
            </w:tcBorders>
            <w:tcMar>
              <w:left w:w="43" w:type="dxa"/>
            </w:tcMar>
            <w:vAlign w:val="center"/>
          </w:tcPr>
          <w:p w:rsidR="00E05307" w:rsidRPr="00E05307" w:rsidRDefault="00D33A60" w:rsidP="00D33A60">
            <w:pPr>
              <w:spacing w:before="60" w:after="0" w:line="240" w:lineRule="auto"/>
              <w:rPr>
                <w:rFonts w:ascii="Arial" w:eastAsia="Times New Roman" w:hAnsi="Arial" w:cs="Arial"/>
                <w:sz w:val="20"/>
                <w:szCs w:val="20"/>
              </w:rPr>
            </w:pPr>
            <w:r>
              <w:rPr>
                <w:b/>
                <w:sz w:val="28"/>
                <w:szCs w:val="28"/>
              </w:rPr>
              <w:sym w:font="Wingdings 2" w:char="F0A3"/>
            </w:r>
          </w:p>
        </w:tc>
        <w:tc>
          <w:tcPr>
            <w:tcW w:w="1259" w:type="dxa"/>
            <w:tcBorders>
              <w:bottom w:val="single" w:sz="4" w:space="0" w:color="auto"/>
              <w:right w:val="nil"/>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Fall</w:t>
            </w:r>
          </w:p>
        </w:tc>
        <w:tc>
          <w:tcPr>
            <w:tcW w:w="541" w:type="dxa"/>
            <w:tcBorders>
              <w:left w:val="nil"/>
              <w:bottom w:val="single" w:sz="4" w:space="0" w:color="auto"/>
              <w:right w:val="nil"/>
            </w:tcBorders>
            <w:tcMar>
              <w:left w:w="43" w:type="dxa"/>
            </w:tcMar>
            <w:vAlign w:val="center"/>
          </w:tcPr>
          <w:p w:rsidR="00E05307" w:rsidRPr="00E05307" w:rsidRDefault="00D33A60" w:rsidP="00D33A60">
            <w:pPr>
              <w:spacing w:before="60" w:after="0" w:line="240" w:lineRule="auto"/>
              <w:rPr>
                <w:rFonts w:ascii="Arial" w:eastAsia="Times New Roman" w:hAnsi="Arial" w:cs="Arial"/>
                <w:sz w:val="20"/>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Other</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888" w:type="dxa"/>
            <w:gridSpan w:val="5"/>
            <w:tcBorders>
              <w:top w:val="single" w:sz="4" w:space="0" w:color="auto"/>
              <w:left w:val="single" w:sz="4" w:space="0" w:color="auto"/>
              <w:bottom w:val="single" w:sz="4" w:space="0" w:color="auto"/>
            </w:tcBorders>
          </w:tcPr>
          <w:p w:rsidR="00E05307" w:rsidRPr="00E05307" w:rsidRDefault="00E05307" w:rsidP="00E05307">
            <w:pPr>
              <w:spacing w:before="60" w:after="0" w:line="240" w:lineRule="auto"/>
              <w:jc w:val="right"/>
              <w:rPr>
                <w:rFonts w:ascii="Arial" w:eastAsia="Times New Roman" w:hAnsi="Arial" w:cs="Arial"/>
                <w:sz w:val="20"/>
                <w:szCs w:val="20"/>
              </w:rPr>
            </w:pPr>
            <w:r w:rsidRPr="00E05307">
              <w:rPr>
                <w:rFonts w:ascii="Arial" w:eastAsia="Times New Roman" w:hAnsi="Arial" w:cs="Arial"/>
                <w:sz w:val="20"/>
                <w:szCs w:val="20"/>
              </w:rPr>
              <w:t>Hazard Specifics:</w:t>
            </w:r>
          </w:p>
        </w:tc>
        <w:tc>
          <w:tcPr>
            <w:tcW w:w="9027" w:type="dxa"/>
            <w:gridSpan w:val="19"/>
            <w:tcBorders>
              <w:top w:val="single" w:sz="4" w:space="0" w:color="auto"/>
              <w:bottom w:val="single" w:sz="4" w:space="0" w:color="auto"/>
              <w:right w:val="single" w:sz="4" w:space="0" w:color="auto"/>
            </w:tcBorders>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Organic vapor fumes from polyester</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tcBorders>
              <w:top w:val="single" w:sz="4" w:space="0" w:color="auto"/>
              <w:bottom w:val="single" w:sz="4" w:space="0" w:color="auto"/>
            </w:tcBorders>
            <w:shd w:val="clear" w:color="auto" w:fill="FFFFFF"/>
            <w:vAlign w:val="center"/>
          </w:tcPr>
          <w:p w:rsidR="00E05307" w:rsidRPr="00E05307" w:rsidRDefault="00E05307" w:rsidP="00E05307">
            <w:pPr>
              <w:spacing w:before="60" w:after="0" w:line="360" w:lineRule="auto"/>
              <w:rPr>
                <w:rFonts w:ascii="Arial" w:eastAsia="Times New Roman" w:hAnsi="Arial" w:cs="Arial"/>
                <w:sz w:val="16"/>
                <w:szCs w:val="16"/>
              </w:rPr>
            </w:pP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Arial"/>
                <w:b/>
                <w:sz w:val="20"/>
                <w:szCs w:val="20"/>
              </w:rPr>
            </w:pPr>
            <w:r w:rsidRPr="00E05307">
              <w:rPr>
                <w:rFonts w:ascii="Arial" w:eastAsia="Times New Roman" w:hAnsi="Arial" w:cs="Arial"/>
                <w:sz w:val="20"/>
                <w:szCs w:val="20"/>
              </w:rPr>
              <w:br w:type="page"/>
            </w:r>
            <w:r w:rsidRPr="00E05307">
              <w:rPr>
                <w:rFonts w:ascii="Arial" w:eastAsia="Times New Roman" w:hAnsi="Arial" w:cs="Arial"/>
                <w:b/>
                <w:sz w:val="24"/>
                <w:szCs w:val="20"/>
              </w:rPr>
              <w:t>Engineering Controls (EC)</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E05307" w:rsidRPr="00E05307"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638" w:type="dxa"/>
            <w:gridSpan w:val="4"/>
            <w:tcBorders>
              <w:top w:val="single" w:sz="4" w:space="0" w:color="auto"/>
              <w:left w:val="nil"/>
              <w:bottom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Fume hood</w:t>
            </w:r>
          </w:p>
        </w:tc>
        <w:tc>
          <w:tcPr>
            <w:tcW w:w="522" w:type="dxa"/>
            <w:gridSpan w:val="3"/>
            <w:tcBorders>
              <w:top w:val="single" w:sz="4" w:space="0" w:color="auto"/>
              <w:bottom w:val="single" w:sz="4" w:space="0" w:color="auto"/>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bottom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Biosafety Cabinet</w:t>
            </w:r>
          </w:p>
        </w:tc>
        <w:tc>
          <w:tcPr>
            <w:tcW w:w="540" w:type="dxa"/>
            <w:tcBorders>
              <w:bottom w:val="single" w:sz="4" w:space="0" w:color="auto"/>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980" w:type="dxa"/>
            <w:gridSpan w:val="5"/>
            <w:tcBorders>
              <w:bottom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 xml:space="preserve">Other Local Exhaust  </w:t>
            </w:r>
          </w:p>
        </w:tc>
        <w:tc>
          <w:tcPr>
            <w:tcW w:w="540" w:type="dxa"/>
            <w:tcBorders>
              <w:top w:val="single" w:sz="4" w:space="0" w:color="auto"/>
              <w:bottom w:val="single" w:sz="4" w:space="0" w:color="auto"/>
              <w:right w:val="nil"/>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259" w:type="dxa"/>
            <w:tcBorders>
              <w:top w:val="single" w:sz="4" w:space="0" w:color="auto"/>
              <w:bottom w:val="single" w:sz="4" w:space="0" w:color="auto"/>
              <w:right w:val="nil"/>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Shielding</w:t>
            </w:r>
          </w:p>
        </w:tc>
        <w:tc>
          <w:tcPr>
            <w:tcW w:w="541" w:type="dxa"/>
            <w:tcBorders>
              <w:left w:val="nil"/>
              <w:bottom w:val="single" w:sz="4" w:space="0" w:color="auto"/>
              <w:right w:val="nil"/>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281" w:type="dxa"/>
            <w:gridSpan w:val="2"/>
            <w:tcBorders>
              <w:left w:val="nil"/>
              <w:bottom w:val="single" w:sz="4" w:space="0" w:color="auto"/>
              <w:right w:val="single" w:sz="4" w:space="0" w:color="auto"/>
            </w:tcBorders>
            <w:tcMar>
              <w:left w:w="0" w:type="dxa"/>
            </w:tcMar>
            <w:vAlign w:val="center"/>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Other</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261"/>
          <w:jc w:val="center"/>
        </w:trPr>
        <w:tc>
          <w:tcPr>
            <w:tcW w:w="1532" w:type="dxa"/>
            <w:gridSpan w:val="3"/>
            <w:tcBorders>
              <w:top w:val="single" w:sz="4" w:space="0" w:color="auto"/>
              <w:left w:val="single" w:sz="4" w:space="0" w:color="auto"/>
              <w:bottom w:val="single" w:sz="4" w:space="0" w:color="auto"/>
            </w:tcBorders>
          </w:tcPr>
          <w:p w:rsidR="00E05307" w:rsidRPr="00E05307" w:rsidRDefault="00E05307" w:rsidP="00E05307">
            <w:pPr>
              <w:spacing w:before="60" w:after="0" w:line="240" w:lineRule="auto"/>
              <w:jc w:val="right"/>
              <w:rPr>
                <w:rFonts w:ascii="Arial" w:eastAsia="Times New Roman" w:hAnsi="Arial" w:cs="Arial"/>
                <w:sz w:val="20"/>
                <w:szCs w:val="20"/>
              </w:rPr>
            </w:pPr>
            <w:r w:rsidRPr="00E05307">
              <w:rPr>
                <w:rFonts w:ascii="Arial" w:eastAsia="Times New Roman" w:hAnsi="Arial" w:cs="Arial"/>
                <w:sz w:val="20"/>
                <w:szCs w:val="20"/>
              </w:rPr>
              <w:t xml:space="preserve"> EC Specifics:</w:t>
            </w:r>
          </w:p>
        </w:tc>
        <w:tc>
          <w:tcPr>
            <w:tcW w:w="9383" w:type="dxa"/>
            <w:gridSpan w:val="21"/>
            <w:tcBorders>
              <w:top w:val="single" w:sz="4" w:space="0" w:color="auto"/>
              <w:bottom w:val="single" w:sz="4" w:space="0" w:color="auto"/>
              <w:right w:val="single" w:sz="4" w:space="0" w:color="auto"/>
            </w:tcBorders>
          </w:tcPr>
          <w:p w:rsidR="00E05307" w:rsidRPr="00E05307" w:rsidRDefault="00E05307" w:rsidP="00E05307">
            <w:pPr>
              <w:spacing w:before="60" w:after="0" w:line="240" w:lineRule="auto"/>
              <w:rPr>
                <w:rFonts w:ascii="Arial" w:eastAsia="Times New Roman" w:hAnsi="Arial" w:cs="Arial"/>
                <w:sz w:val="20"/>
                <w:szCs w:val="20"/>
              </w:rPr>
            </w:pPr>
            <w:r w:rsidRPr="00E05307">
              <w:rPr>
                <w:rFonts w:ascii="Arial" w:eastAsia="Times New Roman" w:hAnsi="Arial" w:cs="Arial"/>
                <w:sz w:val="20"/>
                <w:szCs w:val="20"/>
              </w:rPr>
              <w:t>Pouring casts of polyester is</w:t>
            </w:r>
            <w:r w:rsidR="00105E5E">
              <w:rPr>
                <w:rFonts w:ascii="Arial" w:eastAsia="Times New Roman" w:hAnsi="Arial" w:cs="Arial"/>
                <w:sz w:val="20"/>
                <w:szCs w:val="20"/>
              </w:rPr>
              <w:t xml:space="preserve"> only</w:t>
            </w:r>
            <w:r w:rsidRPr="00E05307">
              <w:rPr>
                <w:rFonts w:ascii="Arial" w:eastAsia="Times New Roman" w:hAnsi="Arial" w:cs="Arial"/>
                <w:sz w:val="20"/>
                <w:szCs w:val="20"/>
              </w:rPr>
              <w:t xml:space="preserve"> to be done under fume hood</w:t>
            </w:r>
          </w:p>
        </w:tc>
      </w:tr>
      <w:tr w:rsidR="00E05307" w:rsidRPr="00E05307" w:rsidTr="00A86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70"/>
          <w:jc w:val="center"/>
        </w:trPr>
        <w:tc>
          <w:tcPr>
            <w:tcW w:w="10915" w:type="dxa"/>
            <w:gridSpan w:val="24"/>
            <w:vAlign w:val="bottom"/>
          </w:tcPr>
          <w:p w:rsidR="00E05307" w:rsidRPr="00E05307" w:rsidRDefault="00E05307" w:rsidP="00E05307">
            <w:pPr>
              <w:spacing w:before="60" w:after="0" w:line="240" w:lineRule="auto"/>
              <w:rPr>
                <w:rFonts w:ascii="Arial" w:eastAsia="Times New Roman" w:hAnsi="Arial" w:cs="Arial"/>
                <w:sz w:val="20"/>
                <w:szCs w:val="20"/>
              </w:rPr>
            </w:pP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10915" w:type="dxa"/>
            <w:gridSpan w:val="24"/>
            <w:tcBorders>
              <w:top w:val="single" w:sz="4" w:space="0" w:color="auto"/>
              <w:left w:val="single" w:sz="4" w:space="0" w:color="auto"/>
              <w:bottom w:val="single" w:sz="4" w:space="0" w:color="auto"/>
              <w:right w:val="single" w:sz="4" w:space="0" w:color="auto"/>
            </w:tcBorders>
            <w:shd w:val="clear" w:color="auto" w:fill="A6A6A6"/>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br w:type="page"/>
            </w:r>
            <w:r w:rsidRPr="00443B01">
              <w:rPr>
                <w:rFonts w:ascii="Arial" w:eastAsia="Times New Roman" w:hAnsi="Arial" w:cs="Arial"/>
                <w:b/>
                <w:sz w:val="24"/>
                <w:szCs w:val="20"/>
              </w:rPr>
              <w:t xml:space="preserve">Training Requirements </w:t>
            </w:r>
            <w:r w:rsidRPr="00443B01">
              <w:rPr>
                <w:rFonts w:ascii="Arial" w:eastAsia="Times New Roman" w:hAnsi="Arial" w:cs="Arial"/>
                <w:sz w:val="24"/>
                <w:szCs w:val="20"/>
              </w:rPr>
              <w:t xml:space="preserve">– </w:t>
            </w:r>
            <w:r w:rsidRPr="00443B01">
              <w:rPr>
                <w:rFonts w:ascii="Arial" w:eastAsia="Times New Roman" w:hAnsi="Arial" w:cs="Arial"/>
                <w:sz w:val="20"/>
                <w:szCs w:val="20"/>
              </w:rPr>
              <w:t>must be completed prior to performing the procedure</w:t>
            </w: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78"/>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nil"/>
              <w:bottom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Pr>
                <w:rFonts w:ascii="Arial" w:eastAsia="Times New Roman" w:hAnsi="Arial" w:cs="Arial"/>
                <w:sz w:val="20"/>
                <w:szCs w:val="20"/>
              </w:rPr>
              <w:t>Basic Fossil Preparation Training</w:t>
            </w:r>
          </w:p>
        </w:tc>
        <w:tc>
          <w:tcPr>
            <w:tcW w:w="6447" w:type="dxa"/>
            <w:gridSpan w:val="12"/>
            <w:tcBorders>
              <w:top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p>
        </w:tc>
      </w:tr>
      <w:tr w:rsidR="00CE1F30" w:rsidRPr="00443B01" w:rsidTr="007231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single" w:sz="4" w:space="0" w:color="auto"/>
            </w:tcBorders>
            <w:vAlign w:val="center"/>
          </w:tcPr>
          <w:p w:rsidR="00CE1F30" w:rsidRPr="00443B01"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3924" w:type="dxa"/>
            <w:gridSpan w:val="10"/>
            <w:tcBorders>
              <w:top w:val="single" w:sz="4" w:space="0" w:color="auto"/>
              <w:left w:val="single" w:sz="4" w:space="0" w:color="auto"/>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 xml:space="preserve">Lab/Work Group Specific Training (specify): </w:t>
            </w:r>
          </w:p>
        </w:tc>
        <w:tc>
          <w:tcPr>
            <w:tcW w:w="6447" w:type="dxa"/>
            <w:gridSpan w:val="12"/>
            <w:tcBorders>
              <w:top w:val="single" w:sz="4" w:space="0" w:color="auto"/>
              <w:left w:val="single" w:sz="4" w:space="0" w:color="auto"/>
              <w:bottom w:val="single" w:sz="4" w:space="0" w:color="auto"/>
              <w:right w:val="single" w:sz="4" w:space="0" w:color="auto"/>
            </w:tcBorders>
            <w:vAlign w:val="center"/>
          </w:tcPr>
          <w:p w:rsidR="00CE1F30" w:rsidRPr="00443B01" w:rsidRDefault="007231B6" w:rsidP="009047BF">
            <w:pPr>
              <w:spacing w:before="60" w:after="0" w:line="240" w:lineRule="auto"/>
              <w:rPr>
                <w:rFonts w:ascii="Arial" w:eastAsia="Times New Roman" w:hAnsi="Arial" w:cs="Arial"/>
                <w:sz w:val="20"/>
                <w:szCs w:val="20"/>
              </w:rPr>
            </w:pPr>
            <w:r>
              <w:rPr>
                <w:rFonts w:ascii="Arial" w:eastAsia="Times New Roman" w:hAnsi="Arial" w:cs="Arial"/>
                <w:sz w:val="20"/>
                <w:szCs w:val="20"/>
              </w:rPr>
              <w:t>Casting and Molding</w:t>
            </w:r>
          </w:p>
        </w:tc>
      </w:tr>
      <w:tr w:rsidR="00CE1F30" w:rsidRPr="00443B01" w:rsidTr="00904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Ex>
        <w:trPr>
          <w:trHeight w:val="396"/>
          <w:jc w:val="center"/>
        </w:trPr>
        <w:tc>
          <w:tcPr>
            <w:tcW w:w="544" w:type="dxa"/>
            <w:gridSpan w:val="2"/>
            <w:tcBorders>
              <w:top w:val="single" w:sz="4" w:space="0" w:color="auto"/>
              <w:left w:val="single" w:sz="4" w:space="0" w:color="auto"/>
              <w:bottom w:val="single" w:sz="4" w:space="0" w:color="auto"/>
              <w:right w:val="nil"/>
            </w:tcBorders>
            <w:vAlign w:val="center"/>
          </w:tcPr>
          <w:p w:rsidR="00CE1F30" w:rsidRPr="00443B01"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0371" w:type="dxa"/>
            <w:gridSpan w:val="22"/>
            <w:tcBorders>
              <w:top w:val="single" w:sz="4" w:space="0" w:color="auto"/>
              <w:left w:val="nil"/>
              <w:bottom w:val="single" w:sz="4" w:space="0" w:color="auto"/>
              <w:right w:val="single" w:sz="4" w:space="0" w:color="auto"/>
            </w:tcBorders>
            <w:vAlign w:val="center"/>
          </w:tcPr>
          <w:p w:rsidR="00CE1F30" w:rsidRPr="00443B01" w:rsidRDefault="00CE1F30" w:rsidP="009047BF">
            <w:pPr>
              <w:spacing w:before="60" w:after="0" w:line="240" w:lineRule="auto"/>
              <w:rPr>
                <w:rFonts w:ascii="Arial" w:eastAsia="Times New Roman" w:hAnsi="Arial" w:cs="Arial"/>
                <w:sz w:val="20"/>
                <w:szCs w:val="20"/>
              </w:rPr>
            </w:pPr>
            <w:r w:rsidRPr="00443B01">
              <w:rPr>
                <w:rFonts w:ascii="Arial" w:eastAsia="Times New Roman" w:hAnsi="Arial" w:cs="Arial"/>
                <w:sz w:val="20"/>
                <w:szCs w:val="20"/>
              </w:rPr>
              <w:t>Other (specify):</w:t>
            </w:r>
          </w:p>
        </w:tc>
      </w:tr>
    </w:tbl>
    <w:p w:rsidR="00E05307" w:rsidRPr="00E05307" w:rsidRDefault="00E05307" w:rsidP="00E05307">
      <w:pPr>
        <w:spacing w:before="60" w:after="0" w:line="240" w:lineRule="auto"/>
        <w:jc w:val="center"/>
        <w:rPr>
          <w:rFonts w:ascii="Arial" w:eastAsia="Times New Roman" w:hAnsi="Arial" w:cs="Times New Roman"/>
          <w:sz w:val="16"/>
          <w:szCs w:val="16"/>
        </w:rPr>
      </w:pPr>
    </w:p>
    <w:tbl>
      <w:tblPr>
        <w:tblW w:w="10908" w:type="dxa"/>
        <w:jc w:val="center"/>
        <w:tblLayout w:type="fixed"/>
        <w:tblCellMar>
          <w:left w:w="72" w:type="dxa"/>
          <w:right w:w="72" w:type="dxa"/>
        </w:tblCellMar>
        <w:tblLook w:val="00A0" w:firstRow="1" w:lastRow="0" w:firstColumn="1" w:lastColumn="0" w:noHBand="0" w:noVBand="0"/>
      </w:tblPr>
      <w:tblGrid>
        <w:gridCol w:w="18"/>
        <w:gridCol w:w="423"/>
        <w:gridCol w:w="1710"/>
        <w:gridCol w:w="450"/>
        <w:gridCol w:w="1530"/>
        <w:gridCol w:w="9"/>
        <w:gridCol w:w="441"/>
        <w:gridCol w:w="2979"/>
        <w:gridCol w:w="6"/>
        <w:gridCol w:w="435"/>
        <w:gridCol w:w="2889"/>
        <w:gridCol w:w="18"/>
      </w:tblGrid>
      <w:tr w:rsidR="00E05307" w:rsidRPr="00E05307"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0"/>
                <w:szCs w:val="20"/>
              </w:rPr>
            </w:pPr>
            <w:r w:rsidRPr="00E05307">
              <w:rPr>
                <w:rFonts w:ascii="Arial" w:eastAsia="Times New Roman" w:hAnsi="Arial" w:cs="Times New Roman"/>
                <w:sz w:val="20"/>
                <w:szCs w:val="20"/>
              </w:rPr>
              <w:br w:type="page"/>
            </w:r>
            <w:r w:rsidRPr="00E05307">
              <w:rPr>
                <w:rFonts w:ascii="Arial" w:eastAsia="Times New Roman" w:hAnsi="Arial" w:cs="Times New Roman"/>
                <w:sz w:val="20"/>
                <w:szCs w:val="20"/>
              </w:rPr>
              <w:br w:type="page"/>
            </w:r>
            <w:r w:rsidRPr="00E05307">
              <w:rPr>
                <w:rFonts w:ascii="Arial" w:eastAsia="Times New Roman" w:hAnsi="Arial" w:cs="Times New Roman"/>
                <w:b/>
                <w:sz w:val="24"/>
                <w:szCs w:val="20"/>
              </w:rPr>
              <w:t xml:space="preserve">Required Personal Protective Equipment (PPE) </w:t>
            </w:r>
          </w:p>
        </w:tc>
      </w:tr>
      <w:tr w:rsidR="00E05307" w:rsidRPr="00E05307" w:rsidTr="00A861E0">
        <w:trPr>
          <w:gridAfter w:val="1"/>
          <w:wAfter w:w="18" w:type="dxa"/>
          <w:trHeight w:val="378"/>
          <w:jc w:val="center"/>
        </w:trPr>
        <w:tc>
          <w:tcPr>
            <w:tcW w:w="441" w:type="dxa"/>
            <w:gridSpan w:val="2"/>
            <w:tcBorders>
              <w:top w:val="single" w:sz="4" w:space="0" w:color="auto"/>
              <w:left w:val="single" w:sz="4" w:space="0" w:color="auto"/>
              <w:right w:val="nil"/>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710" w:type="dxa"/>
            <w:tcBorders>
              <w:top w:val="single" w:sz="4" w:space="0" w:color="auto"/>
              <w:lef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Safety glasses</w:t>
            </w:r>
          </w:p>
        </w:tc>
        <w:tc>
          <w:tcPr>
            <w:tcW w:w="450" w:type="dxa"/>
            <w:tcBorders>
              <w:top w:val="single" w:sz="4" w:space="0" w:color="auto"/>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E05307" w:rsidRPr="00E05307" w:rsidRDefault="00E05307" w:rsidP="00E05307">
            <w:pPr>
              <w:spacing w:before="60" w:after="0" w:line="240" w:lineRule="auto"/>
              <w:ind w:left="26"/>
              <w:rPr>
                <w:rFonts w:ascii="Arial" w:eastAsia="Times New Roman" w:hAnsi="Arial" w:cs="Times New Roman"/>
                <w:sz w:val="20"/>
                <w:szCs w:val="20"/>
              </w:rPr>
            </w:pPr>
            <w:r w:rsidRPr="00E05307">
              <w:rPr>
                <w:rFonts w:ascii="Arial" w:eastAsia="Times New Roman" w:hAnsi="Arial" w:cs="Times New Roman"/>
                <w:sz w:val="20"/>
                <w:szCs w:val="20"/>
              </w:rPr>
              <w:t>Safety goggles</w:t>
            </w:r>
          </w:p>
        </w:tc>
        <w:tc>
          <w:tcPr>
            <w:tcW w:w="441" w:type="dxa"/>
            <w:tcBorders>
              <w:top w:val="single" w:sz="4" w:space="0" w:color="auto"/>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979" w:type="dxa"/>
            <w:tcBorders>
              <w:top w:val="single" w:sz="4" w:space="0" w:color="auto"/>
            </w:tcBorders>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r w:rsidRPr="00E05307">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Face shield &amp; safety goggles</w:t>
            </w:r>
          </w:p>
        </w:tc>
      </w:tr>
      <w:tr w:rsidR="00E05307" w:rsidRPr="00E05307" w:rsidTr="00A861E0">
        <w:trPr>
          <w:gridAfter w:val="1"/>
          <w:wAfter w:w="18" w:type="dxa"/>
          <w:trHeight w:val="378"/>
          <w:jc w:val="center"/>
        </w:trPr>
        <w:tc>
          <w:tcPr>
            <w:tcW w:w="441" w:type="dxa"/>
            <w:gridSpan w:val="2"/>
            <w:tcBorders>
              <w:left w:val="single" w:sz="4" w:space="0" w:color="auto"/>
              <w:right w:val="nil"/>
            </w:tcBorders>
            <w:vAlign w:val="center"/>
          </w:tcPr>
          <w:p w:rsidR="00E05307" w:rsidRPr="00E05307"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Lab coat</w:t>
            </w:r>
          </w:p>
        </w:tc>
        <w:tc>
          <w:tcPr>
            <w:tcW w:w="450" w:type="dxa"/>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E05307" w:rsidRDefault="00E05307" w:rsidP="00E05307">
            <w:pPr>
              <w:spacing w:before="60" w:after="0" w:line="240" w:lineRule="auto"/>
              <w:ind w:left="26"/>
              <w:rPr>
                <w:rFonts w:ascii="Arial" w:eastAsia="Times New Roman" w:hAnsi="Arial" w:cs="Times New Roman"/>
                <w:sz w:val="20"/>
                <w:szCs w:val="20"/>
              </w:rPr>
            </w:pPr>
            <w:r w:rsidRPr="00E05307">
              <w:rPr>
                <w:rFonts w:ascii="Arial" w:eastAsia="Times New Roman" w:hAnsi="Arial" w:cs="Times New Roman"/>
                <w:sz w:val="20"/>
                <w:szCs w:val="20"/>
              </w:rPr>
              <w:t>Apron</w:t>
            </w:r>
          </w:p>
        </w:tc>
        <w:tc>
          <w:tcPr>
            <w:tcW w:w="441" w:type="dxa"/>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r w:rsidRPr="00E05307">
              <w:rPr>
                <w:rFonts w:ascii="Arial" w:eastAsia="Times New Roman" w:hAnsi="Arial" w:cs="Times New Roman"/>
                <w:sz w:val="20"/>
                <w:szCs w:val="20"/>
              </w:rPr>
              <w:t>Tyvek suit</w:t>
            </w:r>
          </w:p>
        </w:tc>
        <w:tc>
          <w:tcPr>
            <w:tcW w:w="441" w:type="dxa"/>
            <w:gridSpan w:val="2"/>
            <w:tcBorders>
              <w:right w:val="nil"/>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Tyvek sleeves</w:t>
            </w:r>
          </w:p>
        </w:tc>
      </w:tr>
      <w:tr w:rsidR="00E05307" w:rsidRPr="00E05307" w:rsidTr="00A861E0">
        <w:trPr>
          <w:gridAfter w:val="1"/>
          <w:wAfter w:w="18" w:type="dxa"/>
          <w:trHeight w:val="549"/>
          <w:jc w:val="center"/>
        </w:trPr>
        <w:tc>
          <w:tcPr>
            <w:tcW w:w="441" w:type="dxa"/>
            <w:gridSpan w:val="2"/>
            <w:tcBorders>
              <w:left w:val="single" w:sz="4" w:space="0" w:color="auto"/>
              <w:right w:val="nil"/>
            </w:tcBorders>
            <w:vAlign w:val="center"/>
          </w:tcPr>
          <w:p w:rsidR="00E05307" w:rsidRPr="00E05307"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710" w:type="dxa"/>
            <w:tcBorders>
              <w:lef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Gloves</w:t>
            </w:r>
          </w:p>
        </w:tc>
        <w:tc>
          <w:tcPr>
            <w:tcW w:w="450" w:type="dxa"/>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E05307" w:rsidRDefault="00E05307" w:rsidP="00E05307">
            <w:pPr>
              <w:spacing w:before="60" w:after="0" w:line="240" w:lineRule="auto"/>
              <w:ind w:left="26"/>
              <w:rPr>
                <w:rFonts w:ascii="Arial" w:eastAsia="Times New Roman" w:hAnsi="Arial" w:cs="Times New Roman"/>
                <w:sz w:val="20"/>
                <w:szCs w:val="20"/>
              </w:rPr>
            </w:pPr>
            <w:r w:rsidRPr="00E05307">
              <w:rPr>
                <w:rFonts w:ascii="Arial" w:eastAsia="Times New Roman" w:hAnsi="Arial" w:cs="Times New Roman"/>
                <w:sz w:val="20"/>
                <w:szCs w:val="20"/>
              </w:rPr>
              <w:t>Leg coverings</w:t>
            </w:r>
          </w:p>
        </w:tc>
        <w:tc>
          <w:tcPr>
            <w:tcW w:w="441" w:type="dxa"/>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979" w:type="dxa"/>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r w:rsidRPr="00E05307">
              <w:rPr>
                <w:rFonts w:ascii="Arial" w:eastAsia="Times New Roman" w:hAnsi="Arial" w:cs="Times New Roman"/>
                <w:sz w:val="20"/>
                <w:szCs w:val="20"/>
              </w:rPr>
              <w:t>Hard hat</w:t>
            </w:r>
          </w:p>
        </w:tc>
        <w:tc>
          <w:tcPr>
            <w:tcW w:w="441" w:type="dxa"/>
            <w:gridSpan w:val="2"/>
            <w:tcBorders>
              <w:right w:val="nil"/>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Hearing protection</w:t>
            </w:r>
          </w:p>
        </w:tc>
      </w:tr>
      <w:tr w:rsidR="00E05307" w:rsidRPr="00E05307" w:rsidTr="00A861E0">
        <w:trPr>
          <w:gridAfter w:val="1"/>
          <w:wAfter w:w="18" w:type="dxa"/>
          <w:trHeight w:val="369"/>
          <w:jc w:val="center"/>
        </w:trPr>
        <w:tc>
          <w:tcPr>
            <w:tcW w:w="441" w:type="dxa"/>
            <w:gridSpan w:val="2"/>
            <w:tcBorders>
              <w:left w:val="single" w:sz="4" w:space="0" w:color="auto"/>
              <w:bottom w:val="single" w:sz="4" w:space="0" w:color="auto"/>
              <w:right w:val="nil"/>
            </w:tcBorders>
            <w:vAlign w:val="center"/>
          </w:tcPr>
          <w:p w:rsidR="00E05307" w:rsidRPr="00E05307" w:rsidRDefault="00F72D46" w:rsidP="00F72D46">
            <w:pPr>
              <w:spacing w:after="0" w:line="240" w:lineRule="auto"/>
              <w:jc w:val="right"/>
              <w:rPr>
                <w:rFonts w:ascii="Arial" w:eastAsia="Times New Roman" w:hAnsi="Arial" w:cs="Arial"/>
                <w:sz w:val="28"/>
                <w:szCs w:val="20"/>
              </w:rPr>
            </w:pPr>
            <w:r>
              <w:rPr>
                <w:b/>
                <w:sz w:val="28"/>
                <w:szCs w:val="28"/>
              </w:rPr>
              <w:lastRenderedPageBreak/>
              <w:sym w:font="Wingdings 2" w:char="F054"/>
            </w:r>
          </w:p>
        </w:tc>
        <w:tc>
          <w:tcPr>
            <w:tcW w:w="1710" w:type="dxa"/>
            <w:tcBorders>
              <w:left w:val="nil"/>
              <w:bottom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Respirator</w:t>
            </w:r>
          </w:p>
        </w:tc>
        <w:tc>
          <w:tcPr>
            <w:tcW w:w="450" w:type="dxa"/>
            <w:tcBorders>
              <w:bottom w:val="single" w:sz="4" w:space="0" w:color="auto"/>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2"/>
            <w:tcBorders>
              <w:bottom w:val="single" w:sz="4" w:space="0" w:color="auto"/>
              <w:righ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E05307" w:rsidRPr="00E05307" w:rsidRDefault="00D33A60" w:rsidP="00D33A60">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Other</w:t>
            </w:r>
          </w:p>
        </w:tc>
      </w:tr>
      <w:tr w:rsidR="00E05307" w:rsidRPr="00E05307" w:rsidTr="00A861E0">
        <w:trPr>
          <w:gridAfter w:val="1"/>
          <w:wAfter w:w="18" w:type="dxa"/>
          <w:trHeight w:val="378"/>
          <w:jc w:val="center"/>
        </w:trPr>
        <w:tc>
          <w:tcPr>
            <w:tcW w:w="2151" w:type="dxa"/>
            <w:gridSpan w:val="3"/>
            <w:tcBorders>
              <w:top w:val="single" w:sz="4" w:space="0" w:color="auto"/>
              <w:left w:val="single" w:sz="4" w:space="0" w:color="auto"/>
              <w:bottom w:val="single" w:sz="4" w:space="0" w:color="auto"/>
            </w:tcBorders>
          </w:tcPr>
          <w:p w:rsidR="00E05307" w:rsidRPr="00E05307" w:rsidRDefault="00E05307" w:rsidP="00E05307">
            <w:pPr>
              <w:spacing w:before="60" w:after="0" w:line="240" w:lineRule="auto"/>
              <w:jc w:val="right"/>
              <w:rPr>
                <w:rFonts w:ascii="Arial" w:eastAsia="Times New Roman" w:hAnsi="Arial" w:cs="Times New Roman"/>
                <w:sz w:val="20"/>
                <w:szCs w:val="20"/>
              </w:rPr>
            </w:pPr>
            <w:r w:rsidRPr="00E05307">
              <w:rPr>
                <w:rFonts w:ascii="Arial" w:eastAsia="Times New Roman" w:hAnsi="Arial" w:cs="Times New Roman"/>
                <w:sz w:val="20"/>
                <w:szCs w:val="20"/>
              </w:rPr>
              <w:t>PPE Description:</w:t>
            </w:r>
          </w:p>
        </w:tc>
        <w:tc>
          <w:tcPr>
            <w:tcW w:w="8739" w:type="dxa"/>
            <w:gridSpan w:val="8"/>
            <w:tcBorders>
              <w:top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 xml:space="preserve">Use of organic vapor respirators, lab coat and Nitrile gloves are required for these operations. </w:t>
            </w:r>
          </w:p>
        </w:tc>
      </w:tr>
      <w:tr w:rsidR="00E05307" w:rsidRPr="00E05307" w:rsidTr="00A861E0">
        <w:trPr>
          <w:gridAfter w:val="1"/>
          <w:wAfter w:w="18" w:type="dxa"/>
          <w:trHeight w:val="70"/>
          <w:jc w:val="center"/>
        </w:trPr>
        <w:tc>
          <w:tcPr>
            <w:tcW w:w="10890" w:type="dxa"/>
            <w:gridSpan w:val="11"/>
            <w:tcBorders>
              <w:top w:val="single" w:sz="4" w:space="0" w:color="auto"/>
            </w:tcBorders>
            <w:vAlign w:val="bottom"/>
          </w:tcPr>
          <w:tbl>
            <w:tblPr>
              <w:tblW w:w="10890" w:type="dxa"/>
              <w:jc w:val="center"/>
              <w:tblLayout w:type="fixed"/>
              <w:tblCellMar>
                <w:left w:w="72" w:type="dxa"/>
                <w:right w:w="72" w:type="dxa"/>
              </w:tblCellMar>
              <w:tblLook w:val="00A0" w:firstRow="1" w:lastRow="0" w:firstColumn="1" w:lastColumn="0" w:noHBand="0" w:noVBand="0"/>
            </w:tblPr>
            <w:tblGrid>
              <w:gridCol w:w="441"/>
              <w:gridCol w:w="1350"/>
              <w:gridCol w:w="360"/>
              <w:gridCol w:w="450"/>
              <w:gridCol w:w="1530"/>
              <w:gridCol w:w="9"/>
              <w:gridCol w:w="441"/>
              <w:gridCol w:w="90"/>
              <w:gridCol w:w="450"/>
              <w:gridCol w:w="1620"/>
              <w:gridCol w:w="450"/>
              <w:gridCol w:w="369"/>
              <w:gridCol w:w="6"/>
              <w:gridCol w:w="435"/>
              <w:gridCol w:w="2889"/>
            </w:tblGrid>
            <w:tr w:rsidR="00E05307" w:rsidRPr="00E05307"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0"/>
                      <w:szCs w:val="20"/>
                    </w:rPr>
                  </w:pPr>
                  <w:r w:rsidRPr="00E05307">
                    <w:rPr>
                      <w:rFonts w:ascii="Arial" w:eastAsia="Times New Roman" w:hAnsi="Arial" w:cs="Times New Roman"/>
                      <w:sz w:val="20"/>
                      <w:szCs w:val="20"/>
                    </w:rPr>
                    <w:br w:type="page"/>
                  </w:r>
                  <w:r w:rsidRPr="00E05307">
                    <w:rPr>
                      <w:rFonts w:ascii="Arial" w:eastAsia="Times New Roman" w:hAnsi="Arial" w:cs="Times New Roman"/>
                      <w:sz w:val="20"/>
                      <w:szCs w:val="20"/>
                    </w:rPr>
                    <w:br w:type="page"/>
                  </w:r>
                  <w:r w:rsidRPr="00E05307">
                    <w:rPr>
                      <w:rFonts w:ascii="Arial" w:eastAsia="Times New Roman" w:hAnsi="Arial" w:cs="Times New Roman"/>
                      <w:b/>
                      <w:sz w:val="24"/>
                      <w:szCs w:val="20"/>
                    </w:rPr>
                    <w:t>Recommended Personal Protective Equipment (PPE)</w:t>
                  </w:r>
                </w:p>
              </w:tc>
            </w:tr>
            <w:tr w:rsidR="00E05307" w:rsidRPr="00E05307" w:rsidTr="00A861E0">
              <w:trPr>
                <w:trHeight w:val="378"/>
                <w:jc w:val="center"/>
              </w:trPr>
              <w:tc>
                <w:tcPr>
                  <w:tcW w:w="441" w:type="dxa"/>
                  <w:tcBorders>
                    <w:top w:val="single" w:sz="4" w:space="0" w:color="auto"/>
                    <w:left w:val="single" w:sz="4" w:space="0" w:color="auto"/>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top w:val="single" w:sz="4" w:space="0" w:color="auto"/>
                    <w:lef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Safety glasses</w:t>
                  </w:r>
                </w:p>
              </w:tc>
              <w:tc>
                <w:tcPr>
                  <w:tcW w:w="450" w:type="dxa"/>
                  <w:tcBorders>
                    <w:top w:val="single" w:sz="4" w:space="0" w:color="auto"/>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tcBorders>
                    <w:top w:val="single" w:sz="4" w:space="0" w:color="auto"/>
                  </w:tcBorders>
                  <w:vAlign w:val="center"/>
                </w:tcPr>
                <w:p w:rsidR="00E05307" w:rsidRPr="00E05307" w:rsidRDefault="00E05307" w:rsidP="00E05307">
                  <w:pPr>
                    <w:spacing w:before="60" w:after="0" w:line="240" w:lineRule="auto"/>
                    <w:ind w:left="26"/>
                    <w:rPr>
                      <w:rFonts w:ascii="Arial" w:eastAsia="Times New Roman" w:hAnsi="Arial" w:cs="Times New Roman"/>
                      <w:sz w:val="20"/>
                      <w:szCs w:val="20"/>
                    </w:rPr>
                  </w:pPr>
                  <w:r w:rsidRPr="00E05307">
                    <w:rPr>
                      <w:rFonts w:ascii="Arial" w:eastAsia="Times New Roman" w:hAnsi="Arial" w:cs="Times New Roman"/>
                      <w:sz w:val="20"/>
                      <w:szCs w:val="20"/>
                    </w:rPr>
                    <w:t>Safety goggles</w:t>
                  </w:r>
                </w:p>
              </w:tc>
              <w:tc>
                <w:tcPr>
                  <w:tcW w:w="441" w:type="dxa"/>
                  <w:tcBorders>
                    <w:top w:val="single" w:sz="4" w:space="0" w:color="auto"/>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tcBorders>
                    <w:top w:val="single" w:sz="4" w:space="0" w:color="auto"/>
                  </w:tcBorders>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r w:rsidRPr="00E05307">
                    <w:rPr>
                      <w:rFonts w:ascii="Arial" w:eastAsia="Times New Roman" w:hAnsi="Arial" w:cs="Times New Roman"/>
                      <w:sz w:val="20"/>
                      <w:szCs w:val="20"/>
                    </w:rPr>
                    <w:t>Face shield &amp; safety glasses</w:t>
                  </w:r>
                </w:p>
              </w:tc>
              <w:tc>
                <w:tcPr>
                  <w:tcW w:w="441" w:type="dxa"/>
                  <w:gridSpan w:val="2"/>
                  <w:tcBorders>
                    <w:top w:val="single" w:sz="4" w:space="0" w:color="auto"/>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top w:val="single" w:sz="4" w:space="0" w:color="auto"/>
                    <w:left w:val="nil"/>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Face shield &amp; safety goggles</w:t>
                  </w:r>
                </w:p>
              </w:tc>
            </w:tr>
            <w:tr w:rsidR="00E05307" w:rsidRPr="00E05307" w:rsidTr="00A861E0">
              <w:trPr>
                <w:trHeight w:val="378"/>
                <w:jc w:val="center"/>
              </w:trPr>
              <w:tc>
                <w:tcPr>
                  <w:tcW w:w="441" w:type="dxa"/>
                  <w:tcBorders>
                    <w:left w:val="single" w:sz="4" w:space="0" w:color="auto"/>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Lab coat</w:t>
                  </w:r>
                </w:p>
              </w:tc>
              <w:tc>
                <w:tcPr>
                  <w:tcW w:w="450" w:type="dxa"/>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E05307" w:rsidRDefault="00E05307" w:rsidP="00E05307">
                  <w:pPr>
                    <w:spacing w:before="60" w:after="0" w:line="240" w:lineRule="auto"/>
                    <w:ind w:left="26"/>
                    <w:rPr>
                      <w:rFonts w:ascii="Arial" w:eastAsia="Times New Roman" w:hAnsi="Arial" w:cs="Times New Roman"/>
                      <w:sz w:val="20"/>
                      <w:szCs w:val="20"/>
                    </w:rPr>
                  </w:pPr>
                  <w:r w:rsidRPr="00E05307">
                    <w:rPr>
                      <w:rFonts w:ascii="Arial" w:eastAsia="Times New Roman" w:hAnsi="Arial" w:cs="Times New Roman"/>
                      <w:sz w:val="20"/>
                      <w:szCs w:val="20"/>
                    </w:rPr>
                    <w:t>Apron</w:t>
                  </w:r>
                </w:p>
              </w:tc>
              <w:tc>
                <w:tcPr>
                  <w:tcW w:w="441" w:type="dxa"/>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proofErr w:type="spellStart"/>
                  <w:r w:rsidRPr="00E05307">
                    <w:rPr>
                      <w:rFonts w:ascii="Arial" w:eastAsia="Times New Roman" w:hAnsi="Arial" w:cs="Times New Roman"/>
                      <w:sz w:val="20"/>
                      <w:szCs w:val="20"/>
                    </w:rPr>
                    <w:t>Tyvek</w:t>
                  </w:r>
                  <w:proofErr w:type="spellEnd"/>
                  <w:r w:rsidRPr="00E05307">
                    <w:rPr>
                      <w:rFonts w:ascii="Arial" w:eastAsia="Times New Roman" w:hAnsi="Arial" w:cs="Times New Roman"/>
                      <w:sz w:val="20"/>
                      <w:szCs w:val="20"/>
                    </w:rPr>
                    <w:t xml:space="preserve"> suit</w:t>
                  </w:r>
                </w:p>
              </w:tc>
              <w:tc>
                <w:tcPr>
                  <w:tcW w:w="441" w:type="dxa"/>
                  <w:gridSpan w:val="2"/>
                  <w:tcBorders>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proofErr w:type="spellStart"/>
                  <w:r w:rsidRPr="00E05307">
                    <w:rPr>
                      <w:rFonts w:ascii="Arial" w:eastAsia="Times New Roman" w:hAnsi="Arial" w:cs="Times New Roman"/>
                      <w:sz w:val="20"/>
                      <w:szCs w:val="20"/>
                    </w:rPr>
                    <w:t>Tyvek</w:t>
                  </w:r>
                  <w:proofErr w:type="spellEnd"/>
                  <w:r w:rsidRPr="00E05307">
                    <w:rPr>
                      <w:rFonts w:ascii="Arial" w:eastAsia="Times New Roman" w:hAnsi="Arial" w:cs="Times New Roman"/>
                      <w:sz w:val="20"/>
                      <w:szCs w:val="20"/>
                    </w:rPr>
                    <w:t xml:space="preserve"> sleeves</w:t>
                  </w:r>
                </w:p>
              </w:tc>
            </w:tr>
            <w:tr w:rsidR="00E05307" w:rsidRPr="00E05307" w:rsidTr="00A861E0">
              <w:trPr>
                <w:trHeight w:val="549"/>
                <w:jc w:val="center"/>
              </w:trPr>
              <w:tc>
                <w:tcPr>
                  <w:tcW w:w="441" w:type="dxa"/>
                  <w:tcBorders>
                    <w:left w:val="single" w:sz="4" w:space="0" w:color="auto"/>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Gloves</w:t>
                  </w:r>
                </w:p>
              </w:tc>
              <w:tc>
                <w:tcPr>
                  <w:tcW w:w="450" w:type="dxa"/>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539" w:type="dxa"/>
                  <w:gridSpan w:val="2"/>
                  <w:vAlign w:val="center"/>
                </w:tcPr>
                <w:p w:rsidR="00E05307" w:rsidRPr="00E05307" w:rsidRDefault="00E05307" w:rsidP="00E05307">
                  <w:pPr>
                    <w:spacing w:before="60" w:after="0" w:line="240" w:lineRule="auto"/>
                    <w:ind w:left="26"/>
                    <w:rPr>
                      <w:rFonts w:ascii="Arial" w:eastAsia="Times New Roman" w:hAnsi="Arial" w:cs="Times New Roman"/>
                      <w:sz w:val="20"/>
                      <w:szCs w:val="20"/>
                    </w:rPr>
                  </w:pPr>
                  <w:r w:rsidRPr="00E05307">
                    <w:rPr>
                      <w:rFonts w:ascii="Arial" w:eastAsia="Times New Roman" w:hAnsi="Arial" w:cs="Times New Roman"/>
                      <w:sz w:val="20"/>
                      <w:szCs w:val="20"/>
                    </w:rPr>
                    <w:t>Leg coverings</w:t>
                  </w:r>
                </w:p>
              </w:tc>
              <w:tc>
                <w:tcPr>
                  <w:tcW w:w="441" w:type="dxa"/>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979" w:type="dxa"/>
                  <w:gridSpan w:val="5"/>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r w:rsidRPr="00E05307">
                    <w:rPr>
                      <w:rFonts w:ascii="Arial" w:eastAsia="Times New Roman" w:hAnsi="Arial" w:cs="Times New Roman"/>
                      <w:sz w:val="20"/>
                      <w:szCs w:val="20"/>
                    </w:rPr>
                    <w:t>Hard hat</w:t>
                  </w:r>
                </w:p>
              </w:tc>
              <w:tc>
                <w:tcPr>
                  <w:tcW w:w="441" w:type="dxa"/>
                  <w:gridSpan w:val="2"/>
                  <w:tcBorders>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Hearing protection</w:t>
                  </w:r>
                </w:p>
              </w:tc>
            </w:tr>
            <w:tr w:rsidR="00E05307" w:rsidRPr="00E05307" w:rsidTr="00A861E0">
              <w:trPr>
                <w:trHeight w:val="369"/>
                <w:jc w:val="center"/>
              </w:trPr>
              <w:tc>
                <w:tcPr>
                  <w:tcW w:w="441" w:type="dxa"/>
                  <w:tcBorders>
                    <w:left w:val="single" w:sz="4" w:space="0" w:color="auto"/>
                    <w:bottom w:val="single" w:sz="4" w:space="0" w:color="auto"/>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710" w:type="dxa"/>
                  <w:gridSpan w:val="2"/>
                  <w:tcBorders>
                    <w:left w:val="nil"/>
                    <w:bottom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Respirator</w:t>
                  </w:r>
                </w:p>
              </w:tc>
              <w:tc>
                <w:tcPr>
                  <w:tcW w:w="450" w:type="dxa"/>
                  <w:tcBorders>
                    <w:bottom w:val="single" w:sz="4" w:space="0" w:color="auto"/>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1530" w:type="dxa"/>
                  <w:tcBorders>
                    <w:bottom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Shoes</w:t>
                  </w:r>
                </w:p>
              </w:tc>
              <w:tc>
                <w:tcPr>
                  <w:tcW w:w="450" w:type="dxa"/>
                  <w:gridSpan w:val="2"/>
                  <w:tcBorders>
                    <w:bottom w:val="single" w:sz="4" w:space="0" w:color="auto"/>
                    <w:right w:val="nil"/>
                  </w:tcBorders>
                  <w:tcMar>
                    <w:top w:w="43" w:type="dxa"/>
                    <w:bottom w:w="43" w:type="dxa"/>
                  </w:tcMar>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985" w:type="dxa"/>
                  <w:gridSpan w:val="6"/>
                  <w:tcBorders>
                    <w:bottom w:val="single" w:sz="4" w:space="0" w:color="auto"/>
                    <w:right w:val="nil"/>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Fall protection</w:t>
                  </w:r>
                </w:p>
              </w:tc>
              <w:tc>
                <w:tcPr>
                  <w:tcW w:w="435" w:type="dxa"/>
                  <w:tcBorders>
                    <w:left w:val="nil"/>
                    <w:bottom w:val="single" w:sz="4" w:space="0" w:color="auto"/>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889" w:type="dxa"/>
                  <w:tcBorders>
                    <w:left w:val="nil"/>
                    <w:bottom w:val="single" w:sz="4" w:space="0" w:color="auto"/>
                    <w:right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Other</w:t>
                  </w:r>
                </w:p>
              </w:tc>
            </w:tr>
            <w:tr w:rsidR="00E05307" w:rsidRPr="00E05307" w:rsidTr="00A861E0">
              <w:trPr>
                <w:trHeight w:val="378"/>
                <w:jc w:val="center"/>
              </w:trPr>
              <w:tc>
                <w:tcPr>
                  <w:tcW w:w="2151" w:type="dxa"/>
                  <w:gridSpan w:val="3"/>
                  <w:tcBorders>
                    <w:top w:val="single" w:sz="4" w:space="0" w:color="auto"/>
                    <w:left w:val="single" w:sz="4" w:space="0" w:color="auto"/>
                    <w:bottom w:val="single" w:sz="4" w:space="0" w:color="auto"/>
                  </w:tcBorders>
                </w:tcPr>
                <w:p w:rsidR="00E05307" w:rsidRPr="00E05307" w:rsidRDefault="00E05307" w:rsidP="00E05307">
                  <w:pPr>
                    <w:spacing w:before="60" w:after="0" w:line="240" w:lineRule="auto"/>
                    <w:jc w:val="right"/>
                    <w:rPr>
                      <w:rFonts w:ascii="Arial" w:eastAsia="Times New Roman" w:hAnsi="Arial" w:cs="Times New Roman"/>
                      <w:sz w:val="20"/>
                      <w:szCs w:val="20"/>
                    </w:rPr>
                  </w:pPr>
                  <w:r w:rsidRPr="00E05307">
                    <w:rPr>
                      <w:rFonts w:ascii="Arial" w:eastAsia="Times New Roman" w:hAnsi="Arial" w:cs="Times New Roman"/>
                      <w:sz w:val="20"/>
                      <w:szCs w:val="20"/>
                    </w:rPr>
                    <w:t>PPE Description:</w:t>
                  </w:r>
                </w:p>
              </w:tc>
              <w:tc>
                <w:tcPr>
                  <w:tcW w:w="8739" w:type="dxa"/>
                  <w:gridSpan w:val="12"/>
                  <w:tcBorders>
                    <w:top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No additional recommended PPE</w:t>
                  </w:r>
                </w:p>
              </w:tc>
            </w:tr>
            <w:tr w:rsidR="00E05307" w:rsidRPr="00E05307" w:rsidTr="00A861E0">
              <w:trPr>
                <w:trHeight w:val="70"/>
                <w:jc w:val="center"/>
              </w:trPr>
              <w:tc>
                <w:tcPr>
                  <w:tcW w:w="10890" w:type="dxa"/>
                  <w:gridSpan w:val="15"/>
                  <w:tcBorders>
                    <w:top w:val="single" w:sz="4" w:space="0" w:color="auto"/>
                  </w:tcBorders>
                  <w:vAlign w:val="bottom"/>
                </w:tcPr>
                <w:p w:rsidR="00E05307" w:rsidRPr="00E05307" w:rsidRDefault="00E05307" w:rsidP="00E05307">
                  <w:pPr>
                    <w:spacing w:before="60" w:after="0" w:line="240" w:lineRule="auto"/>
                    <w:jc w:val="center"/>
                    <w:rPr>
                      <w:rFonts w:ascii="Arial" w:eastAsia="Times New Roman" w:hAnsi="Arial" w:cs="Times New Roman"/>
                      <w:sz w:val="20"/>
                      <w:szCs w:val="20"/>
                    </w:rPr>
                  </w:pPr>
                </w:p>
              </w:tc>
            </w:tr>
            <w:tr w:rsidR="00E05307" w:rsidRPr="00E05307"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4"/>
                      <w:szCs w:val="20"/>
                    </w:rPr>
                  </w:pPr>
                  <w:r w:rsidRPr="00E05307">
                    <w:rPr>
                      <w:rFonts w:ascii="Arial" w:eastAsia="Times New Roman" w:hAnsi="Arial" w:cs="Times New Roman"/>
                      <w:b/>
                      <w:sz w:val="24"/>
                      <w:szCs w:val="20"/>
                    </w:rPr>
                    <w:t>Equipment, Materials, Supplies, &amp; Facility Requirements</w:t>
                  </w:r>
                </w:p>
              </w:tc>
            </w:tr>
            <w:tr w:rsidR="00E05307" w:rsidRPr="00E05307"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Requires disposable cups and stir sticks. May need thickening agent like talc. These guidelines are intended for using polyester</w:t>
                  </w:r>
                  <w:r w:rsidR="00365708">
                    <w:rPr>
                      <w:rFonts w:ascii="Arial" w:eastAsia="Times New Roman" w:hAnsi="Arial" w:cs="Times New Roman"/>
                      <w:sz w:val="20"/>
                      <w:szCs w:val="20"/>
                    </w:rPr>
                    <w:t xml:space="preserve">, </w:t>
                  </w:r>
                  <w:proofErr w:type="spellStart"/>
                  <w:r w:rsidR="00365708">
                    <w:rPr>
                      <w:rFonts w:ascii="Arial" w:eastAsia="Times New Roman" w:hAnsi="Arial" w:cs="Times New Roman"/>
                      <w:sz w:val="20"/>
                      <w:szCs w:val="20"/>
                    </w:rPr>
                    <w:t>etc</w:t>
                  </w:r>
                  <w:proofErr w:type="spellEnd"/>
                  <w:r w:rsidRPr="00E05307">
                    <w:rPr>
                      <w:rFonts w:ascii="Arial" w:eastAsia="Times New Roman" w:hAnsi="Arial" w:cs="Times New Roman"/>
                      <w:sz w:val="20"/>
                      <w:szCs w:val="20"/>
                    </w:rPr>
                    <w:t xml:space="preserve"> to pour into fossil speci</w:t>
                  </w:r>
                  <w:r w:rsidR="00105E5E">
                    <w:rPr>
                      <w:rFonts w:ascii="Arial" w:eastAsia="Times New Roman" w:hAnsi="Arial" w:cs="Times New Roman"/>
                      <w:sz w:val="20"/>
                      <w:szCs w:val="20"/>
                    </w:rPr>
                    <w:t>men molds, including the use of</w:t>
                  </w:r>
                  <w:r w:rsidRPr="00E05307">
                    <w:rPr>
                      <w:rFonts w:ascii="Arial" w:eastAsia="Times New Roman" w:hAnsi="Arial" w:cs="Times New Roman"/>
                      <w:sz w:val="20"/>
                      <w:szCs w:val="20"/>
                    </w:rPr>
                    <w:t xml:space="preserve"> required PPE.</w:t>
                  </w:r>
                </w:p>
              </w:tc>
            </w:tr>
            <w:tr w:rsidR="00E05307" w:rsidRPr="00E05307" w:rsidTr="00A861E0">
              <w:trPr>
                <w:trHeight w:val="269"/>
                <w:jc w:val="center"/>
              </w:trPr>
              <w:tc>
                <w:tcPr>
                  <w:tcW w:w="10890" w:type="dxa"/>
                  <w:gridSpan w:val="15"/>
                  <w:vAlign w:val="bottom"/>
                </w:tcPr>
                <w:p w:rsidR="00E05307" w:rsidRPr="00E05307" w:rsidRDefault="00E05307" w:rsidP="00E05307">
                  <w:pPr>
                    <w:spacing w:before="60" w:after="0" w:line="240" w:lineRule="auto"/>
                    <w:jc w:val="center"/>
                    <w:rPr>
                      <w:rFonts w:ascii="Arial" w:eastAsia="Times New Roman" w:hAnsi="Arial" w:cs="Times New Roman"/>
                      <w:sz w:val="20"/>
                      <w:szCs w:val="20"/>
                    </w:rPr>
                  </w:pPr>
                </w:p>
              </w:tc>
            </w:tr>
            <w:tr w:rsidR="00E05307" w:rsidRPr="00E05307"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4"/>
                      <w:szCs w:val="20"/>
                    </w:rPr>
                  </w:pPr>
                  <w:r w:rsidRPr="00E05307">
                    <w:rPr>
                      <w:rFonts w:ascii="Arial" w:eastAsia="Times New Roman" w:hAnsi="Arial" w:cs="Times New Roman"/>
                      <w:b/>
                      <w:sz w:val="24"/>
                      <w:szCs w:val="20"/>
                    </w:rPr>
                    <w:t xml:space="preserve">Handling, Work Area &amp; Storage Requirements </w:t>
                  </w:r>
                </w:p>
              </w:tc>
            </w:tr>
            <w:tr w:rsidR="00E05307" w:rsidRPr="00E05307" w:rsidTr="00A861E0">
              <w:trPr>
                <w:trHeight w:val="431"/>
                <w:jc w:val="center"/>
              </w:trPr>
              <w:tc>
                <w:tcPr>
                  <w:tcW w:w="10890" w:type="dxa"/>
                  <w:gridSpan w:val="15"/>
                  <w:tcBorders>
                    <w:top w:val="single" w:sz="4" w:space="0" w:color="auto"/>
                    <w:left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Any operations using casting resin must be undertaken</w:t>
                  </w:r>
                  <w:r w:rsidR="00DD316B">
                    <w:rPr>
                      <w:rFonts w:ascii="Arial" w:eastAsia="Times New Roman" w:hAnsi="Arial" w:cs="Times New Roman"/>
                      <w:sz w:val="20"/>
                      <w:szCs w:val="20"/>
                    </w:rPr>
                    <w:t xml:space="preserve"> under a fume hood</w:t>
                  </w:r>
                  <w:r w:rsidRPr="00E05307">
                    <w:rPr>
                      <w:rFonts w:ascii="Arial" w:eastAsia="Times New Roman" w:hAnsi="Arial" w:cs="Times New Roman"/>
                      <w:sz w:val="20"/>
                      <w:szCs w:val="20"/>
                    </w:rPr>
                    <w:t xml:space="preserve"> in the molding/casting lab.</w:t>
                  </w:r>
                </w:p>
              </w:tc>
            </w:tr>
            <w:tr w:rsidR="00E05307" w:rsidRPr="00E05307" w:rsidTr="00A861E0">
              <w:trPr>
                <w:trHeight w:val="70"/>
                <w:jc w:val="center"/>
              </w:trPr>
              <w:tc>
                <w:tcPr>
                  <w:tcW w:w="10890" w:type="dxa"/>
                  <w:gridSpan w:val="15"/>
                  <w:vAlign w:val="bottom"/>
                </w:tcPr>
                <w:p w:rsidR="00E05307" w:rsidRPr="00E05307" w:rsidRDefault="00E05307" w:rsidP="00E05307">
                  <w:pPr>
                    <w:spacing w:before="60" w:after="0" w:line="240" w:lineRule="auto"/>
                    <w:rPr>
                      <w:rFonts w:ascii="Arial" w:eastAsia="Times New Roman" w:hAnsi="Arial" w:cs="Times New Roman"/>
                      <w:sz w:val="20"/>
                      <w:szCs w:val="20"/>
                    </w:rPr>
                  </w:pPr>
                </w:p>
              </w:tc>
            </w:tr>
            <w:tr w:rsidR="00E05307" w:rsidRPr="00E05307" w:rsidTr="00A861E0">
              <w:trPr>
                <w:trHeight w:val="378"/>
                <w:jc w:val="center"/>
              </w:trPr>
              <w:tc>
                <w:tcPr>
                  <w:tcW w:w="10890" w:type="dxa"/>
                  <w:gridSpan w:val="15"/>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4"/>
                      <w:szCs w:val="20"/>
                    </w:rPr>
                  </w:pPr>
                  <w:r w:rsidRPr="00E05307">
                    <w:rPr>
                      <w:rFonts w:ascii="Arial" w:eastAsia="Times New Roman" w:hAnsi="Arial" w:cs="Times New Roman"/>
                      <w:b/>
                      <w:sz w:val="24"/>
                      <w:szCs w:val="20"/>
                    </w:rPr>
                    <w:t xml:space="preserve">Emergency Response Equipment &amp; Supplies  </w:t>
                  </w:r>
                </w:p>
              </w:tc>
            </w:tr>
            <w:tr w:rsidR="00E05307" w:rsidRPr="00E05307" w:rsidTr="00A861E0">
              <w:trPr>
                <w:trHeight w:val="378"/>
                <w:jc w:val="center"/>
              </w:trPr>
              <w:tc>
                <w:tcPr>
                  <w:tcW w:w="441" w:type="dxa"/>
                  <w:tcBorders>
                    <w:top w:val="single" w:sz="4" w:space="0" w:color="auto"/>
                    <w:left w:val="single" w:sz="4" w:space="0" w:color="auto"/>
                    <w:right w:val="nil"/>
                  </w:tcBorders>
                  <w:vAlign w:val="center"/>
                </w:tcPr>
                <w:p w:rsidR="00E05307" w:rsidRPr="00E05307"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top w:val="single" w:sz="4" w:space="0" w:color="auto"/>
                    <w:left w:val="nil"/>
                  </w:tcBorders>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r w:rsidRPr="00E05307">
                    <w:rPr>
                      <w:rFonts w:ascii="Arial" w:eastAsia="Times New Roman" w:hAnsi="Arial" w:cs="Times New Roman"/>
                      <w:sz w:val="20"/>
                      <w:szCs w:val="20"/>
                    </w:rPr>
                    <w:t>Eyewash</w:t>
                  </w:r>
                </w:p>
              </w:tc>
              <w:tc>
                <w:tcPr>
                  <w:tcW w:w="450" w:type="dxa"/>
                  <w:tcBorders>
                    <w:top w:val="single" w:sz="4" w:space="0" w:color="auto"/>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tcBorders>
                    <w:top w:val="single" w:sz="4" w:space="0" w:color="auto"/>
                  </w:tcBorders>
                  <w:vAlign w:val="center"/>
                </w:tcPr>
                <w:p w:rsidR="00E05307" w:rsidRPr="00E05307" w:rsidRDefault="00E05307" w:rsidP="00E05307">
                  <w:pPr>
                    <w:spacing w:before="60" w:after="0" w:line="240" w:lineRule="auto"/>
                    <w:ind w:left="45"/>
                    <w:rPr>
                      <w:rFonts w:ascii="Arial" w:eastAsia="Times New Roman" w:hAnsi="Arial" w:cs="Times New Roman"/>
                      <w:sz w:val="20"/>
                      <w:szCs w:val="20"/>
                    </w:rPr>
                  </w:pPr>
                  <w:r w:rsidRPr="00E05307">
                    <w:rPr>
                      <w:rFonts w:ascii="Arial" w:eastAsia="Times New Roman" w:hAnsi="Arial" w:cs="Times New Roman"/>
                      <w:sz w:val="20"/>
                      <w:szCs w:val="20"/>
                    </w:rPr>
                    <w:t xml:space="preserve">Fire extinguisher </w:t>
                  </w:r>
                </w:p>
              </w:tc>
              <w:tc>
                <w:tcPr>
                  <w:tcW w:w="450" w:type="dxa"/>
                  <w:tcBorders>
                    <w:top w:val="single" w:sz="4" w:space="0" w:color="auto"/>
                  </w:tcBorders>
                  <w:vAlign w:val="center"/>
                </w:tcPr>
                <w:p w:rsidR="00E05307" w:rsidRPr="00E05307" w:rsidRDefault="00F72D46" w:rsidP="00F72D46">
                  <w:pPr>
                    <w:spacing w:after="0" w:line="240" w:lineRule="auto"/>
                    <w:jc w:val="right"/>
                    <w:rPr>
                      <w:rFonts w:ascii="Arial" w:eastAsia="Times New Roman" w:hAnsi="Arial" w:cs="Arial"/>
                      <w:sz w:val="28"/>
                      <w:szCs w:val="20"/>
                    </w:rPr>
                  </w:pPr>
                  <w:r>
                    <w:rPr>
                      <w:b/>
                      <w:sz w:val="28"/>
                      <w:szCs w:val="28"/>
                    </w:rPr>
                    <w:sym w:font="Wingdings 2" w:char="F054"/>
                  </w:r>
                </w:p>
              </w:tc>
              <w:tc>
                <w:tcPr>
                  <w:tcW w:w="1620" w:type="dxa"/>
                  <w:tcBorders>
                    <w:top w:val="single" w:sz="4" w:space="0" w:color="auto"/>
                  </w:tcBorders>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 xml:space="preserve">First aid kit </w:t>
                  </w:r>
                </w:p>
              </w:tc>
              <w:tc>
                <w:tcPr>
                  <w:tcW w:w="450" w:type="dxa"/>
                  <w:tcBorders>
                    <w:top w:val="single" w:sz="4" w:space="0" w:color="auto"/>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top w:val="single" w:sz="4" w:space="0" w:color="auto"/>
                    <w:left w:val="nil"/>
                    <w:right w:val="single" w:sz="4" w:space="0" w:color="auto"/>
                  </w:tcBorders>
                  <w:vAlign w:val="center"/>
                </w:tcPr>
                <w:p w:rsidR="00E05307" w:rsidRPr="00E05307" w:rsidRDefault="00B05797" w:rsidP="00E05307">
                  <w:pPr>
                    <w:spacing w:before="60" w:after="0" w:line="240" w:lineRule="auto"/>
                    <w:ind w:left="45"/>
                    <w:rPr>
                      <w:rFonts w:ascii="Arial" w:eastAsia="Times New Roman" w:hAnsi="Arial" w:cs="Times New Roman"/>
                      <w:sz w:val="20"/>
                      <w:szCs w:val="20"/>
                    </w:rPr>
                  </w:pPr>
                  <w:r w:rsidRPr="00E05307">
                    <w:rPr>
                      <w:rFonts w:ascii="Arial" w:eastAsia="Times New Roman" w:hAnsi="Arial" w:cs="Times New Roman"/>
                      <w:sz w:val="20"/>
                      <w:szCs w:val="20"/>
                    </w:rPr>
                    <w:t>Drench hose</w:t>
                  </w:r>
                </w:p>
              </w:tc>
            </w:tr>
            <w:tr w:rsidR="00E05307" w:rsidRPr="00E05307" w:rsidTr="00A861E0">
              <w:trPr>
                <w:trHeight w:val="378"/>
                <w:jc w:val="center"/>
              </w:trPr>
              <w:tc>
                <w:tcPr>
                  <w:tcW w:w="441" w:type="dxa"/>
                  <w:tcBorders>
                    <w:left w:val="single" w:sz="4" w:space="0" w:color="auto"/>
                    <w:right w:val="nil"/>
                  </w:tcBorders>
                  <w:vAlign w:val="center"/>
                </w:tcPr>
                <w:p w:rsidR="00E05307" w:rsidRPr="00E05307" w:rsidRDefault="00105E5E" w:rsidP="00AD7509">
                  <w:pPr>
                    <w:spacing w:after="0" w:line="240" w:lineRule="auto"/>
                    <w:jc w:val="right"/>
                    <w:rPr>
                      <w:rFonts w:ascii="Arial" w:eastAsia="Times New Roman" w:hAnsi="Arial" w:cs="Arial"/>
                      <w:sz w:val="28"/>
                      <w:szCs w:val="20"/>
                    </w:rPr>
                  </w:pPr>
                  <w:r>
                    <w:rPr>
                      <w:b/>
                      <w:sz w:val="28"/>
                      <w:szCs w:val="28"/>
                    </w:rPr>
                    <w:sym w:font="Wingdings 2" w:char="F054"/>
                  </w:r>
                </w:p>
              </w:tc>
              <w:tc>
                <w:tcPr>
                  <w:tcW w:w="1710" w:type="dxa"/>
                  <w:gridSpan w:val="2"/>
                  <w:tcBorders>
                    <w:left w:val="nil"/>
                  </w:tcBorders>
                  <w:vAlign w:val="center"/>
                </w:tcPr>
                <w:p w:rsidR="00E05307" w:rsidRPr="00E05307" w:rsidRDefault="00E05307" w:rsidP="00E05307">
                  <w:pPr>
                    <w:spacing w:before="60" w:after="0" w:line="240" w:lineRule="auto"/>
                    <w:ind w:left="6"/>
                    <w:rPr>
                      <w:rFonts w:ascii="Arial" w:eastAsia="Times New Roman" w:hAnsi="Arial" w:cs="Times New Roman"/>
                      <w:sz w:val="20"/>
                      <w:szCs w:val="20"/>
                    </w:rPr>
                  </w:pPr>
                  <w:r w:rsidRPr="00E05307">
                    <w:rPr>
                      <w:rFonts w:ascii="Arial" w:eastAsia="Times New Roman" w:hAnsi="Arial" w:cs="Times New Roman"/>
                      <w:sz w:val="20"/>
                      <w:szCs w:val="20"/>
                    </w:rPr>
                    <w:t>Safety shower</w:t>
                  </w:r>
                </w:p>
              </w:tc>
              <w:tc>
                <w:tcPr>
                  <w:tcW w:w="450" w:type="dxa"/>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2070" w:type="dxa"/>
                  <w:gridSpan w:val="4"/>
                  <w:vAlign w:val="center"/>
                </w:tcPr>
                <w:p w:rsidR="00E05307" w:rsidRPr="00E05307" w:rsidRDefault="00F03EAC" w:rsidP="00E05307">
                  <w:pPr>
                    <w:spacing w:before="60" w:after="0" w:line="240" w:lineRule="auto"/>
                    <w:ind w:left="45"/>
                    <w:rPr>
                      <w:rFonts w:ascii="Arial" w:eastAsia="Times New Roman" w:hAnsi="Arial" w:cs="Times New Roman"/>
                      <w:sz w:val="20"/>
                      <w:szCs w:val="20"/>
                    </w:rPr>
                  </w:pPr>
                  <w:hyperlink r:id="rId26" w:history="1">
                    <w:r w:rsidR="00E05307" w:rsidRPr="00E05307">
                      <w:rPr>
                        <w:rFonts w:ascii="Arial" w:eastAsia="Times New Roman" w:hAnsi="Arial" w:cs="Times New Roman"/>
                        <w:sz w:val="20"/>
                        <w:szCs w:val="20"/>
                      </w:rPr>
                      <w:t xml:space="preserve"> Fire blanket</w:t>
                    </w:r>
                    <w:r w:rsidR="00E05307" w:rsidRPr="00E05307">
                      <w:rPr>
                        <w:rFonts w:ascii="Arial" w:eastAsia="Times New Roman" w:hAnsi="Arial" w:cs="Times New Roman"/>
                        <w:color w:val="0000FF"/>
                        <w:sz w:val="20"/>
                        <w:szCs w:val="20"/>
                        <w:u w:val="single"/>
                      </w:rPr>
                      <w:t xml:space="preserve"> </w:t>
                    </w:r>
                  </w:hyperlink>
                </w:p>
              </w:tc>
              <w:tc>
                <w:tcPr>
                  <w:tcW w:w="450" w:type="dxa"/>
                  <w:vAlign w:val="center"/>
                </w:tcPr>
                <w:p w:rsidR="00E05307" w:rsidRPr="00E05307" w:rsidRDefault="00365708" w:rsidP="00AD7509">
                  <w:pPr>
                    <w:spacing w:after="0" w:line="240" w:lineRule="auto"/>
                    <w:jc w:val="right"/>
                    <w:rPr>
                      <w:rFonts w:ascii="Arial" w:eastAsia="Times New Roman" w:hAnsi="Arial" w:cs="Arial"/>
                      <w:sz w:val="28"/>
                      <w:szCs w:val="20"/>
                    </w:rPr>
                  </w:pPr>
                  <w:r>
                    <w:rPr>
                      <w:b/>
                      <w:sz w:val="28"/>
                      <w:szCs w:val="28"/>
                    </w:rPr>
                    <w:sym w:font="Wingdings 2" w:char="F054"/>
                  </w:r>
                </w:p>
              </w:tc>
              <w:tc>
                <w:tcPr>
                  <w:tcW w:w="1620" w:type="dxa"/>
                  <w:vAlign w:val="cente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Spill kit</w:t>
                  </w:r>
                </w:p>
              </w:tc>
              <w:tc>
                <w:tcPr>
                  <w:tcW w:w="450" w:type="dxa"/>
                  <w:tcBorders>
                    <w:right w:val="nil"/>
                  </w:tcBorders>
                  <w:vAlign w:val="center"/>
                </w:tcPr>
                <w:p w:rsidR="00E05307" w:rsidRPr="00E05307" w:rsidRDefault="00AD7509" w:rsidP="00AD7509">
                  <w:pPr>
                    <w:spacing w:after="0" w:line="240" w:lineRule="auto"/>
                    <w:jc w:val="right"/>
                    <w:rPr>
                      <w:rFonts w:ascii="Arial" w:eastAsia="Times New Roman" w:hAnsi="Arial" w:cs="Arial"/>
                      <w:sz w:val="28"/>
                      <w:szCs w:val="20"/>
                    </w:rPr>
                  </w:pPr>
                  <w:r>
                    <w:rPr>
                      <w:b/>
                      <w:sz w:val="28"/>
                      <w:szCs w:val="28"/>
                    </w:rPr>
                    <w:sym w:font="Wingdings 2" w:char="F0A3"/>
                  </w:r>
                </w:p>
              </w:tc>
              <w:tc>
                <w:tcPr>
                  <w:tcW w:w="3699" w:type="dxa"/>
                  <w:gridSpan w:val="4"/>
                  <w:tcBorders>
                    <w:left w:val="nil"/>
                    <w:right w:val="single" w:sz="4" w:space="0" w:color="auto"/>
                  </w:tcBorders>
                  <w:vAlign w:val="center"/>
                </w:tcPr>
                <w:p w:rsidR="00E05307" w:rsidRPr="00E05307" w:rsidRDefault="00B0579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Other:</w:t>
                  </w:r>
                </w:p>
              </w:tc>
            </w:tr>
            <w:tr w:rsidR="00E05307" w:rsidRPr="00E05307" w:rsidTr="00A861E0">
              <w:trPr>
                <w:trHeight w:val="431"/>
                <w:jc w:val="center"/>
              </w:trPr>
              <w:tc>
                <w:tcPr>
                  <w:tcW w:w="1791" w:type="dxa"/>
                  <w:gridSpan w:val="2"/>
                  <w:tcBorders>
                    <w:top w:val="single" w:sz="4" w:space="0" w:color="auto"/>
                    <w:left w:val="single" w:sz="4" w:space="0" w:color="auto"/>
                    <w:bottom w:val="single" w:sz="4" w:space="0" w:color="auto"/>
                    <w:right w:val="nil"/>
                  </w:tcBorders>
                  <w:tcMar>
                    <w:top w:w="43" w:type="dxa"/>
                    <w:bottom w:w="43" w:type="dxa"/>
                  </w:tcMar>
                </w:tcPr>
                <w:p w:rsidR="00E05307" w:rsidRPr="00E05307" w:rsidRDefault="00E05307" w:rsidP="00E05307">
                  <w:pPr>
                    <w:spacing w:before="60" w:after="0" w:line="240" w:lineRule="auto"/>
                    <w:jc w:val="right"/>
                    <w:rPr>
                      <w:rFonts w:ascii="Arial" w:eastAsia="Times New Roman" w:hAnsi="Arial" w:cs="Times New Roman"/>
                      <w:sz w:val="20"/>
                      <w:szCs w:val="20"/>
                    </w:rPr>
                  </w:pPr>
                  <w:r w:rsidRPr="00E05307">
                    <w:rPr>
                      <w:rFonts w:ascii="Arial" w:eastAsia="Times New Roman" w:hAnsi="Arial" w:cs="Times New Roman"/>
                      <w:sz w:val="20"/>
                      <w:szCs w:val="20"/>
                    </w:rPr>
                    <w:t>Description:</w:t>
                  </w:r>
                </w:p>
              </w:tc>
              <w:tc>
                <w:tcPr>
                  <w:tcW w:w="9099" w:type="dxa"/>
                  <w:gridSpan w:val="13"/>
                  <w:tcBorders>
                    <w:top w:val="single" w:sz="4" w:space="0" w:color="auto"/>
                    <w:left w:val="nil"/>
                    <w:bottom w:val="single" w:sz="4" w:space="0" w:color="auto"/>
                    <w:right w:val="single" w:sz="4" w:space="0" w:color="auto"/>
                  </w:tcBorders>
                </w:tcPr>
                <w:p w:rsidR="00E05307" w:rsidRPr="00E05307" w:rsidRDefault="00E05307" w:rsidP="00105E5E">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Eyewash station and first aid kits are required available in both labs</w:t>
                  </w:r>
                  <w:r w:rsidR="00105E5E">
                    <w:rPr>
                      <w:rFonts w:ascii="Arial" w:eastAsia="Times New Roman" w:hAnsi="Arial" w:cs="Times New Roman"/>
                      <w:sz w:val="20"/>
                      <w:szCs w:val="20"/>
                    </w:rPr>
                    <w:t>. Casting catalyst is highly toxic and should be washed immediately if it comes into contact with skin</w:t>
                  </w:r>
                </w:p>
              </w:tc>
            </w:tr>
            <w:tr w:rsidR="00E05307" w:rsidRPr="00E05307" w:rsidTr="00A861E0">
              <w:trPr>
                <w:trHeight w:val="224"/>
                <w:jc w:val="center"/>
              </w:trPr>
              <w:tc>
                <w:tcPr>
                  <w:tcW w:w="10890" w:type="dxa"/>
                  <w:gridSpan w:val="15"/>
                  <w:vAlign w:val="bottom"/>
                </w:tcPr>
                <w:p w:rsidR="00E05307" w:rsidRPr="00E05307" w:rsidRDefault="00E05307" w:rsidP="00E05307">
                  <w:pPr>
                    <w:spacing w:before="60" w:after="0" w:line="240" w:lineRule="auto"/>
                    <w:jc w:val="center"/>
                    <w:rPr>
                      <w:rFonts w:ascii="Arial" w:eastAsia="Times New Roman" w:hAnsi="Arial" w:cs="Times New Roman"/>
                      <w:sz w:val="20"/>
                      <w:szCs w:val="20"/>
                    </w:rPr>
                  </w:pPr>
                </w:p>
              </w:tc>
            </w:tr>
          </w:tbl>
          <w:p w:rsidR="00E05307" w:rsidRPr="00E05307" w:rsidRDefault="00E05307" w:rsidP="00E05307">
            <w:pPr>
              <w:spacing w:before="60" w:after="0" w:line="240" w:lineRule="auto"/>
              <w:jc w:val="center"/>
              <w:rPr>
                <w:rFonts w:ascii="Arial" w:eastAsia="Times New Roman" w:hAnsi="Arial" w:cs="Times New Roman"/>
                <w:sz w:val="20"/>
                <w:szCs w:val="20"/>
              </w:rPr>
            </w:pPr>
          </w:p>
        </w:tc>
      </w:tr>
      <w:tr w:rsidR="00E05307" w:rsidRPr="00E05307"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4"/>
                <w:szCs w:val="20"/>
              </w:rPr>
            </w:pPr>
            <w:r w:rsidRPr="00E05307">
              <w:rPr>
                <w:rFonts w:ascii="Arial" w:eastAsia="Times New Roman" w:hAnsi="Arial" w:cs="Times New Roman"/>
                <w:b/>
                <w:sz w:val="24"/>
                <w:szCs w:val="20"/>
              </w:rPr>
              <w:t xml:space="preserve">Decontamination &amp; Waste Disposal </w:t>
            </w:r>
          </w:p>
        </w:tc>
      </w:tr>
      <w:tr w:rsidR="00E05307" w:rsidRPr="00E05307"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706629" w:rsidRDefault="00706629" w:rsidP="00706629">
            <w:pPr>
              <w:spacing w:before="60" w:after="0" w:line="240" w:lineRule="auto"/>
              <w:rPr>
                <w:rFonts w:ascii="Arial" w:eastAsia="Times New Roman" w:hAnsi="Arial" w:cs="Times New Roman"/>
                <w:sz w:val="20"/>
                <w:szCs w:val="20"/>
              </w:rPr>
            </w:pPr>
            <w:r w:rsidRPr="000C4A79">
              <w:rPr>
                <w:rFonts w:ascii="Arial" w:eastAsia="Times New Roman" w:hAnsi="Arial" w:cs="Times New Roman"/>
                <w:sz w:val="20"/>
                <w:szCs w:val="20"/>
              </w:rPr>
              <w:t>Work area should be wiped clean with acetone where necessary and materials disposed of in trash can while wearing PPE.</w:t>
            </w:r>
            <w:r>
              <w:rPr>
                <w:rFonts w:ascii="Arial" w:eastAsia="Times New Roman" w:hAnsi="Arial" w:cs="Times New Roman"/>
                <w:sz w:val="20"/>
                <w:szCs w:val="20"/>
              </w:rPr>
              <w:t xml:space="preserve"> </w:t>
            </w:r>
          </w:p>
          <w:p w:rsidR="00706629" w:rsidRDefault="00706629" w:rsidP="00706629">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 xml:space="preserve">Waste material should be allowed to cure before disposing in regular waste stream. Uncured material should be disposed of in metal chemical waste bins. </w:t>
            </w:r>
          </w:p>
          <w:p w:rsidR="00E05307" w:rsidRPr="00E05307" w:rsidRDefault="00706629" w:rsidP="00706629">
            <w:pPr>
              <w:spacing w:before="60" w:after="0" w:line="240" w:lineRule="auto"/>
              <w:rPr>
                <w:rFonts w:ascii="Arial" w:eastAsia="Times New Roman" w:hAnsi="Arial" w:cs="Times New Roman"/>
                <w:sz w:val="20"/>
                <w:szCs w:val="20"/>
              </w:rPr>
            </w:pPr>
            <w:r>
              <w:rPr>
                <w:rFonts w:ascii="Arial" w:eastAsia="Times New Roman" w:hAnsi="Arial" w:cs="Times New Roman"/>
                <w:sz w:val="20"/>
                <w:szCs w:val="20"/>
              </w:rPr>
              <w:t>All other waste can be disposed of in regular waste stream.</w:t>
            </w:r>
          </w:p>
        </w:tc>
      </w:tr>
      <w:tr w:rsidR="00E05307" w:rsidRPr="00E05307"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E05307" w:rsidRPr="00E05307" w:rsidRDefault="00E05307" w:rsidP="00E05307">
            <w:pPr>
              <w:spacing w:before="60" w:after="0" w:line="240" w:lineRule="auto"/>
              <w:rPr>
                <w:rFonts w:ascii="Arial" w:eastAsia="Times New Roman" w:hAnsi="Arial" w:cs="Times New Roman"/>
                <w:b/>
                <w:sz w:val="24"/>
                <w:szCs w:val="20"/>
              </w:rPr>
            </w:pPr>
          </w:p>
        </w:tc>
      </w:tr>
      <w:tr w:rsidR="00E05307" w:rsidRPr="00E05307" w:rsidTr="00A861E0">
        <w:trPr>
          <w:gridBefore w:val="1"/>
          <w:wBefore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4"/>
                <w:szCs w:val="20"/>
              </w:rPr>
            </w:pPr>
            <w:r w:rsidRPr="00E05307">
              <w:rPr>
                <w:rFonts w:ascii="Arial" w:eastAsia="Times New Roman" w:hAnsi="Arial" w:cs="Times New Roman"/>
                <w:b/>
                <w:sz w:val="24"/>
                <w:szCs w:val="20"/>
              </w:rPr>
              <w:t>Spill Response</w:t>
            </w:r>
          </w:p>
        </w:tc>
      </w:tr>
      <w:tr w:rsidR="00E05307" w:rsidRPr="00E05307" w:rsidTr="00A861E0">
        <w:trPr>
          <w:gridBefore w:val="1"/>
          <w:wBefore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60" w:after="0" w:line="240" w:lineRule="auto"/>
              <w:rPr>
                <w:rFonts w:ascii="Arial" w:eastAsia="Times New Roman" w:hAnsi="Arial" w:cs="Times New Roman"/>
                <w:sz w:val="20"/>
                <w:szCs w:val="20"/>
              </w:rPr>
            </w:pPr>
            <w:r w:rsidRPr="00E05307">
              <w:rPr>
                <w:rFonts w:ascii="Arial" w:eastAsia="Times New Roman" w:hAnsi="Arial" w:cs="Times New Roman"/>
                <w:sz w:val="20"/>
                <w:szCs w:val="20"/>
              </w:rPr>
              <w:t xml:space="preserve">Spills should be wiped up with a small amount of acetone and paper towel to remove any residual polyester. </w:t>
            </w:r>
          </w:p>
        </w:tc>
      </w:tr>
      <w:tr w:rsidR="00E05307" w:rsidRPr="00E05307" w:rsidTr="00A861E0">
        <w:trPr>
          <w:gridAfter w:val="1"/>
          <w:wAfter w:w="18" w:type="dxa"/>
          <w:trHeight w:val="314"/>
          <w:jc w:val="center"/>
        </w:trPr>
        <w:tc>
          <w:tcPr>
            <w:tcW w:w="10890" w:type="dxa"/>
            <w:gridSpan w:val="11"/>
            <w:tcBorders>
              <w:top w:val="single" w:sz="4" w:space="0" w:color="auto"/>
              <w:bottom w:val="single" w:sz="4" w:space="0" w:color="auto"/>
            </w:tcBorders>
            <w:shd w:val="clear" w:color="auto" w:fill="auto"/>
            <w:vAlign w:val="center"/>
          </w:tcPr>
          <w:p w:rsidR="00E05307" w:rsidRPr="00E05307" w:rsidRDefault="00E05307" w:rsidP="00E05307">
            <w:pPr>
              <w:spacing w:before="60" w:after="0" w:line="240" w:lineRule="auto"/>
              <w:rPr>
                <w:rFonts w:ascii="Arial" w:eastAsia="Times New Roman" w:hAnsi="Arial" w:cs="Times New Roman"/>
                <w:b/>
                <w:sz w:val="24"/>
                <w:szCs w:val="20"/>
              </w:rPr>
            </w:pPr>
          </w:p>
        </w:tc>
      </w:tr>
      <w:tr w:rsidR="00E05307" w:rsidRPr="00E05307" w:rsidTr="00A861E0">
        <w:trPr>
          <w:gridAfter w:val="1"/>
          <w:wAfter w:w="18" w:type="dxa"/>
          <w:trHeight w:val="378"/>
          <w:jc w:val="center"/>
        </w:trPr>
        <w:tc>
          <w:tcPr>
            <w:tcW w:w="10890" w:type="dxa"/>
            <w:gridSpan w:val="11"/>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5E42FC" w:rsidP="00E05307">
            <w:pPr>
              <w:spacing w:before="60" w:after="0" w:line="240" w:lineRule="auto"/>
              <w:rPr>
                <w:rFonts w:ascii="Arial" w:eastAsia="Times New Roman" w:hAnsi="Arial" w:cs="Times New Roman"/>
                <w:b/>
                <w:sz w:val="24"/>
                <w:szCs w:val="20"/>
              </w:rPr>
            </w:pPr>
            <w:r>
              <w:rPr>
                <w:rFonts w:ascii="Arial" w:eastAsia="Times New Roman" w:hAnsi="Arial" w:cs="Times New Roman"/>
                <w:b/>
                <w:sz w:val="24"/>
                <w:szCs w:val="20"/>
              </w:rPr>
              <w:t xml:space="preserve">Stop Work Conditions and </w:t>
            </w:r>
            <w:r w:rsidR="00E05307" w:rsidRPr="00E05307">
              <w:rPr>
                <w:rFonts w:ascii="Arial" w:eastAsia="Times New Roman" w:hAnsi="Arial" w:cs="Times New Roman"/>
                <w:b/>
                <w:sz w:val="24"/>
                <w:szCs w:val="20"/>
              </w:rPr>
              <w:t xml:space="preserve">Additional Safety Information </w:t>
            </w:r>
          </w:p>
        </w:tc>
      </w:tr>
      <w:tr w:rsidR="00E05307" w:rsidRPr="00E05307" w:rsidTr="00A861E0">
        <w:trPr>
          <w:gridAfter w:val="1"/>
          <w:wAfter w:w="18" w:type="dxa"/>
          <w:trHeight w:val="431"/>
          <w:jc w:val="center"/>
        </w:trPr>
        <w:tc>
          <w:tcPr>
            <w:tcW w:w="10890" w:type="dxa"/>
            <w:gridSpan w:val="11"/>
            <w:tcBorders>
              <w:top w:val="single" w:sz="4" w:space="0" w:color="auto"/>
              <w:left w:val="single" w:sz="4" w:space="0" w:color="auto"/>
              <w:bottom w:val="single" w:sz="4" w:space="0" w:color="auto"/>
              <w:right w:val="single" w:sz="4" w:space="0" w:color="auto"/>
            </w:tcBorders>
            <w:tcMar>
              <w:top w:w="43" w:type="dxa"/>
              <w:bottom w:w="43" w:type="dxa"/>
            </w:tcMar>
          </w:tcPr>
          <w:p w:rsidR="005E42FC" w:rsidRDefault="005E42FC" w:rsidP="005E42FC">
            <w:pPr>
              <w:spacing w:before="60" w:after="0" w:line="240" w:lineRule="auto"/>
              <w:rPr>
                <w:rFonts w:ascii="Arial" w:eastAsia="Times New Roman" w:hAnsi="Arial" w:cs="Times New Roman"/>
                <w:sz w:val="20"/>
                <w:szCs w:val="20"/>
              </w:rPr>
            </w:pPr>
            <w:r w:rsidRPr="008B1DC7">
              <w:rPr>
                <w:rFonts w:ascii="Arial" w:eastAsia="Times New Roman" w:hAnsi="Arial" w:cs="Times New Roman"/>
                <w:sz w:val="20"/>
                <w:szCs w:val="20"/>
              </w:rPr>
              <w:t xml:space="preserve">Work must stop immediately and the Lab Manager must be notified if tool performance changes unexpectedly, required PPE is unavailable, specimen stability cannot be maintained, or the </w:t>
            </w:r>
            <w:proofErr w:type="spellStart"/>
            <w:r w:rsidRPr="008B1DC7">
              <w:rPr>
                <w:rFonts w:ascii="Arial" w:eastAsia="Times New Roman" w:hAnsi="Arial" w:cs="Times New Roman"/>
                <w:sz w:val="20"/>
                <w:szCs w:val="20"/>
              </w:rPr>
              <w:t>preparator</w:t>
            </w:r>
            <w:proofErr w:type="spellEnd"/>
            <w:r w:rsidRPr="008B1DC7">
              <w:rPr>
                <w:rFonts w:ascii="Arial" w:eastAsia="Times New Roman" w:hAnsi="Arial" w:cs="Times New Roman"/>
                <w:sz w:val="20"/>
                <w:szCs w:val="20"/>
              </w:rPr>
              <w:t xml:space="preserve"> experiences discomfort, numbness, or reduced control.</w:t>
            </w:r>
          </w:p>
          <w:p w:rsidR="00E05307" w:rsidRPr="00E05307" w:rsidRDefault="005E42FC" w:rsidP="005E42FC">
            <w:pPr>
              <w:spacing w:before="60" w:after="0" w:line="240" w:lineRule="auto"/>
              <w:rPr>
                <w:rFonts w:ascii="Arial" w:eastAsia="Times New Roman" w:hAnsi="Arial" w:cs="Times New Roman"/>
                <w:sz w:val="20"/>
                <w:szCs w:val="20"/>
              </w:rPr>
            </w:pPr>
            <w:r w:rsidRPr="00443B01">
              <w:rPr>
                <w:rFonts w:ascii="Arial" w:eastAsia="Times New Roman" w:hAnsi="Arial" w:cs="Times New Roman"/>
                <w:sz w:val="20"/>
                <w:szCs w:val="20"/>
              </w:rPr>
              <w:t>Review of applicable safety references such as material safety data sheets to ensure appropriate protective measures, spill supplies, and first aid procedures.</w:t>
            </w:r>
          </w:p>
        </w:tc>
      </w:tr>
    </w:tbl>
    <w:p w:rsidR="00E05307" w:rsidRPr="00E05307" w:rsidRDefault="00E05307" w:rsidP="00E05307">
      <w:pPr>
        <w:spacing w:before="60" w:after="0" w:line="240" w:lineRule="auto"/>
        <w:rPr>
          <w:rFonts w:ascii="Arial" w:eastAsia="Times New Roman" w:hAnsi="Arial" w:cs="Times New Roman"/>
          <w:sz w:val="20"/>
          <w:szCs w:val="20"/>
        </w:rPr>
      </w:pPr>
    </w:p>
    <w:tbl>
      <w:tblPr>
        <w:tblW w:w="10890" w:type="dxa"/>
        <w:jc w:val="center"/>
        <w:tblLayout w:type="fixed"/>
        <w:tblCellMar>
          <w:left w:w="72" w:type="dxa"/>
          <w:right w:w="72" w:type="dxa"/>
        </w:tblCellMar>
        <w:tblLook w:val="00A0" w:firstRow="1" w:lastRow="0" w:firstColumn="1" w:lastColumn="0" w:noHBand="0" w:noVBand="0"/>
      </w:tblPr>
      <w:tblGrid>
        <w:gridCol w:w="5299"/>
        <w:gridCol w:w="2790"/>
        <w:gridCol w:w="2801"/>
      </w:tblGrid>
      <w:tr w:rsidR="00E05307" w:rsidRPr="00E05307" w:rsidTr="00F21990">
        <w:trPr>
          <w:trHeight w:val="378"/>
          <w:jc w:val="center"/>
        </w:trPr>
        <w:tc>
          <w:tcPr>
            <w:tcW w:w="10890"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4"/>
                <w:szCs w:val="20"/>
              </w:rPr>
            </w:pPr>
            <w:r w:rsidRPr="00E05307">
              <w:rPr>
                <w:rFonts w:ascii="Arial" w:eastAsia="Times New Roman" w:hAnsi="Arial" w:cs="Times New Roman"/>
                <w:b/>
                <w:sz w:val="24"/>
                <w:szCs w:val="20"/>
              </w:rPr>
              <w:t xml:space="preserve">References </w:t>
            </w:r>
          </w:p>
        </w:tc>
      </w:tr>
      <w:tr w:rsidR="00E05307" w:rsidRPr="00E05307" w:rsidTr="00F21990">
        <w:trPr>
          <w:trHeight w:val="431"/>
          <w:jc w:val="center"/>
        </w:trPr>
        <w:tc>
          <w:tcPr>
            <w:tcW w:w="10890"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60" w:after="0" w:line="240" w:lineRule="auto"/>
              <w:rPr>
                <w:rFonts w:ascii="Arial" w:eastAsia="Times New Roman" w:hAnsi="Arial" w:cs="Times New Roman"/>
                <w:sz w:val="20"/>
                <w:szCs w:val="20"/>
              </w:rPr>
            </w:pPr>
          </w:p>
        </w:tc>
      </w:tr>
      <w:tr w:rsidR="00E05307" w:rsidRPr="00E05307" w:rsidTr="00F21990">
        <w:trPr>
          <w:trHeight w:val="378"/>
          <w:jc w:val="center"/>
        </w:trPr>
        <w:tc>
          <w:tcPr>
            <w:tcW w:w="10885" w:type="dxa"/>
            <w:gridSpan w:val="3"/>
            <w:tcBorders>
              <w:top w:val="single" w:sz="4" w:space="0" w:color="auto"/>
              <w:left w:val="single" w:sz="4" w:space="0" w:color="auto"/>
              <w:bottom w:val="single" w:sz="4" w:space="0" w:color="auto"/>
              <w:right w:val="single" w:sz="4" w:space="0" w:color="auto"/>
            </w:tcBorders>
            <w:shd w:val="clear" w:color="auto" w:fill="A6A6A6"/>
            <w:vAlign w:val="center"/>
          </w:tcPr>
          <w:p w:rsidR="00E05307" w:rsidRPr="00E05307" w:rsidRDefault="00E05307" w:rsidP="00E05307">
            <w:pPr>
              <w:spacing w:before="60" w:after="0" w:line="240" w:lineRule="auto"/>
              <w:rPr>
                <w:rFonts w:ascii="Arial" w:eastAsia="Times New Roman" w:hAnsi="Arial" w:cs="Times New Roman"/>
                <w:b/>
                <w:sz w:val="24"/>
                <w:szCs w:val="20"/>
              </w:rPr>
            </w:pPr>
            <w:r w:rsidRPr="00E05307">
              <w:rPr>
                <w:rFonts w:ascii="Arial" w:eastAsia="Times New Roman" w:hAnsi="Arial" w:cs="Times New Roman"/>
                <w:b/>
                <w:sz w:val="24"/>
                <w:szCs w:val="20"/>
              </w:rPr>
              <w:t xml:space="preserve">Procedure </w:t>
            </w:r>
          </w:p>
        </w:tc>
      </w:tr>
      <w:tr w:rsidR="00E05307" w:rsidRPr="00E05307" w:rsidTr="00F21990">
        <w:trPr>
          <w:trHeight w:val="253"/>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vAlign w:val="bottom"/>
          </w:tcPr>
          <w:p w:rsidR="00E05307" w:rsidRPr="00E05307" w:rsidRDefault="00E05307" w:rsidP="00E05307">
            <w:pPr>
              <w:spacing w:before="60" w:after="0" w:line="240" w:lineRule="auto"/>
              <w:rPr>
                <w:rFonts w:ascii="Arial" w:eastAsia="Times New Roman" w:hAnsi="Arial" w:cs="Times New Roman"/>
                <w:b/>
                <w:sz w:val="20"/>
                <w:szCs w:val="20"/>
              </w:rPr>
            </w:pPr>
            <w:r w:rsidRPr="00E05307">
              <w:rPr>
                <w:rFonts w:ascii="Arial" w:eastAsia="Times New Roman" w:hAnsi="Arial" w:cs="Times New Roman"/>
                <w:b/>
                <w:szCs w:val="20"/>
              </w:rPr>
              <w:t>STEPS</w:t>
            </w:r>
          </w:p>
        </w:tc>
      </w:tr>
      <w:tr w:rsidR="00E05307" w:rsidRPr="00E05307" w:rsidTr="00F21990">
        <w:trPr>
          <w:trHeight w:val="767"/>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E05307" w:rsidRDefault="00E05307" w:rsidP="00E05307">
            <w:pPr>
              <w:spacing w:beforeLines="60" w:before="144" w:after="0" w:line="240" w:lineRule="auto"/>
              <w:ind w:left="720"/>
              <w:contextualSpacing/>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vAlign w:val="center"/>
          </w:tcPr>
          <w:p w:rsidR="00E05307" w:rsidRPr="00E05307" w:rsidRDefault="00E05307" w:rsidP="00E05307">
            <w:pPr>
              <w:spacing w:beforeLines="60" w:before="144" w:after="0" w:line="240" w:lineRule="auto"/>
              <w:jc w:val="center"/>
              <w:rPr>
                <w:rFonts w:ascii="Arial" w:eastAsia="Times New Roman" w:hAnsi="Arial" w:cs="Times New Roman"/>
                <w:b/>
                <w:sz w:val="20"/>
                <w:szCs w:val="20"/>
              </w:rPr>
            </w:pPr>
            <w:r w:rsidRPr="00E05307">
              <w:rPr>
                <w:rFonts w:ascii="Arial" w:eastAsia="Times New Roman" w:hAnsi="Arial" w:cs="Times New Roman"/>
                <w:b/>
                <w:szCs w:val="20"/>
              </w:rPr>
              <w:t>Potential Hazards</w:t>
            </w:r>
          </w:p>
        </w:tc>
        <w:tc>
          <w:tcPr>
            <w:tcW w:w="2796" w:type="dxa"/>
            <w:tcBorders>
              <w:top w:val="single" w:sz="4" w:space="0" w:color="auto"/>
              <w:left w:val="single" w:sz="4" w:space="0" w:color="auto"/>
              <w:bottom w:val="single" w:sz="4" w:space="0" w:color="auto"/>
              <w:right w:val="single" w:sz="4" w:space="0" w:color="auto"/>
            </w:tcBorders>
            <w:vAlign w:val="center"/>
          </w:tcPr>
          <w:p w:rsidR="00E05307" w:rsidRPr="00E05307" w:rsidRDefault="00E05307" w:rsidP="00E05307">
            <w:pPr>
              <w:spacing w:beforeLines="60" w:before="144" w:after="0" w:line="240" w:lineRule="auto"/>
              <w:jc w:val="center"/>
              <w:rPr>
                <w:rFonts w:ascii="Arial" w:eastAsia="Times New Roman" w:hAnsi="Arial" w:cs="Times New Roman"/>
                <w:b/>
                <w:sz w:val="20"/>
                <w:szCs w:val="20"/>
              </w:rPr>
            </w:pPr>
            <w:r w:rsidRPr="00E05307">
              <w:rPr>
                <w:rFonts w:ascii="Arial" w:eastAsia="Times New Roman" w:hAnsi="Arial" w:cs="Times New Roman"/>
                <w:b/>
                <w:szCs w:val="20"/>
              </w:rPr>
              <w:t xml:space="preserve">EC, </w:t>
            </w:r>
            <w:proofErr w:type="spellStart"/>
            <w:r w:rsidRPr="00E05307">
              <w:rPr>
                <w:rFonts w:ascii="Arial" w:eastAsia="Times New Roman" w:hAnsi="Arial" w:cs="Times New Roman"/>
                <w:b/>
                <w:szCs w:val="20"/>
              </w:rPr>
              <w:t>Haz</w:t>
            </w:r>
            <w:proofErr w:type="spellEnd"/>
            <w:r w:rsidRPr="00E05307">
              <w:rPr>
                <w:rFonts w:ascii="Arial" w:eastAsia="Times New Roman" w:hAnsi="Arial" w:cs="Times New Roman"/>
                <w:b/>
                <w:szCs w:val="20"/>
              </w:rPr>
              <w:t>. Mitigation Device, PPE</w:t>
            </w:r>
          </w:p>
        </w:tc>
      </w:tr>
      <w:tr w:rsidR="00E05307" w:rsidRPr="00E05307" w:rsidTr="00F2199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E05307" w:rsidRDefault="00E05307" w:rsidP="00E05307">
            <w:pPr>
              <w:numPr>
                <w:ilvl w:val="0"/>
                <w:numId w:val="37"/>
              </w:numPr>
              <w:spacing w:beforeLines="60" w:before="144" w:after="0" w:line="240" w:lineRule="auto"/>
              <w:contextualSpacing/>
              <w:rPr>
                <w:rFonts w:ascii="Arial" w:eastAsia="Times New Roman" w:hAnsi="Arial" w:cs="Times New Roman"/>
                <w:b/>
                <w:sz w:val="20"/>
                <w:szCs w:val="20"/>
              </w:rPr>
            </w:pPr>
            <w:r w:rsidRPr="00E05307">
              <w:rPr>
                <w:rFonts w:ascii="Arial" w:eastAsia="Times New Roman" w:hAnsi="Arial" w:cs="Times New Roman"/>
                <w:b/>
                <w:sz w:val="20"/>
                <w:szCs w:val="20"/>
              </w:rPr>
              <w:t>Put on required PPE</w:t>
            </w:r>
          </w:p>
        </w:tc>
        <w:tc>
          <w:tcPr>
            <w:tcW w:w="2790" w:type="dxa"/>
            <w:tcBorders>
              <w:top w:val="single" w:sz="4" w:space="0" w:color="auto"/>
              <w:left w:val="single" w:sz="4" w:space="0" w:color="auto"/>
              <w:bottom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p>
        </w:tc>
        <w:tc>
          <w:tcPr>
            <w:tcW w:w="2796" w:type="dxa"/>
            <w:tcBorders>
              <w:top w:val="single" w:sz="4" w:space="0" w:color="auto"/>
              <w:left w:val="single" w:sz="4" w:space="0" w:color="auto"/>
              <w:bottom w:val="single" w:sz="4" w:space="0" w:color="auto"/>
              <w:right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p>
        </w:tc>
      </w:tr>
      <w:tr w:rsidR="00E05307" w:rsidRPr="00E05307" w:rsidTr="00F2199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E05307" w:rsidRDefault="00E05307" w:rsidP="00E05307">
            <w:pPr>
              <w:numPr>
                <w:ilvl w:val="0"/>
                <w:numId w:val="37"/>
              </w:numPr>
              <w:spacing w:beforeLines="60" w:before="144" w:after="0" w:line="240" w:lineRule="auto"/>
              <w:contextualSpacing/>
              <w:rPr>
                <w:rFonts w:ascii="Arial" w:eastAsia="Times New Roman" w:hAnsi="Arial" w:cs="Times New Roman"/>
                <w:b/>
                <w:sz w:val="20"/>
                <w:szCs w:val="20"/>
              </w:rPr>
            </w:pPr>
            <w:r w:rsidRPr="00E05307">
              <w:rPr>
                <w:rFonts w:ascii="Arial" w:eastAsia="Times New Roman" w:hAnsi="Arial" w:cs="Times New Roman"/>
                <w:b/>
                <w:sz w:val="20"/>
                <w:szCs w:val="20"/>
              </w:rPr>
              <w:t>Molds are set up in casting/molding room, under fume hood</w:t>
            </w:r>
          </w:p>
        </w:tc>
        <w:tc>
          <w:tcPr>
            <w:tcW w:w="2790" w:type="dxa"/>
            <w:tcBorders>
              <w:top w:val="single" w:sz="4" w:space="0" w:color="auto"/>
              <w:left w:val="single" w:sz="4" w:space="0" w:color="auto"/>
              <w:bottom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p>
        </w:tc>
        <w:tc>
          <w:tcPr>
            <w:tcW w:w="2796" w:type="dxa"/>
            <w:tcBorders>
              <w:top w:val="single" w:sz="4" w:space="0" w:color="auto"/>
              <w:left w:val="single" w:sz="4" w:space="0" w:color="auto"/>
              <w:bottom w:val="single" w:sz="4" w:space="0" w:color="auto"/>
              <w:right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p>
        </w:tc>
      </w:tr>
      <w:tr w:rsidR="00E05307" w:rsidRPr="00E05307" w:rsidTr="00F2199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E05307" w:rsidRDefault="00E05307" w:rsidP="00E05307">
            <w:pPr>
              <w:numPr>
                <w:ilvl w:val="0"/>
                <w:numId w:val="37"/>
              </w:numPr>
              <w:spacing w:beforeLines="60" w:before="144" w:after="0" w:line="240" w:lineRule="auto"/>
              <w:contextualSpacing/>
              <w:rPr>
                <w:rFonts w:ascii="Arial" w:eastAsia="Times New Roman" w:hAnsi="Arial" w:cs="Times New Roman"/>
                <w:b/>
                <w:sz w:val="20"/>
                <w:szCs w:val="20"/>
              </w:rPr>
            </w:pPr>
            <w:r w:rsidRPr="00E05307">
              <w:rPr>
                <w:rFonts w:ascii="Arial" w:eastAsia="Times New Roman" w:hAnsi="Arial" w:cs="Times New Roman"/>
                <w:b/>
                <w:sz w:val="20"/>
                <w:szCs w:val="20"/>
              </w:rPr>
              <w:t>Resin is prepared for casting</w:t>
            </w:r>
          </w:p>
          <w:p w:rsidR="00E05307" w:rsidRPr="00E05307" w:rsidRDefault="00E05307" w:rsidP="00E05307">
            <w:pPr>
              <w:spacing w:beforeLines="60" w:before="144" w:after="0" w:line="240" w:lineRule="auto"/>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r w:rsidRPr="00E05307">
              <w:rPr>
                <w:rFonts w:ascii="Arial" w:eastAsia="Times New Roman" w:hAnsi="Arial" w:cs="Times New Roman"/>
                <w:sz w:val="20"/>
                <w:szCs w:val="20"/>
              </w:rPr>
              <w:t xml:space="preserve">Organic vapor from polyester </w:t>
            </w:r>
          </w:p>
        </w:tc>
        <w:tc>
          <w:tcPr>
            <w:tcW w:w="2796" w:type="dxa"/>
            <w:tcBorders>
              <w:top w:val="single" w:sz="4" w:space="0" w:color="auto"/>
              <w:left w:val="single" w:sz="4" w:space="0" w:color="auto"/>
              <w:bottom w:val="single" w:sz="4" w:space="0" w:color="auto"/>
              <w:right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r w:rsidRPr="00E05307">
              <w:rPr>
                <w:rFonts w:ascii="Arial" w:eastAsia="Times New Roman" w:hAnsi="Arial" w:cs="Times New Roman"/>
                <w:sz w:val="20"/>
                <w:szCs w:val="20"/>
              </w:rPr>
              <w:t>Organic vapor respirator, lab coat, nitrile gloves, fume hood</w:t>
            </w:r>
          </w:p>
        </w:tc>
      </w:tr>
      <w:tr w:rsidR="002943D5" w:rsidRPr="00E05307" w:rsidTr="00F21990">
        <w:trPr>
          <w:trHeight w:val="777"/>
          <w:jc w:val="center"/>
        </w:trPr>
        <w:tc>
          <w:tcPr>
            <w:tcW w:w="5299" w:type="dxa"/>
            <w:tcBorders>
              <w:top w:val="single" w:sz="4" w:space="0" w:color="auto"/>
              <w:left w:val="single" w:sz="4" w:space="0" w:color="auto"/>
              <w:bottom w:val="single" w:sz="4" w:space="0" w:color="auto"/>
            </w:tcBorders>
            <w:tcMar>
              <w:top w:w="43" w:type="dxa"/>
              <w:bottom w:w="43" w:type="dxa"/>
            </w:tcMar>
          </w:tcPr>
          <w:p w:rsidR="002943D5" w:rsidRPr="00E05307" w:rsidRDefault="002943D5" w:rsidP="00052DDE">
            <w:pPr>
              <w:numPr>
                <w:ilvl w:val="0"/>
                <w:numId w:val="37"/>
              </w:numPr>
              <w:spacing w:beforeLines="60" w:before="144" w:after="0" w:line="240" w:lineRule="auto"/>
              <w:contextualSpacing/>
              <w:rPr>
                <w:rFonts w:ascii="Arial" w:eastAsia="Times New Roman" w:hAnsi="Arial" w:cs="Times New Roman"/>
                <w:b/>
                <w:sz w:val="20"/>
                <w:szCs w:val="20"/>
              </w:rPr>
            </w:pPr>
            <w:r w:rsidRPr="00E05307">
              <w:rPr>
                <w:rFonts w:ascii="Arial" w:eastAsia="Times New Roman" w:hAnsi="Arial" w:cs="Times New Roman"/>
                <w:b/>
                <w:sz w:val="20"/>
                <w:szCs w:val="20"/>
              </w:rPr>
              <w:t xml:space="preserve">Resin is poured into mold and allowed 24+ </w:t>
            </w:r>
            <w:proofErr w:type="spellStart"/>
            <w:r w:rsidRPr="00E05307">
              <w:rPr>
                <w:rFonts w:ascii="Arial" w:eastAsia="Times New Roman" w:hAnsi="Arial" w:cs="Times New Roman"/>
                <w:b/>
                <w:sz w:val="20"/>
                <w:szCs w:val="20"/>
              </w:rPr>
              <w:t>hrs</w:t>
            </w:r>
            <w:proofErr w:type="spellEnd"/>
            <w:r w:rsidRPr="00E05307">
              <w:rPr>
                <w:rFonts w:ascii="Arial" w:eastAsia="Times New Roman" w:hAnsi="Arial" w:cs="Times New Roman"/>
                <w:b/>
                <w:sz w:val="20"/>
                <w:szCs w:val="20"/>
              </w:rPr>
              <w:t xml:space="preserve"> to cure</w:t>
            </w:r>
          </w:p>
          <w:p w:rsidR="002943D5" w:rsidRPr="00E05307" w:rsidRDefault="002943D5" w:rsidP="00052DDE">
            <w:pPr>
              <w:spacing w:beforeLines="60" w:before="144" w:after="0" w:line="240" w:lineRule="auto"/>
              <w:ind w:left="360"/>
              <w:rPr>
                <w:rFonts w:ascii="Arial" w:eastAsia="Times New Roman" w:hAnsi="Arial" w:cs="Times New Roman"/>
                <w:b/>
                <w:sz w:val="20"/>
                <w:szCs w:val="20"/>
              </w:rPr>
            </w:pPr>
          </w:p>
          <w:p w:rsidR="002943D5" w:rsidRPr="00E05307" w:rsidRDefault="002943D5" w:rsidP="00052DDE">
            <w:pPr>
              <w:spacing w:beforeLines="60" w:before="144" w:after="0" w:line="240" w:lineRule="auto"/>
              <w:rPr>
                <w:rFonts w:ascii="Arial" w:eastAsia="Times New Roman" w:hAnsi="Arial" w:cs="Times New Roman"/>
                <w:b/>
                <w:sz w:val="20"/>
                <w:szCs w:val="20"/>
              </w:rPr>
            </w:pPr>
            <w:r w:rsidRPr="00E05307">
              <w:rPr>
                <w:rFonts w:ascii="Arial" w:eastAsia="Times New Roman" w:hAnsi="Arial" w:cs="Times New Roman"/>
                <w:b/>
                <w:sz w:val="20"/>
                <w:szCs w:val="20"/>
              </w:rPr>
              <w:t xml:space="preserve">  </w:t>
            </w:r>
          </w:p>
          <w:p w:rsidR="002943D5" w:rsidRPr="00E05307" w:rsidRDefault="002943D5" w:rsidP="00052DDE">
            <w:pPr>
              <w:spacing w:beforeLines="60" w:before="144" w:after="0" w:line="240" w:lineRule="auto"/>
              <w:ind w:left="360"/>
              <w:rPr>
                <w:rFonts w:ascii="Arial" w:eastAsia="Times New Roman" w:hAnsi="Arial" w:cs="Times New Roman"/>
                <w:b/>
                <w:sz w:val="20"/>
                <w:szCs w:val="20"/>
              </w:rPr>
            </w:pPr>
          </w:p>
        </w:tc>
        <w:tc>
          <w:tcPr>
            <w:tcW w:w="2790" w:type="dxa"/>
            <w:tcBorders>
              <w:top w:val="single" w:sz="4" w:space="0" w:color="auto"/>
              <w:left w:val="single" w:sz="4" w:space="0" w:color="auto"/>
              <w:bottom w:val="single" w:sz="4" w:space="0" w:color="auto"/>
            </w:tcBorders>
          </w:tcPr>
          <w:p w:rsidR="002943D5" w:rsidRPr="00E05307" w:rsidRDefault="002943D5" w:rsidP="00052DDE">
            <w:pPr>
              <w:spacing w:beforeLines="60" w:before="144" w:after="0" w:line="240" w:lineRule="auto"/>
              <w:rPr>
                <w:rFonts w:ascii="Arial" w:eastAsia="Times New Roman" w:hAnsi="Arial" w:cs="Times New Roman"/>
                <w:sz w:val="20"/>
                <w:szCs w:val="20"/>
              </w:rPr>
            </w:pPr>
            <w:r w:rsidRPr="00E05307">
              <w:rPr>
                <w:rFonts w:ascii="Arial" w:eastAsia="Times New Roman" w:hAnsi="Arial" w:cs="Times New Roman"/>
                <w:sz w:val="20"/>
                <w:szCs w:val="20"/>
              </w:rPr>
              <w:t xml:space="preserve">Organic vapor from polyester </w:t>
            </w:r>
          </w:p>
        </w:tc>
        <w:tc>
          <w:tcPr>
            <w:tcW w:w="2796" w:type="dxa"/>
            <w:tcBorders>
              <w:top w:val="single" w:sz="4" w:space="0" w:color="auto"/>
              <w:left w:val="single" w:sz="4" w:space="0" w:color="auto"/>
              <w:bottom w:val="single" w:sz="4" w:space="0" w:color="auto"/>
              <w:right w:val="single" w:sz="4" w:space="0" w:color="auto"/>
            </w:tcBorders>
          </w:tcPr>
          <w:p w:rsidR="002943D5" w:rsidRPr="00E05307" w:rsidRDefault="002943D5" w:rsidP="00052DDE">
            <w:pPr>
              <w:spacing w:beforeLines="60" w:before="144" w:after="0" w:line="240" w:lineRule="auto"/>
              <w:rPr>
                <w:rFonts w:ascii="Arial" w:eastAsia="Times New Roman" w:hAnsi="Arial" w:cs="Times New Roman"/>
                <w:sz w:val="20"/>
                <w:szCs w:val="20"/>
              </w:rPr>
            </w:pPr>
            <w:r w:rsidRPr="00E05307">
              <w:rPr>
                <w:rFonts w:ascii="Arial" w:eastAsia="Times New Roman" w:hAnsi="Arial" w:cs="Times New Roman"/>
                <w:sz w:val="20"/>
                <w:szCs w:val="20"/>
              </w:rPr>
              <w:t>Organic vapor respirator, lab coat, nitrile gloves, fume hood</w:t>
            </w:r>
          </w:p>
        </w:tc>
      </w:tr>
      <w:tr w:rsidR="00E05307" w:rsidRPr="00E05307" w:rsidTr="00F21990">
        <w:trPr>
          <w:trHeight w:val="3028"/>
          <w:jc w:val="center"/>
        </w:trPr>
        <w:tc>
          <w:tcPr>
            <w:tcW w:w="10885" w:type="dxa"/>
            <w:gridSpan w:val="3"/>
            <w:tcBorders>
              <w:top w:val="single" w:sz="4" w:space="0" w:color="auto"/>
              <w:left w:val="single" w:sz="4" w:space="0" w:color="auto"/>
              <w:bottom w:val="single" w:sz="4" w:space="0" w:color="auto"/>
              <w:right w:val="single" w:sz="4" w:space="0" w:color="auto"/>
            </w:tcBorders>
            <w:tcMar>
              <w:top w:w="43" w:type="dxa"/>
              <w:bottom w:w="43" w:type="dxa"/>
            </w:tcMar>
          </w:tcPr>
          <w:p w:rsidR="00E05307" w:rsidRPr="00E05307" w:rsidRDefault="00E05307" w:rsidP="00E05307">
            <w:pPr>
              <w:spacing w:beforeLines="60" w:before="144" w:after="0" w:line="240" w:lineRule="auto"/>
              <w:rPr>
                <w:rFonts w:ascii="Arial" w:eastAsia="Times New Roman" w:hAnsi="Arial" w:cs="Times New Roman"/>
                <w:sz w:val="20"/>
                <w:szCs w:val="20"/>
              </w:rPr>
            </w:pPr>
            <w:r w:rsidRPr="00E05307">
              <w:rPr>
                <w:rFonts w:ascii="Arial" w:eastAsia="Times New Roman" w:hAnsi="Arial" w:cs="Times New Roman"/>
                <w:noProof/>
                <w:sz w:val="20"/>
                <w:szCs w:val="20"/>
              </w:rPr>
              <w:drawing>
                <wp:inline distT="0" distB="0" distL="0" distR="0" wp14:anchorId="04579AFD" wp14:editId="2FE17D2E">
                  <wp:extent cx="6923405" cy="3895144"/>
                  <wp:effectExtent l="0" t="0" r="0" b="0"/>
                  <wp:docPr id="16" name="Picture 16" descr="C:\Users\mgetty\Documents\lab protocals\New folder\cast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tty\Documents\lab protocals\New folder\casting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27973" cy="3897714"/>
                          </a:xfrm>
                          <a:prstGeom prst="rect">
                            <a:avLst/>
                          </a:prstGeom>
                          <a:noFill/>
                          <a:ln>
                            <a:noFill/>
                          </a:ln>
                        </pic:spPr>
                      </pic:pic>
                    </a:graphicData>
                  </a:graphic>
                </wp:inline>
              </w:drawing>
            </w:r>
          </w:p>
        </w:tc>
      </w:tr>
      <w:tr w:rsidR="00E05307" w:rsidRPr="00E05307" w:rsidTr="00F21990">
        <w:trPr>
          <w:trHeight w:val="649"/>
          <w:jc w:val="center"/>
        </w:trPr>
        <w:tc>
          <w:tcPr>
            <w:tcW w:w="5299" w:type="dxa"/>
            <w:tcBorders>
              <w:top w:val="single" w:sz="4" w:space="0" w:color="auto"/>
              <w:left w:val="single" w:sz="4" w:space="0" w:color="auto"/>
              <w:bottom w:val="single" w:sz="4" w:space="0" w:color="auto"/>
            </w:tcBorders>
            <w:tcMar>
              <w:top w:w="43" w:type="dxa"/>
              <w:bottom w:w="43" w:type="dxa"/>
            </w:tcMar>
          </w:tcPr>
          <w:p w:rsidR="00E05307" w:rsidRPr="00E05307" w:rsidRDefault="00E05307" w:rsidP="00E05307">
            <w:pPr>
              <w:numPr>
                <w:ilvl w:val="0"/>
                <w:numId w:val="37"/>
              </w:numPr>
              <w:spacing w:beforeLines="60" w:before="144" w:after="0" w:line="240" w:lineRule="auto"/>
              <w:contextualSpacing/>
              <w:rPr>
                <w:rFonts w:ascii="Arial" w:eastAsia="Times New Roman" w:hAnsi="Arial" w:cs="Times New Roman"/>
                <w:b/>
                <w:sz w:val="20"/>
                <w:szCs w:val="20"/>
              </w:rPr>
            </w:pPr>
            <w:r w:rsidRPr="00E05307">
              <w:rPr>
                <w:rFonts w:ascii="Arial" w:eastAsia="Times New Roman" w:hAnsi="Arial" w:cs="Times New Roman"/>
                <w:b/>
                <w:sz w:val="20"/>
                <w:szCs w:val="20"/>
              </w:rPr>
              <w:lastRenderedPageBreak/>
              <w:t xml:space="preserve">Split mold and remove cast for </w:t>
            </w:r>
            <w:proofErr w:type="spellStart"/>
            <w:r w:rsidRPr="00E05307">
              <w:rPr>
                <w:rFonts w:ascii="Arial" w:eastAsia="Times New Roman" w:hAnsi="Arial" w:cs="Times New Roman"/>
                <w:b/>
                <w:sz w:val="20"/>
                <w:szCs w:val="20"/>
              </w:rPr>
              <w:t>postprocessing</w:t>
            </w:r>
            <w:proofErr w:type="spellEnd"/>
          </w:p>
        </w:tc>
        <w:tc>
          <w:tcPr>
            <w:tcW w:w="2790" w:type="dxa"/>
            <w:tcBorders>
              <w:top w:val="single" w:sz="4" w:space="0" w:color="auto"/>
              <w:left w:val="single" w:sz="4" w:space="0" w:color="auto"/>
              <w:bottom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r w:rsidRPr="00E05307">
              <w:rPr>
                <w:rFonts w:ascii="Arial" w:eastAsia="Times New Roman" w:hAnsi="Arial" w:cs="Times New Roman"/>
                <w:sz w:val="20"/>
                <w:szCs w:val="20"/>
              </w:rPr>
              <w:t xml:space="preserve">Organic vapor from polyester </w:t>
            </w:r>
          </w:p>
        </w:tc>
        <w:tc>
          <w:tcPr>
            <w:tcW w:w="2796" w:type="dxa"/>
            <w:tcBorders>
              <w:top w:val="single" w:sz="4" w:space="0" w:color="auto"/>
              <w:left w:val="single" w:sz="4" w:space="0" w:color="auto"/>
              <w:bottom w:val="single" w:sz="4" w:space="0" w:color="auto"/>
              <w:right w:val="single" w:sz="4" w:space="0" w:color="auto"/>
            </w:tcBorders>
          </w:tcPr>
          <w:p w:rsidR="00E05307" w:rsidRPr="00E05307" w:rsidRDefault="00E05307" w:rsidP="00E05307">
            <w:pPr>
              <w:spacing w:beforeLines="60" w:before="144" w:after="0" w:line="240" w:lineRule="auto"/>
              <w:rPr>
                <w:rFonts w:ascii="Arial" w:eastAsia="Times New Roman" w:hAnsi="Arial" w:cs="Times New Roman"/>
                <w:sz w:val="20"/>
                <w:szCs w:val="20"/>
              </w:rPr>
            </w:pPr>
            <w:r w:rsidRPr="00E05307">
              <w:rPr>
                <w:rFonts w:ascii="Arial" w:eastAsia="Times New Roman" w:hAnsi="Arial" w:cs="Times New Roman"/>
                <w:sz w:val="20"/>
                <w:szCs w:val="20"/>
              </w:rPr>
              <w:t>Organic vapor respirator, lab coat, nitrile gloves, fume hood</w:t>
            </w:r>
          </w:p>
        </w:tc>
      </w:tr>
    </w:tbl>
    <w:p w:rsidR="005E35B2" w:rsidRDefault="005E35B2"/>
    <w:sectPr w:rsidR="005E35B2" w:rsidSect="00E719B9">
      <w:footerReference w:type="default" r:id="rId28"/>
      <w:pgSz w:w="12240" w:h="15840"/>
      <w:pgMar w:top="864" w:right="1440" w:bottom="86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CD1" w:rsidRDefault="000D3CD1" w:rsidP="00B60AF8">
      <w:pPr>
        <w:spacing w:after="0" w:line="240" w:lineRule="auto"/>
      </w:pPr>
      <w:r>
        <w:separator/>
      </w:r>
    </w:p>
  </w:endnote>
  <w:endnote w:type="continuationSeparator" w:id="0">
    <w:p w:rsidR="000D3CD1" w:rsidRDefault="000D3CD1" w:rsidP="00B60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86721"/>
      <w:docPartObj>
        <w:docPartGallery w:val="Page Numbers (Bottom of Page)"/>
        <w:docPartUnique/>
      </w:docPartObj>
    </w:sdtPr>
    <w:sdtEndPr>
      <w:rPr>
        <w:noProof/>
      </w:rPr>
    </w:sdtEndPr>
    <w:sdtContent>
      <w:p w:rsidR="00F03EAC" w:rsidRDefault="00F03EAC">
        <w:pPr>
          <w:pStyle w:val="Footer"/>
          <w:jc w:val="right"/>
        </w:pPr>
        <w:r>
          <w:fldChar w:fldCharType="begin"/>
        </w:r>
        <w:r>
          <w:instrText xml:space="preserve"> PAGE   \* MERGEFORMAT </w:instrText>
        </w:r>
        <w:r>
          <w:fldChar w:fldCharType="separate"/>
        </w:r>
        <w:r w:rsidR="006872B8">
          <w:rPr>
            <w:noProof/>
          </w:rPr>
          <w:t>48</w:t>
        </w:r>
        <w:r>
          <w:rPr>
            <w:noProof/>
          </w:rPr>
          <w:fldChar w:fldCharType="end"/>
        </w:r>
      </w:p>
    </w:sdtContent>
  </w:sdt>
  <w:p w:rsidR="00F03EAC" w:rsidRDefault="00F03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CD1" w:rsidRDefault="000D3CD1" w:rsidP="00B60AF8">
      <w:pPr>
        <w:spacing w:after="0" w:line="240" w:lineRule="auto"/>
      </w:pPr>
      <w:r>
        <w:separator/>
      </w:r>
    </w:p>
  </w:footnote>
  <w:footnote w:type="continuationSeparator" w:id="0">
    <w:p w:rsidR="000D3CD1" w:rsidRDefault="000D3CD1" w:rsidP="00B60AF8">
      <w:pPr>
        <w:spacing w:after="0" w:line="240" w:lineRule="auto"/>
      </w:pPr>
      <w:r>
        <w:continuationSeparator/>
      </w:r>
    </w:p>
  </w:footnote>
  <w:footnote w:id="1">
    <w:p w:rsidR="00F03EAC" w:rsidRDefault="00F03EAC" w:rsidP="00C23313">
      <w:pPr>
        <w:pStyle w:val="FootnoteText"/>
      </w:pPr>
      <w:r>
        <w:rPr>
          <w:rStyle w:val="FootnoteReference"/>
        </w:rPr>
        <w:footnoteRef/>
      </w:r>
      <w:r>
        <w:t xml:space="preserve">Volunteer </w:t>
      </w:r>
      <w:proofErr w:type="spellStart"/>
      <w:r>
        <w:t>preparators</w:t>
      </w:r>
      <w:proofErr w:type="spellEnd"/>
      <w:r>
        <w:t>, NMMNHS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05626"/>
    <w:multiLevelType w:val="hybridMultilevel"/>
    <w:tmpl w:val="186AE62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DD48F6"/>
    <w:multiLevelType w:val="hybridMultilevel"/>
    <w:tmpl w:val="93E2CBBE"/>
    <w:lvl w:ilvl="0" w:tplc="26D4ED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AD6E18"/>
    <w:multiLevelType w:val="hybridMultilevel"/>
    <w:tmpl w:val="ADA4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45B57"/>
    <w:multiLevelType w:val="hybridMultilevel"/>
    <w:tmpl w:val="91D06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23EF9"/>
    <w:multiLevelType w:val="hybridMultilevel"/>
    <w:tmpl w:val="2C3439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766BE"/>
    <w:multiLevelType w:val="hybridMultilevel"/>
    <w:tmpl w:val="4D1826B4"/>
    <w:lvl w:ilvl="0" w:tplc="30629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031535"/>
    <w:multiLevelType w:val="hybridMultilevel"/>
    <w:tmpl w:val="3A402D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6C4150"/>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1D43EC"/>
    <w:multiLevelType w:val="hybridMultilevel"/>
    <w:tmpl w:val="80FA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365B5E"/>
    <w:multiLevelType w:val="hybridMultilevel"/>
    <w:tmpl w:val="3BC67908"/>
    <w:lvl w:ilvl="0" w:tplc="9CAABF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714F54"/>
    <w:multiLevelType w:val="hybridMultilevel"/>
    <w:tmpl w:val="7FA4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3B04C5"/>
    <w:multiLevelType w:val="hybridMultilevel"/>
    <w:tmpl w:val="5014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C53B38"/>
    <w:multiLevelType w:val="hybridMultilevel"/>
    <w:tmpl w:val="1C5E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E222FB"/>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1E10F5"/>
    <w:multiLevelType w:val="hybridMultilevel"/>
    <w:tmpl w:val="01B86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D5E57"/>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F423CD"/>
    <w:multiLevelType w:val="hybridMultilevel"/>
    <w:tmpl w:val="EDDA4E5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636392"/>
    <w:multiLevelType w:val="hybridMultilevel"/>
    <w:tmpl w:val="5002B3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EA387E"/>
    <w:multiLevelType w:val="hybridMultilevel"/>
    <w:tmpl w:val="BD6C72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C3B3964"/>
    <w:multiLevelType w:val="hybridMultilevel"/>
    <w:tmpl w:val="A5565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14314F"/>
    <w:multiLevelType w:val="hybridMultilevel"/>
    <w:tmpl w:val="A0EAD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835A56"/>
    <w:multiLevelType w:val="hybridMultilevel"/>
    <w:tmpl w:val="3E025112"/>
    <w:lvl w:ilvl="0" w:tplc="7E248F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E09559D"/>
    <w:multiLevelType w:val="hybridMultilevel"/>
    <w:tmpl w:val="67E0780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2BE6672"/>
    <w:multiLevelType w:val="hybridMultilevel"/>
    <w:tmpl w:val="BFB62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DD7E58"/>
    <w:multiLevelType w:val="hybridMultilevel"/>
    <w:tmpl w:val="D3DA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7952F6"/>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AA06B4"/>
    <w:multiLevelType w:val="hybridMultilevel"/>
    <w:tmpl w:val="88FCC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001667"/>
    <w:multiLevelType w:val="hybridMultilevel"/>
    <w:tmpl w:val="67CE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5609CA"/>
    <w:multiLevelType w:val="hybridMultilevel"/>
    <w:tmpl w:val="2D04683A"/>
    <w:lvl w:ilvl="0" w:tplc="AE7672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F61706"/>
    <w:multiLevelType w:val="hybridMultilevel"/>
    <w:tmpl w:val="A5565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530512"/>
    <w:multiLevelType w:val="hybridMultilevel"/>
    <w:tmpl w:val="81564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E3E0C06"/>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D223E5"/>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4A5239"/>
    <w:multiLevelType w:val="hybridMultilevel"/>
    <w:tmpl w:val="48B844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590710F"/>
    <w:multiLevelType w:val="hybridMultilevel"/>
    <w:tmpl w:val="14602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FF2C50"/>
    <w:multiLevelType w:val="hybridMultilevel"/>
    <w:tmpl w:val="A5565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DC214C"/>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FA6BD1"/>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494875"/>
    <w:multiLevelType w:val="hybridMultilevel"/>
    <w:tmpl w:val="FB20C2FA"/>
    <w:lvl w:ilvl="0" w:tplc="FF8686FC">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520C23"/>
    <w:multiLevelType w:val="hybridMultilevel"/>
    <w:tmpl w:val="B4640D6E"/>
    <w:lvl w:ilvl="0" w:tplc="7E248F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E04394D"/>
    <w:multiLevelType w:val="hybridMultilevel"/>
    <w:tmpl w:val="9B381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EF4663"/>
    <w:multiLevelType w:val="hybridMultilevel"/>
    <w:tmpl w:val="01B604D2"/>
    <w:lvl w:ilvl="0" w:tplc="9D16CC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7"/>
  </w:num>
  <w:num w:numId="3">
    <w:abstractNumId w:val="3"/>
  </w:num>
  <w:num w:numId="4">
    <w:abstractNumId w:val="16"/>
  </w:num>
  <w:num w:numId="5">
    <w:abstractNumId w:val="2"/>
  </w:num>
  <w:num w:numId="6">
    <w:abstractNumId w:val="10"/>
  </w:num>
  <w:num w:numId="7">
    <w:abstractNumId w:val="18"/>
  </w:num>
  <w:num w:numId="8">
    <w:abstractNumId w:val="24"/>
  </w:num>
  <w:num w:numId="9">
    <w:abstractNumId w:val="6"/>
  </w:num>
  <w:num w:numId="10">
    <w:abstractNumId w:val="17"/>
  </w:num>
  <w:num w:numId="11">
    <w:abstractNumId w:val="1"/>
  </w:num>
  <w:num w:numId="12">
    <w:abstractNumId w:val="21"/>
  </w:num>
  <w:num w:numId="13">
    <w:abstractNumId w:val="39"/>
  </w:num>
  <w:num w:numId="14">
    <w:abstractNumId w:val="0"/>
  </w:num>
  <w:num w:numId="15">
    <w:abstractNumId w:val="23"/>
  </w:num>
  <w:num w:numId="16">
    <w:abstractNumId w:val="11"/>
  </w:num>
  <w:num w:numId="17">
    <w:abstractNumId w:val="22"/>
  </w:num>
  <w:num w:numId="18">
    <w:abstractNumId w:val="12"/>
  </w:num>
  <w:num w:numId="19">
    <w:abstractNumId w:val="34"/>
  </w:num>
  <w:num w:numId="20">
    <w:abstractNumId w:val="33"/>
  </w:num>
  <w:num w:numId="21">
    <w:abstractNumId w:val="5"/>
  </w:num>
  <w:num w:numId="22">
    <w:abstractNumId w:val="41"/>
  </w:num>
  <w:num w:numId="23">
    <w:abstractNumId w:val="28"/>
  </w:num>
  <w:num w:numId="24">
    <w:abstractNumId w:val="9"/>
  </w:num>
  <w:num w:numId="25">
    <w:abstractNumId w:val="30"/>
  </w:num>
  <w:num w:numId="26">
    <w:abstractNumId w:val="31"/>
  </w:num>
  <w:num w:numId="27">
    <w:abstractNumId w:val="4"/>
  </w:num>
  <w:num w:numId="28">
    <w:abstractNumId w:val="35"/>
  </w:num>
  <w:num w:numId="29">
    <w:abstractNumId w:val="37"/>
  </w:num>
  <w:num w:numId="30">
    <w:abstractNumId w:val="7"/>
  </w:num>
  <w:num w:numId="31">
    <w:abstractNumId w:val="36"/>
  </w:num>
  <w:num w:numId="32">
    <w:abstractNumId w:val="19"/>
  </w:num>
  <w:num w:numId="33">
    <w:abstractNumId w:val="25"/>
  </w:num>
  <w:num w:numId="34">
    <w:abstractNumId w:val="13"/>
  </w:num>
  <w:num w:numId="35">
    <w:abstractNumId w:val="32"/>
  </w:num>
  <w:num w:numId="36">
    <w:abstractNumId w:val="15"/>
  </w:num>
  <w:num w:numId="37">
    <w:abstractNumId w:val="40"/>
  </w:num>
  <w:num w:numId="38">
    <w:abstractNumId w:val="14"/>
  </w:num>
  <w:num w:numId="39">
    <w:abstractNumId w:val="26"/>
  </w:num>
  <w:num w:numId="40">
    <w:abstractNumId w:val="38"/>
  </w:num>
  <w:num w:numId="41">
    <w:abstractNumId w:val="20"/>
  </w:num>
  <w:num w:numId="42">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707"/>
    <w:rsid w:val="00003B5C"/>
    <w:rsid w:val="00006F17"/>
    <w:rsid w:val="00016175"/>
    <w:rsid w:val="000208A8"/>
    <w:rsid w:val="00023F3A"/>
    <w:rsid w:val="00033F2C"/>
    <w:rsid w:val="000346A0"/>
    <w:rsid w:val="00052DDE"/>
    <w:rsid w:val="00073008"/>
    <w:rsid w:val="00073677"/>
    <w:rsid w:val="00076280"/>
    <w:rsid w:val="00081988"/>
    <w:rsid w:val="00083E2C"/>
    <w:rsid w:val="0008599F"/>
    <w:rsid w:val="00086FB4"/>
    <w:rsid w:val="000A5ACF"/>
    <w:rsid w:val="000B1E09"/>
    <w:rsid w:val="000B232F"/>
    <w:rsid w:val="000C4A79"/>
    <w:rsid w:val="000D3CD1"/>
    <w:rsid w:val="000E08DE"/>
    <w:rsid w:val="000E3781"/>
    <w:rsid w:val="000E7949"/>
    <w:rsid w:val="001029EE"/>
    <w:rsid w:val="0010470A"/>
    <w:rsid w:val="0010572F"/>
    <w:rsid w:val="00105D0A"/>
    <w:rsid w:val="00105E5E"/>
    <w:rsid w:val="001109D9"/>
    <w:rsid w:val="00112A72"/>
    <w:rsid w:val="00114847"/>
    <w:rsid w:val="00137D5B"/>
    <w:rsid w:val="00140406"/>
    <w:rsid w:val="00140EC0"/>
    <w:rsid w:val="00142EB3"/>
    <w:rsid w:val="00180E1E"/>
    <w:rsid w:val="0018775F"/>
    <w:rsid w:val="001A6330"/>
    <w:rsid w:val="001B306B"/>
    <w:rsid w:val="001C0C8A"/>
    <w:rsid w:val="001D42D0"/>
    <w:rsid w:val="001D677A"/>
    <w:rsid w:val="001E0C94"/>
    <w:rsid w:val="001E3DEF"/>
    <w:rsid w:val="001E6420"/>
    <w:rsid w:val="001E6BC6"/>
    <w:rsid w:val="002170AF"/>
    <w:rsid w:val="00224F9C"/>
    <w:rsid w:val="00227A5F"/>
    <w:rsid w:val="00251DB8"/>
    <w:rsid w:val="00253E8A"/>
    <w:rsid w:val="00254125"/>
    <w:rsid w:val="00254D17"/>
    <w:rsid w:val="0025525D"/>
    <w:rsid w:val="002943D5"/>
    <w:rsid w:val="002A51CD"/>
    <w:rsid w:val="002B2FFD"/>
    <w:rsid w:val="002C02DD"/>
    <w:rsid w:val="002C4AE6"/>
    <w:rsid w:val="00302173"/>
    <w:rsid w:val="003068F4"/>
    <w:rsid w:val="003462C8"/>
    <w:rsid w:val="003474A6"/>
    <w:rsid w:val="0035641B"/>
    <w:rsid w:val="00356686"/>
    <w:rsid w:val="00365708"/>
    <w:rsid w:val="003735E8"/>
    <w:rsid w:val="003972C2"/>
    <w:rsid w:val="003D4962"/>
    <w:rsid w:val="003E450D"/>
    <w:rsid w:val="003F0CBA"/>
    <w:rsid w:val="003F18D7"/>
    <w:rsid w:val="003F666B"/>
    <w:rsid w:val="003F69DF"/>
    <w:rsid w:val="00420404"/>
    <w:rsid w:val="00426599"/>
    <w:rsid w:val="004335E3"/>
    <w:rsid w:val="00434777"/>
    <w:rsid w:val="00434986"/>
    <w:rsid w:val="00436ED5"/>
    <w:rsid w:val="004430BD"/>
    <w:rsid w:val="00443B01"/>
    <w:rsid w:val="0045192A"/>
    <w:rsid w:val="00453086"/>
    <w:rsid w:val="00481719"/>
    <w:rsid w:val="0049593B"/>
    <w:rsid w:val="004A51BC"/>
    <w:rsid w:val="004C701C"/>
    <w:rsid w:val="004E5E3A"/>
    <w:rsid w:val="004F3CD4"/>
    <w:rsid w:val="004F3CF7"/>
    <w:rsid w:val="00511669"/>
    <w:rsid w:val="005126A5"/>
    <w:rsid w:val="00515286"/>
    <w:rsid w:val="00521F01"/>
    <w:rsid w:val="00525ECE"/>
    <w:rsid w:val="00527DB8"/>
    <w:rsid w:val="005508F6"/>
    <w:rsid w:val="00564006"/>
    <w:rsid w:val="00572D2D"/>
    <w:rsid w:val="0059028B"/>
    <w:rsid w:val="005A3E37"/>
    <w:rsid w:val="005A4354"/>
    <w:rsid w:val="005B330B"/>
    <w:rsid w:val="005C6491"/>
    <w:rsid w:val="005C7552"/>
    <w:rsid w:val="005D06CC"/>
    <w:rsid w:val="005D086A"/>
    <w:rsid w:val="005D27E1"/>
    <w:rsid w:val="005D55F4"/>
    <w:rsid w:val="005E35B2"/>
    <w:rsid w:val="005E42FC"/>
    <w:rsid w:val="005E435F"/>
    <w:rsid w:val="005E7FCA"/>
    <w:rsid w:val="005F7580"/>
    <w:rsid w:val="0061192A"/>
    <w:rsid w:val="0061305B"/>
    <w:rsid w:val="00652217"/>
    <w:rsid w:val="00666C6D"/>
    <w:rsid w:val="006722D7"/>
    <w:rsid w:val="00672C48"/>
    <w:rsid w:val="006872B8"/>
    <w:rsid w:val="00691CFE"/>
    <w:rsid w:val="006A070A"/>
    <w:rsid w:val="006B6A1B"/>
    <w:rsid w:val="006C51F2"/>
    <w:rsid w:val="006C6944"/>
    <w:rsid w:val="006C7012"/>
    <w:rsid w:val="006D5630"/>
    <w:rsid w:val="006E0FA8"/>
    <w:rsid w:val="006F4B41"/>
    <w:rsid w:val="00706629"/>
    <w:rsid w:val="00707886"/>
    <w:rsid w:val="00707D06"/>
    <w:rsid w:val="00710CCA"/>
    <w:rsid w:val="007149D4"/>
    <w:rsid w:val="007231B6"/>
    <w:rsid w:val="007403A6"/>
    <w:rsid w:val="00760346"/>
    <w:rsid w:val="00760A88"/>
    <w:rsid w:val="007663BB"/>
    <w:rsid w:val="0077751A"/>
    <w:rsid w:val="007941A6"/>
    <w:rsid w:val="007A21A1"/>
    <w:rsid w:val="007B38A6"/>
    <w:rsid w:val="007B4174"/>
    <w:rsid w:val="007C7331"/>
    <w:rsid w:val="007E7EC4"/>
    <w:rsid w:val="007F0A14"/>
    <w:rsid w:val="007F0ECD"/>
    <w:rsid w:val="00803E65"/>
    <w:rsid w:val="008058D1"/>
    <w:rsid w:val="0080717E"/>
    <w:rsid w:val="00820C50"/>
    <w:rsid w:val="00821725"/>
    <w:rsid w:val="00822DEB"/>
    <w:rsid w:val="00825CBD"/>
    <w:rsid w:val="00833340"/>
    <w:rsid w:val="00833727"/>
    <w:rsid w:val="008373A9"/>
    <w:rsid w:val="008518F8"/>
    <w:rsid w:val="008639B8"/>
    <w:rsid w:val="00863C37"/>
    <w:rsid w:val="00867460"/>
    <w:rsid w:val="008743AE"/>
    <w:rsid w:val="0089458E"/>
    <w:rsid w:val="00895B04"/>
    <w:rsid w:val="0089716B"/>
    <w:rsid w:val="008A7E9E"/>
    <w:rsid w:val="008B1DC7"/>
    <w:rsid w:val="008C2986"/>
    <w:rsid w:val="008C74DE"/>
    <w:rsid w:val="008D148F"/>
    <w:rsid w:val="008D4F3A"/>
    <w:rsid w:val="008E071F"/>
    <w:rsid w:val="008F7153"/>
    <w:rsid w:val="00904155"/>
    <w:rsid w:val="009047BF"/>
    <w:rsid w:val="009167B8"/>
    <w:rsid w:val="0093281C"/>
    <w:rsid w:val="00935408"/>
    <w:rsid w:val="009405B3"/>
    <w:rsid w:val="009577D5"/>
    <w:rsid w:val="00957E72"/>
    <w:rsid w:val="00964AE4"/>
    <w:rsid w:val="009811D5"/>
    <w:rsid w:val="0098489E"/>
    <w:rsid w:val="00984F90"/>
    <w:rsid w:val="00985765"/>
    <w:rsid w:val="009878B3"/>
    <w:rsid w:val="009C4283"/>
    <w:rsid w:val="009D1DD7"/>
    <w:rsid w:val="009E7AA4"/>
    <w:rsid w:val="009E7EEE"/>
    <w:rsid w:val="009F3D57"/>
    <w:rsid w:val="00A05B24"/>
    <w:rsid w:val="00A11D74"/>
    <w:rsid w:val="00A2414B"/>
    <w:rsid w:val="00A373CE"/>
    <w:rsid w:val="00A4364D"/>
    <w:rsid w:val="00A516AD"/>
    <w:rsid w:val="00A57BAE"/>
    <w:rsid w:val="00A608CD"/>
    <w:rsid w:val="00A737D3"/>
    <w:rsid w:val="00A73AE6"/>
    <w:rsid w:val="00A861E0"/>
    <w:rsid w:val="00A8719B"/>
    <w:rsid w:val="00A905C4"/>
    <w:rsid w:val="00A9286A"/>
    <w:rsid w:val="00A92CCB"/>
    <w:rsid w:val="00A9379F"/>
    <w:rsid w:val="00AA4F9B"/>
    <w:rsid w:val="00AB4E08"/>
    <w:rsid w:val="00AD7509"/>
    <w:rsid w:val="00AF47B3"/>
    <w:rsid w:val="00B001F5"/>
    <w:rsid w:val="00B02FB0"/>
    <w:rsid w:val="00B05797"/>
    <w:rsid w:val="00B30B9D"/>
    <w:rsid w:val="00B3497A"/>
    <w:rsid w:val="00B50237"/>
    <w:rsid w:val="00B506F7"/>
    <w:rsid w:val="00B51237"/>
    <w:rsid w:val="00B51707"/>
    <w:rsid w:val="00B55999"/>
    <w:rsid w:val="00B60AF8"/>
    <w:rsid w:val="00B62DC4"/>
    <w:rsid w:val="00B87F5A"/>
    <w:rsid w:val="00B939AC"/>
    <w:rsid w:val="00B93E75"/>
    <w:rsid w:val="00B966D2"/>
    <w:rsid w:val="00BA5FF4"/>
    <w:rsid w:val="00BB4394"/>
    <w:rsid w:val="00BE4816"/>
    <w:rsid w:val="00BF118B"/>
    <w:rsid w:val="00BF3063"/>
    <w:rsid w:val="00C00C0D"/>
    <w:rsid w:val="00C01DC1"/>
    <w:rsid w:val="00C147B8"/>
    <w:rsid w:val="00C23313"/>
    <w:rsid w:val="00C2550A"/>
    <w:rsid w:val="00C3359C"/>
    <w:rsid w:val="00C4257C"/>
    <w:rsid w:val="00C43520"/>
    <w:rsid w:val="00C55AB6"/>
    <w:rsid w:val="00C56269"/>
    <w:rsid w:val="00C579BC"/>
    <w:rsid w:val="00C60A20"/>
    <w:rsid w:val="00C659D8"/>
    <w:rsid w:val="00C67F1A"/>
    <w:rsid w:val="00C80640"/>
    <w:rsid w:val="00C92DD2"/>
    <w:rsid w:val="00C93335"/>
    <w:rsid w:val="00CB1AF0"/>
    <w:rsid w:val="00CB47FF"/>
    <w:rsid w:val="00CB7338"/>
    <w:rsid w:val="00CC116F"/>
    <w:rsid w:val="00CD16BF"/>
    <w:rsid w:val="00CE1F30"/>
    <w:rsid w:val="00CF179C"/>
    <w:rsid w:val="00CF27B4"/>
    <w:rsid w:val="00CF2CD2"/>
    <w:rsid w:val="00D0090C"/>
    <w:rsid w:val="00D11BB4"/>
    <w:rsid w:val="00D13C9A"/>
    <w:rsid w:val="00D2403F"/>
    <w:rsid w:val="00D30B0A"/>
    <w:rsid w:val="00D3265D"/>
    <w:rsid w:val="00D33A60"/>
    <w:rsid w:val="00D41822"/>
    <w:rsid w:val="00D455FA"/>
    <w:rsid w:val="00D47149"/>
    <w:rsid w:val="00D60C38"/>
    <w:rsid w:val="00D62591"/>
    <w:rsid w:val="00D9075B"/>
    <w:rsid w:val="00D9519E"/>
    <w:rsid w:val="00D966B0"/>
    <w:rsid w:val="00DA2212"/>
    <w:rsid w:val="00DA3301"/>
    <w:rsid w:val="00DA590A"/>
    <w:rsid w:val="00DB2DBB"/>
    <w:rsid w:val="00DB5BE8"/>
    <w:rsid w:val="00DC3B43"/>
    <w:rsid w:val="00DD316B"/>
    <w:rsid w:val="00DD6EA6"/>
    <w:rsid w:val="00DE10D2"/>
    <w:rsid w:val="00DF0A95"/>
    <w:rsid w:val="00DF2113"/>
    <w:rsid w:val="00E05307"/>
    <w:rsid w:val="00E07F81"/>
    <w:rsid w:val="00E12978"/>
    <w:rsid w:val="00E15B8C"/>
    <w:rsid w:val="00E210D4"/>
    <w:rsid w:val="00E30C8C"/>
    <w:rsid w:val="00E517FB"/>
    <w:rsid w:val="00E54317"/>
    <w:rsid w:val="00E556BA"/>
    <w:rsid w:val="00E57EEF"/>
    <w:rsid w:val="00E7104F"/>
    <w:rsid w:val="00E719B9"/>
    <w:rsid w:val="00E729D0"/>
    <w:rsid w:val="00E903E9"/>
    <w:rsid w:val="00E90B84"/>
    <w:rsid w:val="00EA274A"/>
    <w:rsid w:val="00EA6C39"/>
    <w:rsid w:val="00EB42B7"/>
    <w:rsid w:val="00EB6D10"/>
    <w:rsid w:val="00EC78A1"/>
    <w:rsid w:val="00ED099D"/>
    <w:rsid w:val="00ED2521"/>
    <w:rsid w:val="00EE067F"/>
    <w:rsid w:val="00EE63CF"/>
    <w:rsid w:val="00F03EAC"/>
    <w:rsid w:val="00F16CF2"/>
    <w:rsid w:val="00F21990"/>
    <w:rsid w:val="00F25698"/>
    <w:rsid w:val="00F34892"/>
    <w:rsid w:val="00F40D2D"/>
    <w:rsid w:val="00F41234"/>
    <w:rsid w:val="00F47381"/>
    <w:rsid w:val="00F509A8"/>
    <w:rsid w:val="00F5379E"/>
    <w:rsid w:val="00F53FE7"/>
    <w:rsid w:val="00F54946"/>
    <w:rsid w:val="00F57409"/>
    <w:rsid w:val="00F72D46"/>
    <w:rsid w:val="00F91BBF"/>
    <w:rsid w:val="00FA07DB"/>
    <w:rsid w:val="00FB6C03"/>
    <w:rsid w:val="00FD40DB"/>
    <w:rsid w:val="00FD45A3"/>
    <w:rsid w:val="00FD5BD6"/>
    <w:rsid w:val="00FE71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6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67F"/>
    <w:rPr>
      <w:color w:val="0000FF" w:themeColor="hyperlink"/>
      <w:u w:val="single"/>
    </w:rPr>
  </w:style>
  <w:style w:type="paragraph" w:styleId="ListParagraph">
    <w:name w:val="List Paragraph"/>
    <w:basedOn w:val="Normal"/>
    <w:uiPriority w:val="34"/>
    <w:qFormat/>
    <w:rsid w:val="0089458E"/>
    <w:pPr>
      <w:ind w:left="720"/>
      <w:contextualSpacing/>
    </w:pPr>
  </w:style>
  <w:style w:type="paragraph" w:styleId="FootnoteText">
    <w:name w:val="footnote text"/>
    <w:basedOn w:val="Normal"/>
    <w:link w:val="FootnoteTextChar"/>
    <w:uiPriority w:val="99"/>
    <w:semiHidden/>
    <w:unhideWhenUsed/>
    <w:rsid w:val="00B60A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AF8"/>
    <w:rPr>
      <w:sz w:val="20"/>
      <w:szCs w:val="20"/>
    </w:rPr>
  </w:style>
  <w:style w:type="character" w:styleId="FootnoteReference">
    <w:name w:val="footnote reference"/>
    <w:basedOn w:val="DefaultParagraphFont"/>
    <w:uiPriority w:val="99"/>
    <w:semiHidden/>
    <w:unhideWhenUsed/>
    <w:rsid w:val="00B60AF8"/>
    <w:rPr>
      <w:vertAlign w:val="superscript"/>
    </w:rPr>
  </w:style>
  <w:style w:type="paragraph" w:styleId="BalloonText">
    <w:name w:val="Balloon Text"/>
    <w:basedOn w:val="Normal"/>
    <w:link w:val="BalloonTextChar"/>
    <w:uiPriority w:val="99"/>
    <w:semiHidden/>
    <w:unhideWhenUsed/>
    <w:rsid w:val="005E4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5F"/>
    <w:rPr>
      <w:rFonts w:ascii="Tahoma" w:hAnsi="Tahoma" w:cs="Tahoma"/>
      <w:sz w:val="16"/>
      <w:szCs w:val="16"/>
    </w:rPr>
  </w:style>
  <w:style w:type="character" w:customStyle="1" w:styleId="UnresolvedMention">
    <w:name w:val="Unresolved Mention"/>
    <w:basedOn w:val="DefaultParagraphFont"/>
    <w:uiPriority w:val="99"/>
    <w:semiHidden/>
    <w:unhideWhenUsed/>
    <w:rsid w:val="00E903E9"/>
    <w:rPr>
      <w:color w:val="808080"/>
      <w:shd w:val="clear" w:color="auto" w:fill="E6E6E6"/>
    </w:rPr>
  </w:style>
  <w:style w:type="paragraph" w:customStyle="1" w:styleId="CustomHeading1">
    <w:name w:val="Custom Heading 1"/>
    <w:basedOn w:val="Normal"/>
    <w:link w:val="CustomHeading1Char"/>
    <w:autoRedefine/>
    <w:qFormat/>
    <w:rsid w:val="004335E3"/>
    <w:pPr>
      <w:jc w:val="center"/>
    </w:pPr>
    <w:rPr>
      <w:b/>
      <w:sz w:val="28"/>
      <w:szCs w:val="28"/>
    </w:rPr>
  </w:style>
  <w:style w:type="paragraph" w:customStyle="1" w:styleId="Style1">
    <w:name w:val="Style1"/>
    <w:basedOn w:val="Normal"/>
    <w:link w:val="Style1Char"/>
    <w:qFormat/>
    <w:rsid w:val="004335E3"/>
    <w:pPr>
      <w:jc w:val="center"/>
    </w:pPr>
    <w:rPr>
      <w:sz w:val="28"/>
      <w:szCs w:val="28"/>
    </w:rPr>
  </w:style>
  <w:style w:type="character" w:customStyle="1" w:styleId="CustomHeading1Char">
    <w:name w:val="Custom Heading 1 Char"/>
    <w:basedOn w:val="DefaultParagraphFont"/>
    <w:link w:val="CustomHeading1"/>
    <w:rsid w:val="004335E3"/>
    <w:rPr>
      <w:b/>
      <w:sz w:val="28"/>
      <w:szCs w:val="28"/>
    </w:rPr>
  </w:style>
  <w:style w:type="character" w:customStyle="1" w:styleId="Style1Char">
    <w:name w:val="Style1 Char"/>
    <w:basedOn w:val="DefaultParagraphFont"/>
    <w:link w:val="Style1"/>
    <w:rsid w:val="004335E3"/>
    <w:rPr>
      <w:sz w:val="28"/>
      <w:szCs w:val="28"/>
    </w:rPr>
  </w:style>
  <w:style w:type="character" w:styleId="CommentReference">
    <w:name w:val="annotation reference"/>
    <w:basedOn w:val="DefaultParagraphFont"/>
    <w:uiPriority w:val="99"/>
    <w:semiHidden/>
    <w:unhideWhenUsed/>
    <w:rsid w:val="00A4364D"/>
    <w:rPr>
      <w:sz w:val="16"/>
      <w:szCs w:val="16"/>
    </w:rPr>
  </w:style>
  <w:style w:type="paragraph" w:styleId="CommentText">
    <w:name w:val="annotation text"/>
    <w:basedOn w:val="Normal"/>
    <w:link w:val="CommentTextChar"/>
    <w:uiPriority w:val="99"/>
    <w:semiHidden/>
    <w:unhideWhenUsed/>
    <w:rsid w:val="00A4364D"/>
    <w:pPr>
      <w:spacing w:line="240" w:lineRule="auto"/>
    </w:pPr>
    <w:rPr>
      <w:sz w:val="20"/>
      <w:szCs w:val="20"/>
    </w:rPr>
  </w:style>
  <w:style w:type="character" w:customStyle="1" w:styleId="CommentTextChar">
    <w:name w:val="Comment Text Char"/>
    <w:basedOn w:val="DefaultParagraphFont"/>
    <w:link w:val="CommentText"/>
    <w:uiPriority w:val="99"/>
    <w:semiHidden/>
    <w:rsid w:val="00A4364D"/>
    <w:rPr>
      <w:sz w:val="20"/>
      <w:szCs w:val="20"/>
    </w:rPr>
  </w:style>
  <w:style w:type="paragraph" w:styleId="CommentSubject">
    <w:name w:val="annotation subject"/>
    <w:basedOn w:val="CommentText"/>
    <w:next w:val="CommentText"/>
    <w:link w:val="CommentSubjectChar"/>
    <w:uiPriority w:val="99"/>
    <w:semiHidden/>
    <w:unhideWhenUsed/>
    <w:rsid w:val="00A4364D"/>
    <w:rPr>
      <w:b/>
      <w:bCs/>
    </w:rPr>
  </w:style>
  <w:style w:type="character" w:customStyle="1" w:styleId="CommentSubjectChar">
    <w:name w:val="Comment Subject Char"/>
    <w:basedOn w:val="CommentTextChar"/>
    <w:link w:val="CommentSubject"/>
    <w:uiPriority w:val="99"/>
    <w:semiHidden/>
    <w:rsid w:val="00A4364D"/>
    <w:rPr>
      <w:b/>
      <w:bCs/>
      <w:sz w:val="20"/>
      <w:szCs w:val="20"/>
    </w:rPr>
  </w:style>
  <w:style w:type="paragraph" w:styleId="Header">
    <w:name w:val="header"/>
    <w:basedOn w:val="Normal"/>
    <w:link w:val="HeaderChar"/>
    <w:uiPriority w:val="99"/>
    <w:rsid w:val="004E5E3A"/>
    <w:pPr>
      <w:tabs>
        <w:tab w:val="center" w:pos="4320"/>
        <w:tab w:val="right" w:pos="8640"/>
      </w:tabs>
      <w:spacing w:before="60"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4E5E3A"/>
    <w:rPr>
      <w:rFonts w:ascii="Arial" w:eastAsia="Times New Roman" w:hAnsi="Arial" w:cs="Times New Roman"/>
      <w:sz w:val="24"/>
      <w:szCs w:val="24"/>
    </w:rPr>
  </w:style>
  <w:style w:type="paragraph" w:customStyle="1" w:styleId="StyleRight">
    <w:name w:val="Style Right"/>
    <w:basedOn w:val="Normal"/>
    <w:uiPriority w:val="99"/>
    <w:rsid w:val="004E5E3A"/>
    <w:pPr>
      <w:spacing w:after="0" w:line="240" w:lineRule="auto"/>
      <w:jc w:val="right"/>
    </w:pPr>
    <w:rPr>
      <w:rFonts w:ascii="Arial" w:eastAsia="Times New Roman" w:hAnsi="Arial" w:cs="Times New Roman"/>
      <w:sz w:val="24"/>
      <w:szCs w:val="24"/>
    </w:rPr>
  </w:style>
  <w:style w:type="paragraph" w:styleId="TOC2">
    <w:name w:val="toc 2"/>
    <w:basedOn w:val="Normal"/>
    <w:next w:val="Normal"/>
    <w:autoRedefine/>
    <w:uiPriority w:val="39"/>
    <w:semiHidden/>
    <w:unhideWhenUsed/>
    <w:rsid w:val="00073677"/>
    <w:pPr>
      <w:spacing w:after="100"/>
      <w:ind w:left="220"/>
    </w:pPr>
  </w:style>
  <w:style w:type="paragraph" w:styleId="TOC9">
    <w:name w:val="toc 9"/>
    <w:basedOn w:val="CustomHeading1"/>
    <w:next w:val="Normal"/>
    <w:autoRedefine/>
    <w:uiPriority w:val="39"/>
    <w:semiHidden/>
    <w:unhideWhenUsed/>
    <w:rsid w:val="00073677"/>
    <w:pPr>
      <w:spacing w:after="100"/>
      <w:ind w:left="1760"/>
    </w:pPr>
  </w:style>
  <w:style w:type="paragraph" w:styleId="Footer">
    <w:name w:val="footer"/>
    <w:basedOn w:val="Normal"/>
    <w:link w:val="FooterChar"/>
    <w:uiPriority w:val="99"/>
    <w:unhideWhenUsed/>
    <w:rsid w:val="00436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ED5"/>
  </w:style>
  <w:style w:type="character" w:customStyle="1" w:styleId="Heading1Char">
    <w:name w:val="Heading 1 Char"/>
    <w:basedOn w:val="DefaultParagraphFont"/>
    <w:link w:val="Heading1"/>
    <w:uiPriority w:val="9"/>
    <w:rsid w:val="00436E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36ED5"/>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6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067F"/>
    <w:rPr>
      <w:color w:val="0000FF" w:themeColor="hyperlink"/>
      <w:u w:val="single"/>
    </w:rPr>
  </w:style>
  <w:style w:type="paragraph" w:styleId="ListParagraph">
    <w:name w:val="List Paragraph"/>
    <w:basedOn w:val="Normal"/>
    <w:uiPriority w:val="34"/>
    <w:qFormat/>
    <w:rsid w:val="0089458E"/>
    <w:pPr>
      <w:ind w:left="720"/>
      <w:contextualSpacing/>
    </w:pPr>
  </w:style>
  <w:style w:type="paragraph" w:styleId="FootnoteText">
    <w:name w:val="footnote text"/>
    <w:basedOn w:val="Normal"/>
    <w:link w:val="FootnoteTextChar"/>
    <w:uiPriority w:val="99"/>
    <w:semiHidden/>
    <w:unhideWhenUsed/>
    <w:rsid w:val="00B60A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AF8"/>
    <w:rPr>
      <w:sz w:val="20"/>
      <w:szCs w:val="20"/>
    </w:rPr>
  </w:style>
  <w:style w:type="character" w:styleId="FootnoteReference">
    <w:name w:val="footnote reference"/>
    <w:basedOn w:val="DefaultParagraphFont"/>
    <w:uiPriority w:val="99"/>
    <w:semiHidden/>
    <w:unhideWhenUsed/>
    <w:rsid w:val="00B60AF8"/>
    <w:rPr>
      <w:vertAlign w:val="superscript"/>
    </w:rPr>
  </w:style>
  <w:style w:type="paragraph" w:styleId="BalloonText">
    <w:name w:val="Balloon Text"/>
    <w:basedOn w:val="Normal"/>
    <w:link w:val="BalloonTextChar"/>
    <w:uiPriority w:val="99"/>
    <w:semiHidden/>
    <w:unhideWhenUsed/>
    <w:rsid w:val="005E4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5F"/>
    <w:rPr>
      <w:rFonts w:ascii="Tahoma" w:hAnsi="Tahoma" w:cs="Tahoma"/>
      <w:sz w:val="16"/>
      <w:szCs w:val="16"/>
    </w:rPr>
  </w:style>
  <w:style w:type="character" w:customStyle="1" w:styleId="UnresolvedMention">
    <w:name w:val="Unresolved Mention"/>
    <w:basedOn w:val="DefaultParagraphFont"/>
    <w:uiPriority w:val="99"/>
    <w:semiHidden/>
    <w:unhideWhenUsed/>
    <w:rsid w:val="00E903E9"/>
    <w:rPr>
      <w:color w:val="808080"/>
      <w:shd w:val="clear" w:color="auto" w:fill="E6E6E6"/>
    </w:rPr>
  </w:style>
  <w:style w:type="paragraph" w:customStyle="1" w:styleId="CustomHeading1">
    <w:name w:val="Custom Heading 1"/>
    <w:basedOn w:val="Normal"/>
    <w:link w:val="CustomHeading1Char"/>
    <w:autoRedefine/>
    <w:qFormat/>
    <w:rsid w:val="004335E3"/>
    <w:pPr>
      <w:jc w:val="center"/>
    </w:pPr>
    <w:rPr>
      <w:b/>
      <w:sz w:val="28"/>
      <w:szCs w:val="28"/>
    </w:rPr>
  </w:style>
  <w:style w:type="paragraph" w:customStyle="1" w:styleId="Style1">
    <w:name w:val="Style1"/>
    <w:basedOn w:val="Normal"/>
    <w:link w:val="Style1Char"/>
    <w:qFormat/>
    <w:rsid w:val="004335E3"/>
    <w:pPr>
      <w:jc w:val="center"/>
    </w:pPr>
    <w:rPr>
      <w:sz w:val="28"/>
      <w:szCs w:val="28"/>
    </w:rPr>
  </w:style>
  <w:style w:type="character" w:customStyle="1" w:styleId="CustomHeading1Char">
    <w:name w:val="Custom Heading 1 Char"/>
    <w:basedOn w:val="DefaultParagraphFont"/>
    <w:link w:val="CustomHeading1"/>
    <w:rsid w:val="004335E3"/>
    <w:rPr>
      <w:b/>
      <w:sz w:val="28"/>
      <w:szCs w:val="28"/>
    </w:rPr>
  </w:style>
  <w:style w:type="character" w:customStyle="1" w:styleId="Style1Char">
    <w:name w:val="Style1 Char"/>
    <w:basedOn w:val="DefaultParagraphFont"/>
    <w:link w:val="Style1"/>
    <w:rsid w:val="004335E3"/>
    <w:rPr>
      <w:sz w:val="28"/>
      <w:szCs w:val="28"/>
    </w:rPr>
  </w:style>
  <w:style w:type="character" w:styleId="CommentReference">
    <w:name w:val="annotation reference"/>
    <w:basedOn w:val="DefaultParagraphFont"/>
    <w:uiPriority w:val="99"/>
    <w:semiHidden/>
    <w:unhideWhenUsed/>
    <w:rsid w:val="00A4364D"/>
    <w:rPr>
      <w:sz w:val="16"/>
      <w:szCs w:val="16"/>
    </w:rPr>
  </w:style>
  <w:style w:type="paragraph" w:styleId="CommentText">
    <w:name w:val="annotation text"/>
    <w:basedOn w:val="Normal"/>
    <w:link w:val="CommentTextChar"/>
    <w:uiPriority w:val="99"/>
    <w:semiHidden/>
    <w:unhideWhenUsed/>
    <w:rsid w:val="00A4364D"/>
    <w:pPr>
      <w:spacing w:line="240" w:lineRule="auto"/>
    </w:pPr>
    <w:rPr>
      <w:sz w:val="20"/>
      <w:szCs w:val="20"/>
    </w:rPr>
  </w:style>
  <w:style w:type="character" w:customStyle="1" w:styleId="CommentTextChar">
    <w:name w:val="Comment Text Char"/>
    <w:basedOn w:val="DefaultParagraphFont"/>
    <w:link w:val="CommentText"/>
    <w:uiPriority w:val="99"/>
    <w:semiHidden/>
    <w:rsid w:val="00A4364D"/>
    <w:rPr>
      <w:sz w:val="20"/>
      <w:szCs w:val="20"/>
    </w:rPr>
  </w:style>
  <w:style w:type="paragraph" w:styleId="CommentSubject">
    <w:name w:val="annotation subject"/>
    <w:basedOn w:val="CommentText"/>
    <w:next w:val="CommentText"/>
    <w:link w:val="CommentSubjectChar"/>
    <w:uiPriority w:val="99"/>
    <w:semiHidden/>
    <w:unhideWhenUsed/>
    <w:rsid w:val="00A4364D"/>
    <w:rPr>
      <w:b/>
      <w:bCs/>
    </w:rPr>
  </w:style>
  <w:style w:type="character" w:customStyle="1" w:styleId="CommentSubjectChar">
    <w:name w:val="Comment Subject Char"/>
    <w:basedOn w:val="CommentTextChar"/>
    <w:link w:val="CommentSubject"/>
    <w:uiPriority w:val="99"/>
    <w:semiHidden/>
    <w:rsid w:val="00A4364D"/>
    <w:rPr>
      <w:b/>
      <w:bCs/>
      <w:sz w:val="20"/>
      <w:szCs w:val="20"/>
    </w:rPr>
  </w:style>
  <w:style w:type="paragraph" w:styleId="Header">
    <w:name w:val="header"/>
    <w:basedOn w:val="Normal"/>
    <w:link w:val="HeaderChar"/>
    <w:uiPriority w:val="99"/>
    <w:rsid w:val="004E5E3A"/>
    <w:pPr>
      <w:tabs>
        <w:tab w:val="center" w:pos="4320"/>
        <w:tab w:val="right" w:pos="8640"/>
      </w:tabs>
      <w:spacing w:before="60"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4E5E3A"/>
    <w:rPr>
      <w:rFonts w:ascii="Arial" w:eastAsia="Times New Roman" w:hAnsi="Arial" w:cs="Times New Roman"/>
      <w:sz w:val="24"/>
      <w:szCs w:val="24"/>
    </w:rPr>
  </w:style>
  <w:style w:type="paragraph" w:customStyle="1" w:styleId="StyleRight">
    <w:name w:val="Style Right"/>
    <w:basedOn w:val="Normal"/>
    <w:uiPriority w:val="99"/>
    <w:rsid w:val="004E5E3A"/>
    <w:pPr>
      <w:spacing w:after="0" w:line="240" w:lineRule="auto"/>
      <w:jc w:val="right"/>
    </w:pPr>
    <w:rPr>
      <w:rFonts w:ascii="Arial" w:eastAsia="Times New Roman" w:hAnsi="Arial" w:cs="Times New Roman"/>
      <w:sz w:val="24"/>
      <w:szCs w:val="24"/>
    </w:rPr>
  </w:style>
  <w:style w:type="paragraph" w:styleId="TOC2">
    <w:name w:val="toc 2"/>
    <w:basedOn w:val="Normal"/>
    <w:next w:val="Normal"/>
    <w:autoRedefine/>
    <w:uiPriority w:val="39"/>
    <w:semiHidden/>
    <w:unhideWhenUsed/>
    <w:rsid w:val="00073677"/>
    <w:pPr>
      <w:spacing w:after="100"/>
      <w:ind w:left="220"/>
    </w:pPr>
  </w:style>
  <w:style w:type="paragraph" w:styleId="TOC9">
    <w:name w:val="toc 9"/>
    <w:basedOn w:val="CustomHeading1"/>
    <w:next w:val="Normal"/>
    <w:autoRedefine/>
    <w:uiPriority w:val="39"/>
    <w:semiHidden/>
    <w:unhideWhenUsed/>
    <w:rsid w:val="00073677"/>
    <w:pPr>
      <w:spacing w:after="100"/>
      <w:ind w:left="1760"/>
    </w:pPr>
  </w:style>
  <w:style w:type="paragraph" w:styleId="Footer">
    <w:name w:val="footer"/>
    <w:basedOn w:val="Normal"/>
    <w:link w:val="FooterChar"/>
    <w:uiPriority w:val="99"/>
    <w:unhideWhenUsed/>
    <w:rsid w:val="00436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ED5"/>
  </w:style>
  <w:style w:type="character" w:customStyle="1" w:styleId="Heading1Char">
    <w:name w:val="Heading 1 Char"/>
    <w:basedOn w:val="DefaultParagraphFont"/>
    <w:link w:val="Heading1"/>
    <w:uiPriority w:val="9"/>
    <w:rsid w:val="00436ED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36ED5"/>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78991">
      <w:bodyDiv w:val="1"/>
      <w:marLeft w:val="0"/>
      <w:marRight w:val="0"/>
      <w:marTop w:val="0"/>
      <w:marBottom w:val="0"/>
      <w:divBdr>
        <w:top w:val="none" w:sz="0" w:space="0" w:color="auto"/>
        <w:left w:val="none" w:sz="0" w:space="0" w:color="auto"/>
        <w:bottom w:val="none" w:sz="0" w:space="0" w:color="auto"/>
        <w:right w:val="none" w:sz="0" w:space="0" w:color="auto"/>
      </w:divBdr>
      <w:divsChild>
        <w:div w:id="43214816">
          <w:marLeft w:val="0"/>
          <w:marRight w:val="0"/>
          <w:marTop w:val="0"/>
          <w:marBottom w:val="0"/>
          <w:divBdr>
            <w:top w:val="none" w:sz="0" w:space="0" w:color="auto"/>
            <w:left w:val="none" w:sz="0" w:space="0" w:color="auto"/>
            <w:bottom w:val="none" w:sz="0" w:space="0" w:color="auto"/>
            <w:right w:val="none" w:sz="0" w:space="0" w:color="auto"/>
          </w:divBdr>
          <w:divsChild>
            <w:div w:id="2104253333">
              <w:marLeft w:val="0"/>
              <w:marRight w:val="0"/>
              <w:marTop w:val="0"/>
              <w:marBottom w:val="0"/>
              <w:divBdr>
                <w:top w:val="none" w:sz="0" w:space="0" w:color="auto"/>
                <w:left w:val="none" w:sz="0" w:space="0" w:color="auto"/>
                <w:bottom w:val="none" w:sz="0" w:space="0" w:color="auto"/>
                <w:right w:val="none" w:sz="0" w:space="0" w:color="auto"/>
              </w:divBdr>
              <w:divsChild>
                <w:div w:id="2022931401">
                  <w:marLeft w:val="0"/>
                  <w:marRight w:val="0"/>
                  <w:marTop w:val="0"/>
                  <w:marBottom w:val="0"/>
                  <w:divBdr>
                    <w:top w:val="none" w:sz="0" w:space="0" w:color="auto"/>
                    <w:left w:val="none" w:sz="0" w:space="0" w:color="auto"/>
                    <w:bottom w:val="none" w:sz="0" w:space="0" w:color="auto"/>
                    <w:right w:val="none" w:sz="0" w:space="0" w:color="auto"/>
                  </w:divBdr>
                  <w:divsChild>
                    <w:div w:id="1171531595">
                      <w:marLeft w:val="0"/>
                      <w:marRight w:val="0"/>
                      <w:marTop w:val="0"/>
                      <w:marBottom w:val="0"/>
                      <w:divBdr>
                        <w:top w:val="none" w:sz="0" w:space="0" w:color="auto"/>
                        <w:left w:val="none" w:sz="0" w:space="0" w:color="auto"/>
                        <w:bottom w:val="none" w:sz="0" w:space="0" w:color="auto"/>
                        <w:right w:val="none" w:sz="0" w:space="0" w:color="auto"/>
                      </w:divBdr>
                      <w:divsChild>
                        <w:div w:id="718675298">
                          <w:marLeft w:val="0"/>
                          <w:marRight w:val="0"/>
                          <w:marTop w:val="0"/>
                          <w:marBottom w:val="0"/>
                          <w:divBdr>
                            <w:top w:val="none" w:sz="0" w:space="0" w:color="auto"/>
                            <w:left w:val="none" w:sz="0" w:space="0" w:color="auto"/>
                            <w:bottom w:val="none" w:sz="0" w:space="0" w:color="auto"/>
                            <w:right w:val="none" w:sz="0" w:space="0" w:color="auto"/>
                          </w:divBdr>
                          <w:divsChild>
                            <w:div w:id="897668797">
                              <w:marLeft w:val="0"/>
                              <w:marRight w:val="450"/>
                              <w:marTop w:val="150"/>
                              <w:marBottom w:val="150"/>
                              <w:divBdr>
                                <w:top w:val="none" w:sz="0" w:space="0" w:color="auto"/>
                                <w:left w:val="none" w:sz="0" w:space="0" w:color="auto"/>
                                <w:bottom w:val="none" w:sz="0" w:space="0" w:color="auto"/>
                                <w:right w:val="none" w:sz="0" w:space="0" w:color="auto"/>
                              </w:divBdr>
                              <w:divsChild>
                                <w:div w:id="2035495457">
                                  <w:marLeft w:val="0"/>
                                  <w:marRight w:val="0"/>
                                  <w:marTop w:val="0"/>
                                  <w:marBottom w:val="0"/>
                                  <w:divBdr>
                                    <w:top w:val="none" w:sz="0" w:space="0" w:color="auto"/>
                                    <w:left w:val="none" w:sz="0" w:space="0" w:color="auto"/>
                                    <w:bottom w:val="none" w:sz="0" w:space="0" w:color="auto"/>
                                    <w:right w:val="none" w:sz="0" w:space="0" w:color="auto"/>
                                  </w:divBdr>
                                  <w:divsChild>
                                    <w:div w:id="490291354">
                                      <w:marLeft w:val="0"/>
                                      <w:marRight w:val="0"/>
                                      <w:marTop w:val="0"/>
                                      <w:marBottom w:val="225"/>
                                      <w:divBdr>
                                        <w:top w:val="none" w:sz="0" w:space="0" w:color="auto"/>
                                        <w:left w:val="none" w:sz="0" w:space="0" w:color="auto"/>
                                        <w:bottom w:val="none" w:sz="0" w:space="0" w:color="auto"/>
                                        <w:right w:val="none" w:sz="0" w:space="0" w:color="auto"/>
                                      </w:divBdr>
                                      <w:divsChild>
                                        <w:div w:id="1572084155">
                                          <w:marLeft w:val="0"/>
                                          <w:marRight w:val="0"/>
                                          <w:marTop w:val="0"/>
                                          <w:marBottom w:val="0"/>
                                          <w:divBdr>
                                            <w:top w:val="none" w:sz="0" w:space="0" w:color="auto"/>
                                            <w:left w:val="none" w:sz="0" w:space="0" w:color="auto"/>
                                            <w:bottom w:val="none" w:sz="0" w:space="0" w:color="auto"/>
                                            <w:right w:val="none" w:sz="0" w:space="0" w:color="auto"/>
                                          </w:divBdr>
                                          <w:divsChild>
                                            <w:div w:id="659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www2.boisestate.edu/ehs/EHS%20Policies-Programs/Spill%20Kit%20Supplies%20-%20General%20Laboratory.pdf" TargetMode="External"/><Relationship Id="rId3" Type="http://schemas.openxmlformats.org/officeDocument/2006/relationships/styles" Target="styles.xml"/><Relationship Id="rId21" Type="http://schemas.openxmlformats.org/officeDocument/2006/relationships/hyperlink" Target="http://www2.boisestate.edu/ehs/EHS%20Policies-Programs/Spill%20Kit%20Supplies%20-%20General%20Laboratory.pdf" TargetMode="External"/><Relationship Id="rId7" Type="http://schemas.openxmlformats.org/officeDocument/2006/relationships/footnotes" Target="footnotes.xml"/><Relationship Id="rId12" Type="http://schemas.openxmlformats.org/officeDocument/2006/relationships/hyperlink" Target="http://www2.boisestate.edu/ehs/EHS%20Policies-Programs/Spill%20Kit%20Supplies%20-%20General%20Laboratory.pdf" TargetMode="External"/><Relationship Id="rId17" Type="http://schemas.openxmlformats.org/officeDocument/2006/relationships/hyperlink" Target="http://www2.boisestate.edu/ehs/EHS%20Policies-Programs/Spill%20Kit%20Supplies%20-%20General%20Laboratory.pdf"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2.boisestate.edu/ehs/EHS%20Policies-Programs/Spill%20Kit%20Supplies%20-%20General%20Laboratory.pdf"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2.boisestate.edu/ehs/EHS%20Policies-Programs/Spill%20Kit%20Supplies%20-%20General%20Laboratory.pdf"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www2.boisestate.edu/ehs/EHS%20Policies-Programs/Spill%20Kit%20Supplies%20-%20General%20Laboratory.pdf" TargetMode="External"/><Relationship Id="rId19" Type="http://schemas.openxmlformats.org/officeDocument/2006/relationships/hyperlink" Target="http://www2.boisestate.edu/ehs/EHS%20Policies-Programs/Spill%20Kit%20Supplies%20-%20General%20Laboratory.pdf"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2.boisestate.edu/ehs/EHS%20Policies-Programs/Spill%20Kit%20Supplies%20-%20General%20Laboratory.pdf" TargetMode="External"/><Relationship Id="rId22" Type="http://schemas.openxmlformats.org/officeDocument/2006/relationships/hyperlink" Target="http://www2.boisestate.edu/ehs/EHS%20Policies-Programs/Spill%20Kit%20Supplies%20-%20General%20Laboratory.pdf" TargetMode="Externa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B623A-BD30-46CD-83A3-4AC95859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11085</Words>
  <Characters>63186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Jay Dizzy</cp:lastModifiedBy>
  <cp:revision>2</cp:revision>
  <cp:lastPrinted>2012-08-19T00:40:00Z</cp:lastPrinted>
  <dcterms:created xsi:type="dcterms:W3CDTF">2026-04-06T21:59:00Z</dcterms:created>
  <dcterms:modified xsi:type="dcterms:W3CDTF">2026-04-06T21:59:00Z</dcterms:modified>
</cp:coreProperties>
</file>